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00D58" w:rsidRDefault="008D5B53">
      <w:pPr>
        <w:pStyle w:val="berschrift1"/>
        <w:ind w:left="-5"/>
      </w:pPr>
      <w:bookmarkStart w:id="0" w:name="_GoBack"/>
      <w:bookmarkEnd w:id="0"/>
      <w:r>
        <w:t xml:space="preserve">Weidmüller feiert 60-jähriges Jubiläum in Großbritannien </w:t>
      </w:r>
    </w:p>
    <w:p w:rsidR="00C00D58" w:rsidRDefault="008D5B53">
      <w:pPr>
        <w:ind w:left="-5" w:right="28"/>
      </w:pPr>
      <w:r>
        <w:t xml:space="preserve">Das Detmolder Elektrotechnikunternehmen blickt </w:t>
      </w:r>
      <w:proofErr w:type="gramStart"/>
      <w:r>
        <w:t>auf eine lange Präsenz</w:t>
      </w:r>
      <w:proofErr w:type="gramEnd"/>
      <w:r>
        <w:t xml:space="preserve"> in Großbritannien zurück und feierte die Zugehörigkeit angemessen mit </w:t>
      </w:r>
    </w:p>
    <w:p w:rsidR="00C00D58" w:rsidRDefault="008D5B53">
      <w:pPr>
        <w:spacing w:after="105" w:line="259" w:lineRule="auto"/>
        <w:ind w:left="-5" w:right="28"/>
      </w:pPr>
      <w:r>
        <w:t xml:space="preserve">Mitarbeitern, Kunden und Distributoren </w:t>
      </w:r>
    </w:p>
    <w:p w:rsidR="00C00D58" w:rsidRDefault="008D5B53">
      <w:pPr>
        <w:spacing w:after="105" w:line="259" w:lineRule="auto"/>
        <w:ind w:left="0" w:firstLine="0"/>
        <w:jc w:val="left"/>
      </w:pPr>
      <w:r>
        <w:t xml:space="preserve"> </w:t>
      </w:r>
    </w:p>
    <w:p w:rsidR="00C00D58" w:rsidRDefault="008D5B53">
      <w:pPr>
        <w:ind w:left="-5" w:right="28"/>
      </w:pPr>
      <w:r>
        <w:rPr>
          <w:b/>
        </w:rPr>
        <w:t xml:space="preserve">Detmold, 20. </w:t>
      </w:r>
      <w:r>
        <w:rPr>
          <w:b/>
        </w:rPr>
        <w:t xml:space="preserve">Januar 2020. </w:t>
      </w:r>
      <w:r>
        <w:t xml:space="preserve">Es ist der 6. November 1959 als in dem kleinen Ort </w:t>
      </w:r>
      <w:proofErr w:type="spellStart"/>
      <w:r>
        <w:t>Sheerness</w:t>
      </w:r>
      <w:proofErr w:type="spellEnd"/>
      <w:r>
        <w:t xml:space="preserve"> in der Grafschaft Kent in England das Unternehmen </w:t>
      </w:r>
      <w:proofErr w:type="spellStart"/>
      <w:r>
        <w:t>Klippon</w:t>
      </w:r>
      <w:proofErr w:type="spellEnd"/>
      <w:r>
        <w:t xml:space="preserve"> </w:t>
      </w:r>
      <w:proofErr w:type="spellStart"/>
      <w:r>
        <w:t>Electricals</w:t>
      </w:r>
      <w:proofErr w:type="spellEnd"/>
      <w:r>
        <w:t xml:space="preserve"> Ltd. als ein Gruppenunternehmen von Weidmüller gegründet wird. Knapp zehn Jahre nach dem Neuanfang in Detmold im</w:t>
      </w:r>
      <w:r>
        <w:t xml:space="preserve"> Jahr 1948 ist es der erste Standort außerhalb Deutschlands für das damals noch junge Elektrotechnikunternehmen. Da der Name Weidmüller im Englischen schwer auszusprechen ist, entschied man sich für den Namen </w:t>
      </w:r>
      <w:proofErr w:type="spellStart"/>
      <w:r>
        <w:t>Klippon</w:t>
      </w:r>
      <w:proofErr w:type="spellEnd"/>
      <w:r>
        <w:t xml:space="preserve">, der von dem </w:t>
      </w:r>
      <w:proofErr w:type="spellStart"/>
      <w:r>
        <w:t>Aufrasten</w:t>
      </w:r>
      <w:proofErr w:type="spellEnd"/>
      <w:r>
        <w:t xml:space="preserve"> der Klemmen auf </w:t>
      </w:r>
      <w:r>
        <w:t>die Tragschienen – „</w:t>
      </w:r>
      <w:proofErr w:type="spellStart"/>
      <w:r>
        <w:t>clip</w:t>
      </w:r>
      <w:proofErr w:type="spellEnd"/>
      <w:r>
        <w:t xml:space="preserve"> on </w:t>
      </w:r>
      <w:proofErr w:type="spellStart"/>
      <w:r>
        <w:t>terminals</w:t>
      </w:r>
      <w:proofErr w:type="spellEnd"/>
      <w:r>
        <w:t>“ – hergeleitet wird. „Heute kann das Gruppenunternehmen stolz auf seine lange Verbundenheit zu Weidmüller und die vielen Erfolge im englischen Markt sein“, hob Vertriebsvorstand Dr. Timo Berger in seiner Rede zum 60-jä</w:t>
      </w:r>
      <w:r>
        <w:t xml:space="preserve">hrigen Jubiläum hervor und betonte die Faktoren, die das Unternehmen in Großbritannien so erfolgreich gemacht haben. </w:t>
      </w:r>
    </w:p>
    <w:p w:rsidR="00C00D58" w:rsidRDefault="008D5B53">
      <w:pPr>
        <w:spacing w:after="105" w:line="259" w:lineRule="auto"/>
        <w:ind w:left="0" w:firstLine="0"/>
        <w:jc w:val="left"/>
      </w:pPr>
      <w:r>
        <w:t xml:space="preserve"> </w:t>
      </w:r>
    </w:p>
    <w:p w:rsidR="00C00D58" w:rsidRDefault="008D5B53">
      <w:pPr>
        <w:pStyle w:val="berschrift1"/>
        <w:ind w:left="-5"/>
      </w:pPr>
      <w:r>
        <w:t xml:space="preserve">Kontinuierlicher Ausbau der Präsenz  </w:t>
      </w:r>
    </w:p>
    <w:p w:rsidR="00C00D58" w:rsidRDefault="008D5B53">
      <w:pPr>
        <w:ind w:left="-5" w:right="28"/>
      </w:pPr>
      <w:r>
        <w:t>Bereits kurz nach der Gründung wurde mit dem Aufbau der Produktion mit zwei Kunststoff-Pressen und</w:t>
      </w:r>
      <w:r>
        <w:t xml:space="preserve"> dem Neubau von Büros begonnen. „Dabei wuchs das Unternehmen schnell – während 1959 gerade mal fünf Mitarbeiter bei </w:t>
      </w:r>
      <w:proofErr w:type="spellStart"/>
      <w:r>
        <w:t>Klippon</w:t>
      </w:r>
      <w:proofErr w:type="spellEnd"/>
      <w:r>
        <w:t xml:space="preserve"> tätig waren, waren es zehn Jahre später bereits 300“, erklärt Simon Goodwin, Geschäftsführer des englischen Standorts. Das Gruppenun</w:t>
      </w:r>
      <w:r>
        <w:t xml:space="preserve">ternehmen vergrößert sich über die Jahre hinweg allerdings nicht nur personell, sondern auch räumlich und in Bezug auf die Kenntnisse im Markt, das technische Knowhow und das Angebot an Produkt- und Dienstleistungen. 1987 wird von Paul </w:t>
      </w:r>
      <w:proofErr w:type="spellStart"/>
      <w:r>
        <w:t>Channon</w:t>
      </w:r>
      <w:proofErr w:type="spellEnd"/>
      <w:r>
        <w:t>, Staatssekre</w:t>
      </w:r>
      <w:r>
        <w:t xml:space="preserve">tär für Handel und Industrie, offiziell die neue 1,5 Millionen Pfund teure Fabrikerweiterung auf dem Gelände der Power Station Road eröffnet. Dies war jedoch nicht der einzige hohe Besuch beim </w:t>
      </w:r>
    </w:p>
    <w:p w:rsidR="00C00D58" w:rsidRDefault="008D5B53">
      <w:pPr>
        <w:ind w:left="-5" w:right="28"/>
      </w:pPr>
      <w:r>
        <w:t>Gruppenunternehmen in Großbritannien: der deutsche Botschafter</w:t>
      </w:r>
      <w:r>
        <w:t xml:space="preserve"> </w:t>
      </w:r>
      <w:proofErr w:type="spellStart"/>
      <w:r>
        <w:t>KarlGünther</w:t>
      </w:r>
      <w:proofErr w:type="spellEnd"/>
      <w:r>
        <w:t xml:space="preserve"> </w:t>
      </w:r>
      <w:proofErr w:type="gramStart"/>
      <w:r>
        <w:t>von Hase</w:t>
      </w:r>
      <w:proofErr w:type="gramEnd"/>
      <w:r>
        <w:t xml:space="preserve"> besuchte bereits im Jahr 1972 </w:t>
      </w:r>
      <w:proofErr w:type="spellStart"/>
      <w:r>
        <w:t>Klippon</w:t>
      </w:r>
      <w:proofErr w:type="spellEnd"/>
      <w:r>
        <w:t xml:space="preserve"> und überreichte das </w:t>
      </w:r>
    </w:p>
    <w:p w:rsidR="00C00D58" w:rsidRDefault="008D5B53">
      <w:pPr>
        <w:ind w:left="-5" w:right="28"/>
      </w:pPr>
      <w:r>
        <w:lastRenderedPageBreak/>
        <w:t>Bundesverdienstkreuz an den damaligen Geschäftsführer. „In den 1990er Jahren wurde der Name dann im Sinne eines weltweit einheitlichen Auftretens in Weidmüller geändert“, erkl</w:t>
      </w:r>
      <w:r>
        <w:t xml:space="preserve">ärt Goodwin. </w:t>
      </w:r>
    </w:p>
    <w:p w:rsidR="00C00D58" w:rsidRDefault="008D5B53">
      <w:pPr>
        <w:spacing w:after="105" w:line="259" w:lineRule="auto"/>
        <w:ind w:left="0" w:firstLine="0"/>
        <w:jc w:val="left"/>
      </w:pPr>
      <w:r>
        <w:t xml:space="preserve"> </w:t>
      </w:r>
    </w:p>
    <w:p w:rsidR="00C00D58" w:rsidRDefault="008D5B53">
      <w:pPr>
        <w:pStyle w:val="berschrift1"/>
        <w:ind w:left="-5"/>
      </w:pPr>
      <w:r>
        <w:t xml:space="preserve">Großer Fokus auf die Prozessindustrie </w:t>
      </w:r>
    </w:p>
    <w:p w:rsidR="00C00D58" w:rsidRDefault="008D5B53">
      <w:pPr>
        <w:ind w:left="-5" w:right="28"/>
      </w:pPr>
      <w:r>
        <w:t>Eine große Rolle beim Erfolg des Standorts spielt auch dessen Einfluss in der Prozessindustrie. Darunter zählt neben dem Öl- und Gassektor auch die petrochemische Industrie, die Chemie- und Pharmaindus</w:t>
      </w:r>
      <w:r>
        <w:t xml:space="preserve">trie sowie der Markt für explosionsgefährdete Bereiche. „In diesem Feld ist es uns gelungen, uns mit unseren Produkten langfristig zu etablieren und viele große Projekte für uns zu gewinnen“, berichtet Berger. „Auch heute noch ist der Begriff </w:t>
      </w:r>
      <w:proofErr w:type="spellStart"/>
      <w:r>
        <w:t>Klippon</w:t>
      </w:r>
      <w:proofErr w:type="spellEnd"/>
      <w:r>
        <w:t xml:space="preserve"> im an</w:t>
      </w:r>
      <w:r>
        <w:t xml:space="preserve">gelsächsischen Raum in der Prozessindustrie weit verbreitet – nicht zuletzt durch die Erfolge der Kollegen in England.“  </w:t>
      </w:r>
    </w:p>
    <w:p w:rsidR="00C00D58" w:rsidRDefault="008D5B53">
      <w:pPr>
        <w:spacing w:after="105" w:line="259" w:lineRule="auto"/>
        <w:ind w:left="0" w:firstLine="0"/>
        <w:jc w:val="left"/>
      </w:pPr>
      <w:r>
        <w:t xml:space="preserve"> </w:t>
      </w:r>
    </w:p>
    <w:p w:rsidR="00C00D58" w:rsidRDefault="008D5B53">
      <w:pPr>
        <w:pStyle w:val="berschrift1"/>
        <w:ind w:left="-5"/>
      </w:pPr>
      <w:r>
        <w:t xml:space="preserve">Zuversichtliche Entwicklung in der Zukunft </w:t>
      </w:r>
    </w:p>
    <w:p w:rsidR="00C00D58" w:rsidRDefault="008D5B53">
      <w:pPr>
        <w:ind w:left="-5" w:right="28"/>
      </w:pPr>
      <w:r>
        <w:t>„Mit der technischen Expertise und dem Engagement der Kolleginnen und Kollegen in Großbr</w:t>
      </w:r>
      <w:r>
        <w:t xml:space="preserve">itannien konnten wir uns über die Jahre hinweg in der </w:t>
      </w:r>
    </w:p>
    <w:p w:rsidR="00C00D58" w:rsidRDefault="008D5B53">
      <w:pPr>
        <w:spacing w:after="26"/>
        <w:ind w:left="-5" w:right="28"/>
      </w:pPr>
      <w:r>
        <w:t>Prozessindustrie etablieren“, erklärt Berger. „Ich freue mich sehr, dass wir mit dem Gruppenunternehmen viele Erfolge verzeichnen können und wir auch gemeinsam in eine erfolgreiche Zukunft blicken könn</w:t>
      </w:r>
      <w:r>
        <w:t>en.“ Ähnlich sieht dies auch Goodwin: „Die Technologie hat sich weiterentwickelt und Weidmüller hat sich mit ihr bewegt, um Produkte und Lösungen anzubieten, die unseren Kunden helfen, die Vorteile der Digitalisierung und das Internet der Dinge voll auszus</w:t>
      </w:r>
      <w:r>
        <w:t xml:space="preserve">chöpfen. Wir haben noch viele weitere spannende Entwicklungen in der </w:t>
      </w:r>
    </w:p>
    <w:p w:rsidR="00C00D58" w:rsidRDefault="008D5B53">
      <w:pPr>
        <w:spacing w:after="105" w:line="259" w:lineRule="auto"/>
        <w:ind w:left="-5" w:right="28"/>
      </w:pPr>
      <w:r>
        <w:t xml:space="preserve">Pipeline und freuen uns auf die Zukunft.“ </w:t>
      </w:r>
    </w:p>
    <w:p w:rsidR="00C00D58" w:rsidRDefault="008D5B53">
      <w:pPr>
        <w:spacing w:after="67" w:line="259" w:lineRule="auto"/>
        <w:ind w:left="0" w:firstLine="0"/>
        <w:jc w:val="left"/>
      </w:pPr>
      <w:r>
        <w:t xml:space="preserve"> </w:t>
      </w:r>
    </w:p>
    <w:p w:rsidR="00C00D58" w:rsidRDefault="008D5B53">
      <w:pPr>
        <w:spacing w:after="86" w:line="259" w:lineRule="auto"/>
        <w:ind w:left="-5" w:right="3"/>
      </w:pPr>
      <w:r>
        <w:rPr>
          <w:sz w:val="18"/>
        </w:rPr>
        <w:t xml:space="preserve">3.432 Zeichen inklusive Leerzeichen </w:t>
      </w:r>
    </w:p>
    <w:p w:rsidR="00C00D58" w:rsidRDefault="008D5B53">
      <w:pPr>
        <w:spacing w:after="0" w:line="259" w:lineRule="auto"/>
        <w:ind w:left="0" w:firstLine="0"/>
        <w:jc w:val="left"/>
      </w:pPr>
      <w:r>
        <w:rPr>
          <w:sz w:val="18"/>
        </w:rPr>
        <w:t xml:space="preserve"> </w:t>
      </w:r>
    </w:p>
    <w:p w:rsidR="00C00D58" w:rsidRDefault="008D5B53">
      <w:pPr>
        <w:spacing w:after="48" w:line="259" w:lineRule="auto"/>
        <w:ind w:left="-1" w:firstLine="0"/>
        <w:jc w:val="right"/>
      </w:pPr>
      <w:r>
        <w:rPr>
          <w:noProof/>
        </w:rPr>
        <w:lastRenderedPageBreak/>
        <w:drawing>
          <wp:inline distT="0" distB="0" distL="0" distR="0">
            <wp:extent cx="4857750" cy="3238500"/>
            <wp:effectExtent l="0" t="0" r="0" b="0"/>
            <wp:docPr id="337" name="Picture 337"/>
            <wp:cNvGraphicFramePr/>
            <a:graphic xmlns:a="http://schemas.openxmlformats.org/drawingml/2006/main">
              <a:graphicData uri="http://schemas.openxmlformats.org/drawingml/2006/picture">
                <pic:pic xmlns:pic="http://schemas.openxmlformats.org/drawingml/2006/picture">
                  <pic:nvPicPr>
                    <pic:cNvPr id="337" name="Picture 337"/>
                    <pic:cNvPicPr/>
                  </pic:nvPicPr>
                  <pic:blipFill>
                    <a:blip r:embed="rId6"/>
                    <a:stretch>
                      <a:fillRect/>
                    </a:stretch>
                  </pic:blipFill>
                  <pic:spPr>
                    <a:xfrm>
                      <a:off x="0" y="0"/>
                      <a:ext cx="4857750" cy="3238500"/>
                    </a:xfrm>
                    <a:prstGeom prst="rect">
                      <a:avLst/>
                    </a:prstGeom>
                  </pic:spPr>
                </pic:pic>
              </a:graphicData>
            </a:graphic>
          </wp:inline>
        </w:drawing>
      </w:r>
      <w:r>
        <w:rPr>
          <w:sz w:val="18"/>
        </w:rPr>
        <w:t xml:space="preserve"> </w:t>
      </w:r>
    </w:p>
    <w:p w:rsidR="00C00D58" w:rsidRDefault="008D5B53">
      <w:pPr>
        <w:spacing w:after="1" w:line="360" w:lineRule="auto"/>
        <w:ind w:left="-5" w:right="3"/>
      </w:pPr>
      <w:r>
        <w:rPr>
          <w:sz w:val="18"/>
        </w:rPr>
        <w:t>Bildunterschrift: Zahlreiche Mitarbeiter, Kunden und Distributoren feierten gemeinsam das 60</w:t>
      </w:r>
      <w:r>
        <w:rPr>
          <w:sz w:val="18"/>
        </w:rPr>
        <w:t xml:space="preserve">jährige Jubiläum des Gruppenunternehmens. </w:t>
      </w:r>
    </w:p>
    <w:p w:rsidR="00C00D58" w:rsidRDefault="008D5B53">
      <w:pPr>
        <w:spacing w:after="89" w:line="259" w:lineRule="auto"/>
        <w:ind w:left="0" w:firstLine="0"/>
        <w:jc w:val="left"/>
      </w:pPr>
      <w:r>
        <w:rPr>
          <w:sz w:val="18"/>
        </w:rPr>
        <w:t xml:space="preserve"> </w:t>
      </w:r>
    </w:p>
    <w:p w:rsidR="00C00D58" w:rsidRDefault="008D5B53">
      <w:pPr>
        <w:spacing w:after="86" w:line="259" w:lineRule="auto"/>
        <w:ind w:left="0" w:firstLine="0"/>
        <w:jc w:val="left"/>
      </w:pPr>
      <w:r>
        <w:rPr>
          <w:b/>
          <w:sz w:val="18"/>
        </w:rPr>
        <w:t xml:space="preserve">Weidmüller – Partner der Industrial Connectivity. </w:t>
      </w:r>
    </w:p>
    <w:p w:rsidR="00C00D58" w:rsidRDefault="008D5B53">
      <w:pPr>
        <w:spacing w:after="1" w:line="360" w:lineRule="auto"/>
        <w:ind w:left="-5" w:right="3"/>
      </w:pPr>
      <w:r>
        <w:rPr>
          <w:sz w:val="18"/>
        </w:rPr>
        <w:t xml:space="preserve">Als erfahrene Experten unterstützen wir unsere Kunden und Partner auf der ganzen Welt mit Produkten, Lösungen und Services im industriellen Umfeld von Energie, </w:t>
      </w:r>
      <w:r>
        <w:rPr>
          <w:sz w:val="18"/>
        </w:rPr>
        <w:t>Signalen und Daten. Wir sind in ihren Branchen und Märkten zu Hause und kennen die technologischen Herausforderungen von morgen. So entwickeln wir immer wieder innovative, nachhaltige und wertschöpfende Lösungen für ihre individuellen Anforderungen. Gemein</w:t>
      </w:r>
      <w:r>
        <w:rPr>
          <w:sz w:val="18"/>
        </w:rPr>
        <w:t xml:space="preserve">sam setzen wir Maßstäbe in der Industrial Connectivity. </w:t>
      </w:r>
    </w:p>
    <w:p w:rsidR="00C00D58" w:rsidRDefault="008D5B53">
      <w:pPr>
        <w:spacing w:after="1" w:line="360" w:lineRule="auto"/>
        <w:ind w:left="-5" w:right="3"/>
      </w:pPr>
      <w:r>
        <w:rPr>
          <w:sz w:val="18"/>
        </w:rPr>
        <w:t xml:space="preserve">Die Unternehmensgruppe Weidmüller verfügt über Produktionsstätten, Vertriebsgesellschaften und Vertretungen in mehr als 80 Ländern.  </w:t>
      </w:r>
    </w:p>
    <w:p w:rsidR="00C00D58" w:rsidRDefault="008D5B53">
      <w:pPr>
        <w:spacing w:after="1" w:line="360" w:lineRule="auto"/>
        <w:ind w:left="-5" w:right="3"/>
      </w:pPr>
      <w:r>
        <w:rPr>
          <w:sz w:val="18"/>
        </w:rPr>
        <w:t>Im Geschäftsjahr 2018 erzielte Weidmüller einen Umsatz von 823 Mi</w:t>
      </w:r>
      <w:r>
        <w:rPr>
          <w:sz w:val="18"/>
        </w:rPr>
        <w:t xml:space="preserve">o. Euro mit rund 4.900 Mitarbeitern. </w:t>
      </w:r>
    </w:p>
    <w:p w:rsidR="00C00D58" w:rsidRDefault="008D5B53">
      <w:pPr>
        <w:spacing w:after="105" w:line="259" w:lineRule="auto"/>
        <w:ind w:left="0" w:firstLine="0"/>
        <w:jc w:val="left"/>
      </w:pPr>
      <w:r>
        <w:rPr>
          <w:sz w:val="18"/>
        </w:rPr>
        <w:t xml:space="preserve"> </w:t>
      </w:r>
    </w:p>
    <w:p w:rsidR="00C00D58" w:rsidRDefault="008D5B53">
      <w:pPr>
        <w:tabs>
          <w:tab w:val="center" w:pos="1771"/>
        </w:tabs>
        <w:spacing w:after="103" w:line="259" w:lineRule="auto"/>
        <w:ind w:left="-15" w:firstLine="0"/>
        <w:jc w:val="left"/>
      </w:pPr>
      <w:r>
        <w:rPr>
          <w:sz w:val="20"/>
        </w:rPr>
        <w:t xml:space="preserve">Kontakt:  </w:t>
      </w:r>
      <w:r>
        <w:rPr>
          <w:sz w:val="20"/>
        </w:rPr>
        <w:tab/>
        <w:t xml:space="preserve">Carsten Nagel </w:t>
      </w:r>
    </w:p>
    <w:p w:rsidR="00C00D58" w:rsidRDefault="008D5B53">
      <w:pPr>
        <w:tabs>
          <w:tab w:val="center" w:pos="2459"/>
        </w:tabs>
        <w:spacing w:after="103" w:line="259" w:lineRule="auto"/>
        <w:ind w:left="-15" w:firstLine="0"/>
        <w:jc w:val="left"/>
      </w:pPr>
      <w:r>
        <w:rPr>
          <w:sz w:val="20"/>
        </w:rPr>
        <w:t xml:space="preserve"> </w:t>
      </w:r>
      <w:r>
        <w:rPr>
          <w:sz w:val="20"/>
        </w:rPr>
        <w:tab/>
        <w:t xml:space="preserve">Unternehmenskommunikation </w:t>
      </w:r>
    </w:p>
    <w:p w:rsidR="00C00D58" w:rsidRDefault="008D5B53">
      <w:pPr>
        <w:tabs>
          <w:tab w:val="center" w:pos="2458"/>
        </w:tabs>
        <w:spacing w:after="103" w:line="259" w:lineRule="auto"/>
        <w:ind w:left="-15" w:firstLine="0"/>
        <w:jc w:val="left"/>
      </w:pPr>
      <w:r>
        <w:rPr>
          <w:sz w:val="20"/>
        </w:rPr>
        <w:t xml:space="preserve"> </w:t>
      </w:r>
      <w:r>
        <w:rPr>
          <w:sz w:val="20"/>
        </w:rPr>
        <w:tab/>
        <w:t xml:space="preserve">Tel.: +49 (0)5231 / 14-291010 </w:t>
      </w:r>
    </w:p>
    <w:p w:rsidR="00C00D58" w:rsidRDefault="008D5B53">
      <w:pPr>
        <w:tabs>
          <w:tab w:val="center" w:pos="2922"/>
        </w:tabs>
        <w:spacing w:after="103" w:line="259" w:lineRule="auto"/>
        <w:ind w:left="-15" w:firstLine="0"/>
        <w:jc w:val="left"/>
      </w:pPr>
      <w:r>
        <w:rPr>
          <w:sz w:val="20"/>
        </w:rPr>
        <w:t xml:space="preserve"> </w:t>
      </w:r>
      <w:r>
        <w:rPr>
          <w:sz w:val="20"/>
        </w:rPr>
        <w:tab/>
      </w:r>
      <w:proofErr w:type="spellStart"/>
      <w:r>
        <w:rPr>
          <w:sz w:val="20"/>
        </w:rPr>
        <w:t>E-mail</w:t>
      </w:r>
      <w:proofErr w:type="spellEnd"/>
      <w:r>
        <w:rPr>
          <w:sz w:val="20"/>
        </w:rPr>
        <w:t xml:space="preserve">: carsten.nagel@weidmueller.com </w:t>
      </w:r>
    </w:p>
    <w:sectPr w:rsidR="00C00D58">
      <w:headerReference w:type="even" r:id="rId7"/>
      <w:headerReference w:type="default" r:id="rId8"/>
      <w:footerReference w:type="even" r:id="rId9"/>
      <w:footerReference w:type="default" r:id="rId10"/>
      <w:headerReference w:type="first" r:id="rId11"/>
      <w:footerReference w:type="first" r:id="rId12"/>
      <w:pgSz w:w="11906" w:h="16838"/>
      <w:pgMar w:top="2552" w:right="2788" w:bottom="1509" w:left="1419" w:header="607" w:footer="705"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D5B53" w:rsidRDefault="008D5B53">
      <w:pPr>
        <w:spacing w:after="0" w:line="240" w:lineRule="auto"/>
      </w:pPr>
      <w:r>
        <w:separator/>
      </w:r>
    </w:p>
  </w:endnote>
  <w:endnote w:type="continuationSeparator" w:id="0">
    <w:p w:rsidR="008D5B53" w:rsidRDefault="008D5B5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00D58" w:rsidRDefault="008D5B53">
    <w:pPr>
      <w:spacing w:after="0" w:line="259" w:lineRule="auto"/>
      <w:ind w:left="0" w:right="44" w:firstLine="0"/>
      <w:jc w:val="center"/>
    </w:pPr>
    <w:r>
      <w:rPr>
        <w:sz w:val="16"/>
      </w:rPr>
      <w:fldChar w:fldCharType="begin"/>
    </w:r>
    <w:r>
      <w:rPr>
        <w:sz w:val="16"/>
      </w:rPr>
      <w:instrText xml:space="preserve"> PAGE   \* MERGEFORMAT </w:instrText>
    </w:r>
    <w:r>
      <w:rPr>
        <w:sz w:val="16"/>
      </w:rPr>
      <w:fldChar w:fldCharType="separate"/>
    </w:r>
    <w:r>
      <w:rPr>
        <w:sz w:val="16"/>
      </w:rPr>
      <w:t>1</w:t>
    </w:r>
    <w:r>
      <w:rPr>
        <w:sz w:val="16"/>
      </w:rPr>
      <w:fldChar w:fldCharType="end"/>
    </w: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00D58" w:rsidRDefault="008D5B53">
    <w:pPr>
      <w:spacing w:after="0" w:line="259" w:lineRule="auto"/>
      <w:ind w:left="0" w:right="44" w:firstLine="0"/>
      <w:jc w:val="center"/>
    </w:pPr>
    <w:r>
      <w:rPr>
        <w:sz w:val="16"/>
      </w:rPr>
      <w:fldChar w:fldCharType="begin"/>
    </w:r>
    <w:r>
      <w:rPr>
        <w:sz w:val="16"/>
      </w:rPr>
      <w:instrText xml:space="preserve"> PAGE   \* MERGEFORMAT </w:instrText>
    </w:r>
    <w:r>
      <w:rPr>
        <w:sz w:val="16"/>
      </w:rPr>
      <w:fldChar w:fldCharType="separate"/>
    </w:r>
    <w:r>
      <w:rPr>
        <w:sz w:val="16"/>
      </w:rPr>
      <w:t>1</w:t>
    </w:r>
    <w:r>
      <w:rPr>
        <w:sz w:val="16"/>
      </w:rPr>
      <w:fldChar w:fldCharType="end"/>
    </w: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00D58" w:rsidRDefault="008D5B53">
    <w:pPr>
      <w:spacing w:after="0" w:line="259" w:lineRule="auto"/>
      <w:ind w:left="0" w:right="44" w:firstLine="0"/>
      <w:jc w:val="center"/>
    </w:pPr>
    <w:r>
      <w:rPr>
        <w:sz w:val="16"/>
      </w:rPr>
      <w:fldChar w:fldCharType="begin"/>
    </w:r>
    <w:r>
      <w:rPr>
        <w:sz w:val="16"/>
      </w:rPr>
      <w:instrText xml:space="preserve"> PAGE   \* MERGEFORMAT </w:instrText>
    </w:r>
    <w:r>
      <w:rPr>
        <w:sz w:val="16"/>
      </w:rPr>
      <w:fldChar w:fldCharType="separate"/>
    </w:r>
    <w:r>
      <w:rPr>
        <w:sz w:val="16"/>
      </w:rPr>
      <w:t>1</w:t>
    </w:r>
    <w:r>
      <w:rPr>
        <w:sz w:val="16"/>
      </w:rPr>
      <w:fldChar w:fldCharType="end"/>
    </w: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D5B53" w:rsidRDefault="008D5B53">
      <w:pPr>
        <w:spacing w:after="0" w:line="240" w:lineRule="auto"/>
      </w:pPr>
      <w:r>
        <w:separator/>
      </w:r>
    </w:p>
  </w:footnote>
  <w:footnote w:type="continuationSeparator" w:id="0">
    <w:p w:rsidR="008D5B53" w:rsidRDefault="008D5B5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00D58" w:rsidRDefault="008D5B53">
    <w:pPr>
      <w:tabs>
        <w:tab w:val="center" w:pos="4537"/>
      </w:tabs>
      <w:spacing w:after="0" w:line="259" w:lineRule="auto"/>
      <w:ind w:left="0" w:firstLine="0"/>
      <w:jc w:val="left"/>
    </w:pPr>
    <w:r>
      <w:rPr>
        <w:rFonts w:ascii="Calibri" w:eastAsia="Calibri" w:hAnsi="Calibri" w:cs="Calibri"/>
        <w:noProof/>
      </w:rPr>
      <mc:AlternateContent>
        <mc:Choice Requires="wpg">
          <w:drawing>
            <wp:anchor distT="0" distB="0" distL="114300" distR="114300" simplePos="0" relativeHeight="251658240" behindDoc="0" locked="0" layoutInCell="1" allowOverlap="1">
              <wp:simplePos x="0" y="0"/>
              <wp:positionH relativeFrom="page">
                <wp:posOffset>4209923</wp:posOffset>
              </wp:positionH>
              <wp:positionV relativeFrom="page">
                <wp:posOffset>385445</wp:posOffset>
              </wp:positionV>
              <wp:extent cx="1676527" cy="333375"/>
              <wp:effectExtent l="0" t="0" r="0" b="0"/>
              <wp:wrapSquare wrapText="bothSides"/>
              <wp:docPr id="2467" name="Group 2467"/>
              <wp:cNvGraphicFramePr/>
              <a:graphic xmlns:a="http://schemas.openxmlformats.org/drawingml/2006/main">
                <a:graphicData uri="http://schemas.microsoft.com/office/word/2010/wordprocessingGroup">
                  <wpg:wgp>
                    <wpg:cNvGrpSpPr/>
                    <wpg:grpSpPr>
                      <a:xfrm>
                        <a:off x="0" y="0"/>
                        <a:ext cx="1676527" cy="333375"/>
                        <a:chOff x="0" y="0"/>
                        <a:chExt cx="1676527" cy="333375"/>
                      </a:xfrm>
                    </wpg:grpSpPr>
                    <wps:wsp>
                      <wps:cNvPr id="2469" name="Rectangle 2469"/>
                      <wps:cNvSpPr/>
                      <wps:spPr>
                        <a:xfrm>
                          <a:off x="0" y="135367"/>
                          <a:ext cx="51809" cy="207922"/>
                        </a:xfrm>
                        <a:prstGeom prst="rect">
                          <a:avLst/>
                        </a:prstGeom>
                        <a:ln>
                          <a:noFill/>
                        </a:ln>
                      </wps:spPr>
                      <wps:txbx>
                        <w:txbxContent>
                          <w:p w:rsidR="00C00D58" w:rsidRDefault="008D5B53">
                            <w:pPr>
                              <w:spacing w:after="160" w:line="259" w:lineRule="auto"/>
                              <w:ind w:left="0" w:firstLine="0"/>
                              <w:jc w:val="left"/>
                            </w:pPr>
                            <w:r>
                              <w:t xml:space="preserve"> </w:t>
                            </w:r>
                          </w:p>
                        </w:txbxContent>
                      </wps:txbx>
                      <wps:bodyPr horzOverflow="overflow" vert="horz" lIns="0" tIns="0" rIns="0" bIns="0" rtlCol="0">
                        <a:noAutofit/>
                      </wps:bodyPr>
                    </wps:wsp>
                    <pic:pic xmlns:pic="http://schemas.openxmlformats.org/drawingml/2006/picture">
                      <pic:nvPicPr>
                        <pic:cNvPr id="2468" name="Picture 2468"/>
                        <pic:cNvPicPr/>
                      </pic:nvPicPr>
                      <pic:blipFill>
                        <a:blip r:embed="rId1"/>
                        <a:stretch>
                          <a:fillRect/>
                        </a:stretch>
                      </pic:blipFill>
                      <pic:spPr>
                        <a:xfrm>
                          <a:off x="19177" y="0"/>
                          <a:ext cx="1657350" cy="333375"/>
                        </a:xfrm>
                        <a:prstGeom prst="rect">
                          <a:avLst/>
                        </a:prstGeom>
                      </pic:spPr>
                    </pic:pic>
                  </wpg:wgp>
                </a:graphicData>
              </a:graphic>
            </wp:anchor>
          </w:drawing>
        </mc:Choice>
        <mc:Fallback>
          <w:pict>
            <v:group id="Group 2467" o:spid="_x0000_s1026" style="position:absolute;margin-left:331.5pt;margin-top:30.35pt;width:132pt;height:26.25pt;z-index:251658240;mso-position-horizontal-relative:page;mso-position-vertical-relative:page" coordsize="16765,333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">
              <v:rect id="Rectangle 2469" o:spid="_x0000_s1027" style="position:absolute;top:1353;width:518;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" filled="f" stroked="f">
                <v:textbox inset="0,0,0,0">
                  <w:txbxContent>
                    <w:p w:rsidR="00C00D58" w:rsidRDefault="008D5B53">
                      <w:pPr>
                        <w:spacing w:after="160" w:line="259" w:lineRule="auto"/>
                        <w:ind w:left="0" w:firstLine="0"/>
                        <w:jc w:val="left"/>
                      </w:pPr>
                      <w:r>
                        <w:t xml:space="preserve"> </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468" o:spid="_x0000_s1028" type="#_x0000_t75" style="position:absolute;left:191;width:16574;height:333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">
                <v:imagedata r:id="rId2" o:title=""/>
              </v:shape>
              <w10:wrap type="square" anchorx="page" anchory="page"/>
            </v:group>
          </w:pict>
        </mc:Fallback>
      </mc:AlternateContent>
    </w:r>
    <w:r>
      <w:rPr>
        <w:sz w:val="32"/>
      </w:rPr>
      <w:t>Pressemitteilung</w:t>
    </w:r>
    <w:r>
      <w:rPr>
        <w:b/>
        <w:sz w:val="32"/>
      </w:rPr>
      <w:t xml:space="preserve"> </w:t>
    </w:r>
    <w:r>
      <w:rPr>
        <w:b/>
        <w:sz w:val="32"/>
      </w:rPr>
      <w:tab/>
      <w:t xml:space="preserve"> </w:t>
    </w:r>
    <w:r>
      <w:rPr>
        <w:b/>
        <w:sz w:val="32"/>
      </w:rP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00D58" w:rsidRDefault="008D5B53">
    <w:pPr>
      <w:tabs>
        <w:tab w:val="center" w:pos="4537"/>
      </w:tabs>
      <w:spacing w:after="0" w:line="259" w:lineRule="auto"/>
      <w:ind w:left="0" w:firstLine="0"/>
      <w:jc w:val="left"/>
    </w:pPr>
    <w:r>
      <w:rPr>
        <w:rFonts w:ascii="Calibri" w:eastAsia="Calibri" w:hAnsi="Calibri" w:cs="Calibri"/>
        <w:noProof/>
      </w:rPr>
      <mc:AlternateContent>
        <mc:Choice Requires="wpg">
          <w:drawing>
            <wp:anchor distT="0" distB="0" distL="114300" distR="114300" simplePos="0" relativeHeight="251659264" behindDoc="0" locked="0" layoutInCell="1" allowOverlap="1">
              <wp:simplePos x="0" y="0"/>
              <wp:positionH relativeFrom="page">
                <wp:posOffset>4209923</wp:posOffset>
              </wp:positionH>
              <wp:positionV relativeFrom="page">
                <wp:posOffset>385445</wp:posOffset>
              </wp:positionV>
              <wp:extent cx="1676527" cy="333375"/>
              <wp:effectExtent l="0" t="0" r="0" b="0"/>
              <wp:wrapSquare wrapText="bothSides"/>
              <wp:docPr id="2447" name="Group 2447"/>
              <wp:cNvGraphicFramePr/>
              <a:graphic xmlns:a="http://schemas.openxmlformats.org/drawingml/2006/main">
                <a:graphicData uri="http://schemas.microsoft.com/office/word/2010/wordprocessingGroup">
                  <wpg:wgp>
                    <wpg:cNvGrpSpPr/>
                    <wpg:grpSpPr>
                      <a:xfrm>
                        <a:off x="0" y="0"/>
                        <a:ext cx="1676527" cy="333375"/>
                        <a:chOff x="0" y="0"/>
                        <a:chExt cx="1676527" cy="333375"/>
                      </a:xfrm>
                    </wpg:grpSpPr>
                    <wps:wsp>
                      <wps:cNvPr id="2449" name="Rectangle 2449"/>
                      <wps:cNvSpPr/>
                      <wps:spPr>
                        <a:xfrm>
                          <a:off x="0" y="135367"/>
                          <a:ext cx="51809" cy="207922"/>
                        </a:xfrm>
                        <a:prstGeom prst="rect">
                          <a:avLst/>
                        </a:prstGeom>
                        <a:ln>
                          <a:noFill/>
                        </a:ln>
                      </wps:spPr>
                      <wps:txbx>
                        <w:txbxContent>
                          <w:p w:rsidR="00C00D58" w:rsidRDefault="008D5B53">
                            <w:pPr>
                              <w:spacing w:after="160" w:line="259" w:lineRule="auto"/>
                              <w:ind w:left="0" w:firstLine="0"/>
                              <w:jc w:val="left"/>
                            </w:pPr>
                            <w:r>
                              <w:t xml:space="preserve"> </w:t>
                            </w:r>
                          </w:p>
                        </w:txbxContent>
                      </wps:txbx>
                      <wps:bodyPr horzOverflow="overflow" vert="horz" lIns="0" tIns="0" rIns="0" bIns="0" rtlCol="0">
                        <a:noAutofit/>
                      </wps:bodyPr>
                    </wps:wsp>
                    <pic:pic xmlns:pic="http://schemas.openxmlformats.org/drawingml/2006/picture">
                      <pic:nvPicPr>
                        <pic:cNvPr id="2448" name="Picture 2448"/>
                        <pic:cNvPicPr/>
                      </pic:nvPicPr>
                      <pic:blipFill>
                        <a:blip r:embed="rId1"/>
                        <a:stretch>
                          <a:fillRect/>
                        </a:stretch>
                      </pic:blipFill>
                      <pic:spPr>
                        <a:xfrm>
                          <a:off x="19177" y="0"/>
                          <a:ext cx="1657350" cy="333375"/>
                        </a:xfrm>
                        <a:prstGeom prst="rect">
                          <a:avLst/>
                        </a:prstGeom>
                      </pic:spPr>
                    </pic:pic>
                  </wpg:wgp>
                </a:graphicData>
              </a:graphic>
            </wp:anchor>
          </w:drawing>
        </mc:Choice>
        <mc:Fallback>
          <w:pict>
            <v:group id="Group 2447" o:spid="_x0000_s1029" style="position:absolute;margin-left:331.5pt;margin-top:30.35pt;width:132pt;height:26.25pt;z-index:251659264;mso-position-horizontal-relative:page;mso-position-vertical-relative:page" coordsize="16765,333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">
              <v:rect id="Rectangle 2449" o:spid="_x0000_s1030" style="position:absolute;top:1353;width:518;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" filled="f" stroked="f">
                <v:textbox inset="0,0,0,0">
                  <w:txbxContent>
                    <w:p w:rsidR="00C00D58" w:rsidRDefault="008D5B53">
                      <w:pPr>
                        <w:spacing w:after="160" w:line="259" w:lineRule="auto"/>
                        <w:ind w:left="0" w:firstLine="0"/>
                        <w:jc w:val="left"/>
                      </w:pPr>
                      <w:r>
                        <w:t xml:space="preserve"> </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448" o:spid="_x0000_s1031" type="#_x0000_t75" style="position:absolute;left:191;width:16574;height:333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">
                <v:imagedata r:id="rId2" o:title=""/>
              </v:shape>
              <w10:wrap type="square" anchorx="page" anchory="page"/>
            </v:group>
          </w:pict>
        </mc:Fallback>
      </mc:AlternateContent>
    </w:r>
    <w:r>
      <w:rPr>
        <w:sz w:val="32"/>
      </w:rPr>
      <w:t>Pressemitteilung</w:t>
    </w:r>
    <w:r>
      <w:rPr>
        <w:b/>
        <w:sz w:val="32"/>
      </w:rPr>
      <w:t xml:space="preserve"> </w:t>
    </w:r>
    <w:r>
      <w:rPr>
        <w:b/>
        <w:sz w:val="32"/>
      </w:rPr>
      <w:tab/>
      <w:t xml:space="preserve"> </w:t>
    </w:r>
    <w:r>
      <w:rPr>
        <w:b/>
        <w:sz w:val="32"/>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00D58" w:rsidRDefault="008D5B53">
    <w:pPr>
      <w:tabs>
        <w:tab w:val="center" w:pos="4537"/>
      </w:tabs>
      <w:spacing w:after="0" w:line="259" w:lineRule="auto"/>
      <w:ind w:left="0" w:firstLine="0"/>
      <w:jc w:val="left"/>
    </w:pPr>
    <w:r>
      <w:rPr>
        <w:rFonts w:ascii="Calibri" w:eastAsia="Calibri" w:hAnsi="Calibri" w:cs="Calibri"/>
        <w:noProof/>
      </w:rPr>
      <mc:AlternateContent>
        <mc:Choice Requires="wpg">
          <w:drawing>
            <wp:anchor distT="0" distB="0" distL="114300" distR="114300" simplePos="0" relativeHeight="251660288" behindDoc="0" locked="0" layoutInCell="1" allowOverlap="1">
              <wp:simplePos x="0" y="0"/>
              <wp:positionH relativeFrom="page">
                <wp:posOffset>4209923</wp:posOffset>
              </wp:positionH>
              <wp:positionV relativeFrom="page">
                <wp:posOffset>385445</wp:posOffset>
              </wp:positionV>
              <wp:extent cx="1676527" cy="333375"/>
              <wp:effectExtent l="0" t="0" r="0" b="0"/>
              <wp:wrapSquare wrapText="bothSides"/>
              <wp:docPr id="2427" name="Group 2427"/>
              <wp:cNvGraphicFramePr/>
              <a:graphic xmlns:a="http://schemas.openxmlformats.org/drawingml/2006/main">
                <a:graphicData uri="http://schemas.microsoft.com/office/word/2010/wordprocessingGroup">
                  <wpg:wgp>
                    <wpg:cNvGrpSpPr/>
                    <wpg:grpSpPr>
                      <a:xfrm>
                        <a:off x="0" y="0"/>
                        <a:ext cx="1676527" cy="333375"/>
                        <a:chOff x="0" y="0"/>
                        <a:chExt cx="1676527" cy="333375"/>
                      </a:xfrm>
                    </wpg:grpSpPr>
                    <wps:wsp>
                      <wps:cNvPr id="2429" name="Rectangle 2429"/>
                      <wps:cNvSpPr/>
                      <wps:spPr>
                        <a:xfrm>
                          <a:off x="0" y="135367"/>
                          <a:ext cx="51809" cy="207922"/>
                        </a:xfrm>
                        <a:prstGeom prst="rect">
                          <a:avLst/>
                        </a:prstGeom>
                        <a:ln>
                          <a:noFill/>
                        </a:ln>
                      </wps:spPr>
                      <wps:txbx>
                        <w:txbxContent>
                          <w:p w:rsidR="00C00D58" w:rsidRDefault="008D5B53">
                            <w:pPr>
                              <w:spacing w:after="160" w:line="259" w:lineRule="auto"/>
                              <w:ind w:left="0" w:firstLine="0"/>
                              <w:jc w:val="left"/>
                            </w:pPr>
                            <w:r>
                              <w:t xml:space="preserve"> </w:t>
                            </w:r>
                          </w:p>
                        </w:txbxContent>
                      </wps:txbx>
                      <wps:bodyPr horzOverflow="overflow" vert="horz" lIns="0" tIns="0" rIns="0" bIns="0" rtlCol="0">
                        <a:noAutofit/>
                      </wps:bodyPr>
                    </wps:wsp>
                    <pic:pic xmlns:pic="http://schemas.openxmlformats.org/drawingml/2006/picture">
                      <pic:nvPicPr>
                        <pic:cNvPr id="2428" name="Picture 2428"/>
                        <pic:cNvPicPr/>
                      </pic:nvPicPr>
                      <pic:blipFill>
                        <a:blip r:embed="rId1"/>
                        <a:stretch>
                          <a:fillRect/>
                        </a:stretch>
                      </pic:blipFill>
                      <pic:spPr>
                        <a:xfrm>
                          <a:off x="19177" y="0"/>
                          <a:ext cx="1657350" cy="333375"/>
                        </a:xfrm>
                        <a:prstGeom prst="rect">
                          <a:avLst/>
                        </a:prstGeom>
                      </pic:spPr>
                    </pic:pic>
                  </wpg:wgp>
                </a:graphicData>
              </a:graphic>
            </wp:anchor>
          </w:drawing>
        </mc:Choice>
        <mc:Fallback>
          <w:pict>
            <v:group id="Group 2427" o:spid="_x0000_s1032" style="position:absolute;margin-left:331.5pt;margin-top:30.35pt;width:132pt;height:26.25pt;z-index:251660288;mso-position-horizontal-relative:page;mso-position-vertical-relative:page" coordsize="16765,333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">
              <v:rect id="Rectangle 2429" o:spid="_x0000_s1033" style="position:absolute;top:1353;width:518;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" filled="f" stroked="f">
                <v:textbox inset="0,0,0,0">
                  <w:txbxContent>
                    <w:p w:rsidR="00C00D58" w:rsidRDefault="008D5B53">
                      <w:pPr>
                        <w:spacing w:after="160" w:line="259" w:lineRule="auto"/>
                        <w:ind w:left="0" w:firstLine="0"/>
                        <w:jc w:val="left"/>
                      </w:pPr>
                      <w:r>
                        <w:t xml:space="preserve"> </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428" o:spid="_x0000_s1034" type="#_x0000_t75" style="position:absolute;left:191;width:16574;height:333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">
                <v:imagedata r:id="rId2" o:title=""/>
              </v:shape>
              <w10:wrap type="square" anchorx="page" anchory="page"/>
            </v:group>
          </w:pict>
        </mc:Fallback>
      </mc:AlternateContent>
    </w:r>
    <w:r>
      <w:rPr>
        <w:sz w:val="32"/>
      </w:rPr>
      <w:t>Pressemitteilung</w:t>
    </w:r>
    <w:r>
      <w:rPr>
        <w:b/>
        <w:sz w:val="32"/>
      </w:rPr>
      <w:t xml:space="preserve"> </w:t>
    </w:r>
    <w:r>
      <w:rPr>
        <w:b/>
        <w:sz w:val="32"/>
      </w:rPr>
      <w:tab/>
      <w:t xml:space="preserve"> </w:t>
    </w:r>
    <w:r>
      <w:rPr>
        <w:b/>
        <w:sz w:val="32"/>
      </w:rPr>
      <w:tab/>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00D58"/>
    <w:rsid w:val="008D5B53"/>
    <w:rsid w:val="00C00D58"/>
    <w:rsid w:val="00FD48E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54B9E5A-2627-4A67-9C53-8861210BCD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de-DE" w:eastAsia="de-DE"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pPr>
      <w:spacing w:after="2" w:line="363" w:lineRule="auto"/>
      <w:ind w:left="10" w:hanging="10"/>
      <w:jc w:val="both"/>
    </w:pPr>
    <w:rPr>
      <w:rFonts w:ascii="Arial" w:eastAsia="Arial" w:hAnsi="Arial" w:cs="Arial"/>
      <w:color w:val="000000"/>
    </w:rPr>
  </w:style>
  <w:style w:type="paragraph" w:styleId="berschrift1">
    <w:name w:val="heading 1"/>
    <w:next w:val="Standard"/>
    <w:link w:val="berschrift1Zchn"/>
    <w:uiPriority w:val="9"/>
    <w:qFormat/>
    <w:pPr>
      <w:keepNext/>
      <w:keepLines/>
      <w:spacing w:after="106"/>
      <w:ind w:left="10" w:hanging="10"/>
      <w:outlineLvl w:val="0"/>
    </w:pPr>
    <w:rPr>
      <w:rFonts w:ascii="Arial" w:eastAsia="Arial" w:hAnsi="Arial" w:cs="Arial"/>
      <w:b/>
      <w:color w:val="00000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link w:val="berschrift1"/>
    <w:rPr>
      <w:rFonts w:ascii="Arial" w:eastAsia="Arial" w:hAnsi="Arial" w:cs="Arial"/>
      <w:b/>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653</Words>
  <Characters>4115</Characters>
  <Application>Microsoft Office Word</Application>
  <DocSecurity>0</DocSecurity>
  <Lines>34</Lines>
  <Paragraphs>9</Paragraphs>
  <ScaleCrop>false</ScaleCrop>
  <Company/>
  <LinksUpToDate>false</LinksUpToDate>
  <CharactersWithSpaces>4759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Vorlage Pressemitteilung deutsch</dc:title>
  <dc:subject/>
  <dc:creator>Ingmar Remus</dc:creator>
  <cp:keywords/>
  <cp:lastModifiedBy>Schulz, Oliver-Ruben</cp:lastModifiedBy>
  <cp:revision>2</cp:revision>
  <dcterms:created xsi:type="dcterms:W3CDTF">2020-07-10T09:57:00Z</dcterms:created>
  <dcterms:modified xsi:type="dcterms:W3CDTF">2020-07-10T09:57:00Z</dcterms:modified>
</cp:coreProperties>
</file>