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24A91" w14:textId="74E1E58E" w:rsidR="005F2046" w:rsidRPr="00B26EBA" w:rsidRDefault="005A437C" w:rsidP="005F2046">
      <w:pPr>
        <w:spacing w:line="360" w:lineRule="auto"/>
        <w:jc w:val="both"/>
        <w:rPr>
          <w:rFonts w:eastAsia="Batang" w:cs="Arial"/>
          <w:b/>
        </w:rPr>
      </w:pPr>
      <w:bookmarkStart w:id="0" w:name="_GoBack"/>
      <w:bookmarkEnd w:id="0"/>
      <w:r>
        <w:rPr>
          <w:rFonts w:eastAsia="Batang" w:cs="Arial"/>
          <w:b/>
        </w:rPr>
        <w:t>Weidmüller multifunction gateway: IoT Gateway 30 – 4G/LTE modem for flexible mobile connectivity. – Connection of IoT data and remote access. – Versatile connection through serial interfaces and protocols (Modbus RTU, TCP, OPC UA, MQTT, RFC1006...). – Integrated u-link Remote Access Service. – Integrated Node-RED for application programming.</w:t>
      </w:r>
    </w:p>
    <w:p w14:paraId="4BF37491" w14:textId="77777777" w:rsidR="00CC02C1" w:rsidRPr="00B26EBA" w:rsidRDefault="00CC02C1" w:rsidP="00590DAB">
      <w:pPr>
        <w:spacing w:line="360" w:lineRule="auto"/>
        <w:jc w:val="both"/>
        <w:rPr>
          <w:rFonts w:cs="Arial"/>
        </w:rPr>
      </w:pPr>
    </w:p>
    <w:p w14:paraId="55CBBAFD" w14:textId="64260F86" w:rsidR="00E92BDB" w:rsidRPr="00B26EBA" w:rsidRDefault="00B964FA" w:rsidP="00E92BDB">
      <w:pPr>
        <w:spacing w:line="360" w:lineRule="auto"/>
        <w:jc w:val="both"/>
        <w:rPr>
          <w:rFonts w:eastAsia="Batang" w:cs="Arial"/>
          <w:sz w:val="24"/>
          <w:szCs w:val="24"/>
        </w:rPr>
      </w:pPr>
      <w:r>
        <w:rPr>
          <w:rFonts w:cs="Arial"/>
          <w:sz w:val="24"/>
          <w:szCs w:val="24"/>
        </w:rPr>
        <w:t>Plant automation has been undergoing rapid transformation for years. Weidmüller has always addressed and driven forward the requirements resulting from such change, with the development of smart components like IoT Gateway 30, for example. The multifunction gateway is the logical addition to the portfolio.</w:t>
      </w:r>
      <w:r>
        <w:rPr>
          <w:rFonts w:eastAsia="Batang" w:cs="Arial"/>
          <w:sz w:val="24"/>
          <w:szCs w:val="24"/>
        </w:rPr>
        <w:t xml:space="preserve"> On the one hand, it establishes the much-required connection from the sensor to the cloud. On the other hand, by acquiring and pre-processing machine data, it ensures that operating costs are kept low, since every message that is sent costs money. If data is aggregated or only sent on an event-driven basis, this </w:t>
      </w:r>
      <w:proofErr w:type="spellStart"/>
      <w:r>
        <w:rPr>
          <w:rFonts w:eastAsia="Batang" w:cs="Arial"/>
          <w:sz w:val="24"/>
          <w:szCs w:val="24"/>
        </w:rPr>
        <w:t>minimises</w:t>
      </w:r>
      <w:proofErr w:type="spellEnd"/>
      <w:r>
        <w:rPr>
          <w:rFonts w:eastAsia="Batang" w:cs="Arial"/>
          <w:sz w:val="24"/>
          <w:szCs w:val="24"/>
        </w:rPr>
        <w:t xml:space="preserve"> the effort required to exchange information.</w:t>
      </w:r>
    </w:p>
    <w:p w14:paraId="6A55F37D" w14:textId="18689399" w:rsidR="00C63D49" w:rsidRPr="00B26EBA" w:rsidRDefault="001D023D" w:rsidP="111DB336">
      <w:pPr>
        <w:spacing w:line="360" w:lineRule="auto"/>
        <w:jc w:val="both"/>
        <w:rPr>
          <w:rFonts w:eastAsia="Batang" w:cs="Arial"/>
          <w:sz w:val="24"/>
          <w:szCs w:val="24"/>
        </w:rPr>
      </w:pPr>
      <w:r>
        <w:rPr>
          <w:rFonts w:eastAsia="Batang" w:cs="Arial"/>
          <w:sz w:val="24"/>
          <w:szCs w:val="24"/>
        </w:rPr>
        <w:t xml:space="preserve">Thanks to mobile connectivity, the gateway can be used anywhere, regardless of the existing infrastructure. Weidmüller uses the future-proof 4G LTE standard for this. </w:t>
      </w:r>
    </w:p>
    <w:p w14:paraId="7B68C856" w14:textId="19306889" w:rsidR="00C63D49" w:rsidRPr="00B26EBA" w:rsidRDefault="2C75E337" w:rsidP="111DB336">
      <w:pPr>
        <w:spacing w:line="360" w:lineRule="auto"/>
        <w:jc w:val="both"/>
        <w:rPr>
          <w:rFonts w:eastAsia="Batang" w:cs="Arial"/>
          <w:sz w:val="24"/>
          <w:szCs w:val="24"/>
        </w:rPr>
      </w:pPr>
      <w:r>
        <w:rPr>
          <w:rFonts w:eastAsia="Batang" w:cs="Arial"/>
          <w:sz w:val="24"/>
          <w:szCs w:val="24"/>
        </w:rPr>
        <w:t xml:space="preserve">Data pre-processing is carried out using the open IoT standard Node-RED, which is already integrated in the IoT Gateway 30. This allows the user to implement their own application programming or to fall back on the many predefined functions of the community. </w:t>
      </w:r>
    </w:p>
    <w:p w14:paraId="462A99A9" w14:textId="71270232" w:rsidR="00C63D49" w:rsidRPr="00B26EBA" w:rsidRDefault="00386250">
      <w:pPr>
        <w:spacing w:line="360" w:lineRule="auto"/>
        <w:jc w:val="both"/>
        <w:rPr>
          <w:rFonts w:eastAsia="Batang" w:cs="Arial"/>
          <w:sz w:val="24"/>
          <w:szCs w:val="24"/>
        </w:rPr>
      </w:pPr>
      <w:r>
        <w:rPr>
          <w:rFonts w:eastAsia="Batang" w:cs="Arial"/>
          <w:sz w:val="24"/>
          <w:szCs w:val="24"/>
        </w:rPr>
        <w:t xml:space="preserve">Field devices and controls are accessed via common interfaces and protocols, such as Modbus RTU, TCP, OPC UA, MQTT or RFC1006, which facilitates the connection to existing systems. In most cases, no changes are necessary to the control system used for this purpose. For further use, the data is sent to the in-house IT or to cloud systems such as Azure, AWS or IBM. </w:t>
      </w:r>
    </w:p>
    <w:p w14:paraId="1674D985" w14:textId="77777777" w:rsidR="00C63D49" w:rsidRPr="00B26EBA" w:rsidRDefault="00C63D49" w:rsidP="00DC5A0D">
      <w:pPr>
        <w:spacing w:line="360" w:lineRule="auto"/>
        <w:jc w:val="both"/>
        <w:rPr>
          <w:rFonts w:eastAsia="Batang" w:cs="Arial"/>
          <w:sz w:val="24"/>
          <w:szCs w:val="24"/>
        </w:rPr>
      </w:pPr>
    </w:p>
    <w:p w14:paraId="7AE8D511" w14:textId="008C1B60" w:rsidR="00C92AC5" w:rsidRPr="00B26EBA" w:rsidRDefault="00715F29" w:rsidP="00DF5CDD">
      <w:pPr>
        <w:spacing w:line="360" w:lineRule="auto"/>
        <w:jc w:val="both"/>
        <w:rPr>
          <w:rFonts w:eastAsia="Batang" w:cs="Arial"/>
          <w:sz w:val="24"/>
          <w:szCs w:val="24"/>
        </w:rPr>
      </w:pPr>
      <w:r>
        <w:rPr>
          <w:rFonts w:eastAsia="Batang" w:cs="Arial"/>
          <w:sz w:val="24"/>
          <w:szCs w:val="24"/>
        </w:rPr>
        <w:t xml:space="preserve">The Weidmüller u-link Remote Access Service is also already integrated. This guarantees rapid and secure access to machines and plant. In </w:t>
      </w:r>
      <w:r>
        <w:rPr>
          <w:rFonts w:eastAsia="Batang" w:cs="Arial"/>
          <w:sz w:val="24"/>
          <w:szCs w:val="24"/>
        </w:rPr>
        <w:lastRenderedPageBreak/>
        <w:t xml:space="preserve">addition, process data can be historically stored in u-link and individual dashboards and alarms can be generated. The intuitive interface can be configured quickly and easily without expert </w:t>
      </w:r>
      <w:proofErr w:type="gramStart"/>
      <w:r>
        <w:rPr>
          <w:rFonts w:eastAsia="Batang" w:cs="Arial"/>
          <w:sz w:val="24"/>
          <w:szCs w:val="24"/>
        </w:rPr>
        <w:t>knowledge, and</w:t>
      </w:r>
      <w:proofErr w:type="gramEnd"/>
      <w:r>
        <w:rPr>
          <w:rFonts w:eastAsia="Batang" w:cs="Arial"/>
          <w:sz w:val="24"/>
          <w:szCs w:val="24"/>
        </w:rPr>
        <w:t xml:space="preserve"> adjusted in line with internal process structures. Weidmüller therefore combines IoT and remote access options in one portal. </w:t>
      </w:r>
    </w:p>
    <w:p w14:paraId="0D7EFE14" w14:textId="4F644EF3" w:rsidR="111DB336" w:rsidRPr="00B26EBA" w:rsidRDefault="111DB336" w:rsidP="111DB336">
      <w:pPr>
        <w:spacing w:line="360" w:lineRule="auto"/>
        <w:jc w:val="both"/>
        <w:rPr>
          <w:rFonts w:eastAsia="Batang" w:cs="Arial"/>
          <w:sz w:val="24"/>
          <w:szCs w:val="24"/>
        </w:rPr>
      </w:pPr>
    </w:p>
    <w:p w14:paraId="1020A4EA" w14:textId="0484C8DE" w:rsidR="00C92AC5" w:rsidRPr="00B26EBA" w:rsidRDefault="00C92AC5" w:rsidP="00C30033">
      <w:pPr>
        <w:spacing w:line="360" w:lineRule="auto"/>
        <w:jc w:val="both"/>
        <w:rPr>
          <w:rFonts w:eastAsia="Batang" w:cs="Arial"/>
          <w:sz w:val="24"/>
          <w:szCs w:val="24"/>
        </w:rPr>
      </w:pPr>
      <w:r>
        <w:rPr>
          <w:rFonts w:eastAsia="Batang" w:cs="Arial"/>
          <w:sz w:val="24"/>
          <w:szCs w:val="24"/>
        </w:rPr>
        <w:t>For use outside the panel, the Weidmüller IoT Gateway 30 can be easily and securely integrated into a FieldPower® box. In the panel, the IoT Gateway 30 impresses with its particularly small form factor, despite the many integrated interfaces.</w:t>
      </w:r>
    </w:p>
    <w:p w14:paraId="7D626C63" w14:textId="7C9608C3" w:rsidR="00C92AC5" w:rsidRPr="00B26EBA" w:rsidRDefault="00C92AC5" w:rsidP="00C30033">
      <w:pPr>
        <w:spacing w:line="360" w:lineRule="auto"/>
        <w:jc w:val="both"/>
        <w:rPr>
          <w:rFonts w:eastAsia="Batang" w:cs="Arial"/>
          <w:sz w:val="24"/>
          <w:szCs w:val="24"/>
        </w:rPr>
      </w:pPr>
    </w:p>
    <w:p w14:paraId="301ED1A4" w14:textId="3F1532E6" w:rsidR="00CC02C1" w:rsidRPr="00B26EBA" w:rsidRDefault="00C92AC5" w:rsidP="00C4026A">
      <w:pPr>
        <w:spacing w:line="360" w:lineRule="auto"/>
        <w:jc w:val="both"/>
        <w:rPr>
          <w:rFonts w:eastAsia="Batang" w:cs="Arial"/>
          <w:sz w:val="24"/>
          <w:szCs w:val="24"/>
        </w:rPr>
      </w:pPr>
      <w:r>
        <w:rPr>
          <w:rFonts w:eastAsia="Batang" w:cs="Arial"/>
          <w:sz w:val="24"/>
          <w:szCs w:val="24"/>
        </w:rPr>
        <w:t xml:space="preserve">With the comprehensive, cutting-edge and coordinated IoT-capable portfolio from Weidmüller, the way to Industrial IoT is successful – "from data to value". For both greenfield and brownfield applications, the solutions include data acquisition, data pre-processing, data communication and data analysis. The route towards the Industrial IoT does not have to be complicated. This is also demonstrated by the new IoT Gateway 30, which offers users a </w:t>
      </w:r>
      <w:proofErr w:type="spellStart"/>
      <w:r>
        <w:rPr>
          <w:rFonts w:eastAsia="Batang" w:cs="Arial"/>
          <w:sz w:val="24"/>
          <w:szCs w:val="24"/>
        </w:rPr>
        <w:t>customised</w:t>
      </w:r>
      <w:proofErr w:type="spellEnd"/>
      <w:r>
        <w:rPr>
          <w:rFonts w:eastAsia="Batang" w:cs="Arial"/>
          <w:sz w:val="24"/>
          <w:szCs w:val="24"/>
        </w:rPr>
        <w:t xml:space="preserve"> IoT solution from the sensor to the cloud.</w:t>
      </w:r>
    </w:p>
    <w:p w14:paraId="295D571F" w14:textId="77777777" w:rsidR="00CC02C1" w:rsidRPr="00B26EBA" w:rsidRDefault="00CC02C1" w:rsidP="00590DAB">
      <w:pPr>
        <w:spacing w:line="360" w:lineRule="auto"/>
        <w:jc w:val="both"/>
        <w:rPr>
          <w:rFonts w:eastAsia="Batang" w:cs="Arial"/>
          <w:bCs/>
          <w:szCs w:val="22"/>
        </w:rPr>
      </w:pPr>
    </w:p>
    <w:p w14:paraId="7CE4123B" w14:textId="2A6926B0" w:rsidR="00F14D18" w:rsidRPr="00F67BB0" w:rsidRDefault="00B26EBA" w:rsidP="00F14D18">
      <w:pPr>
        <w:spacing w:line="360" w:lineRule="auto"/>
        <w:jc w:val="both"/>
        <w:rPr>
          <w:rFonts w:eastAsia="Arial" w:cs="Arial"/>
          <w:sz w:val="24"/>
          <w:szCs w:val="24"/>
        </w:rPr>
      </w:pPr>
      <w:r w:rsidRPr="00F67BB0">
        <w:rPr>
          <w:rFonts w:eastAsia="Arial" w:cs="Arial"/>
          <w:sz w:val="24"/>
          <w:szCs w:val="24"/>
        </w:rPr>
        <w:t>3024 Characters including spaces</w:t>
      </w:r>
    </w:p>
    <w:p w14:paraId="33657D0F" w14:textId="577B6930" w:rsidR="00892C04" w:rsidRPr="00F67BB0" w:rsidRDefault="00892C04" w:rsidP="00F14D18">
      <w:pPr>
        <w:spacing w:line="360" w:lineRule="auto"/>
        <w:jc w:val="both"/>
        <w:rPr>
          <w:rFonts w:eastAsia="Arial" w:cs="Arial"/>
          <w:sz w:val="24"/>
          <w:szCs w:val="24"/>
        </w:rPr>
      </w:pPr>
    </w:p>
    <w:p w14:paraId="347F2DE1" w14:textId="6E106A46" w:rsidR="00892C04" w:rsidRPr="00B26EBA" w:rsidRDefault="00892C04" w:rsidP="00F14D18">
      <w:pPr>
        <w:spacing w:line="360" w:lineRule="auto"/>
        <w:jc w:val="both"/>
        <w:rPr>
          <w:rFonts w:eastAsia="Arial" w:cs="Arial"/>
          <w:sz w:val="24"/>
          <w:szCs w:val="24"/>
        </w:rPr>
      </w:pPr>
      <w:r w:rsidRPr="00F67BB0">
        <w:rPr>
          <w:rFonts w:eastAsia="Arial" w:cs="Arial"/>
          <w:sz w:val="24"/>
          <w:szCs w:val="24"/>
        </w:rPr>
        <w:t xml:space="preserve">Author: Sebastian Stelzer, Product Manager Industrial Ethernet, Weidmüller Interface GmbH &amp; Co. </w:t>
      </w:r>
      <w:r>
        <w:rPr>
          <w:rFonts w:eastAsia="Arial" w:cs="Arial"/>
          <w:sz w:val="24"/>
          <w:szCs w:val="24"/>
        </w:rPr>
        <w:t>KG</w:t>
      </w:r>
    </w:p>
    <w:p w14:paraId="32ACAD85" w14:textId="77777777" w:rsidR="00F14D18" w:rsidRPr="00B26EBA" w:rsidRDefault="00F14D18" w:rsidP="00F14D18">
      <w:pPr>
        <w:pStyle w:val="Standardeinzug"/>
        <w:spacing w:line="360" w:lineRule="auto"/>
        <w:ind w:right="2267"/>
        <w:rPr>
          <w:rFonts w:ascii="Arial" w:eastAsia="Arial" w:hAnsi="Arial" w:cs="Arial"/>
          <w:b/>
        </w:rPr>
      </w:pPr>
    </w:p>
    <w:p w14:paraId="0DC97400" w14:textId="2DA518AD" w:rsidR="00D55B42" w:rsidRPr="00DF5CDD" w:rsidRDefault="00D55B42" w:rsidP="00953E85">
      <w:pPr>
        <w:spacing w:line="360" w:lineRule="auto"/>
        <w:jc w:val="both"/>
        <w:rPr>
          <w:rFonts w:eastAsia="Arial" w:cs="Arial"/>
          <w:sz w:val="24"/>
          <w:szCs w:val="24"/>
        </w:rPr>
      </w:pPr>
    </w:p>
    <w:p w14:paraId="0473E172" w14:textId="43F126E5" w:rsidR="00274029" w:rsidRPr="00B26EBA" w:rsidRDefault="00B26EBA" w:rsidP="00B36227">
      <w:pPr>
        <w:spacing w:line="360" w:lineRule="auto"/>
        <w:jc w:val="both"/>
        <w:rPr>
          <w:rFonts w:eastAsia="Arial" w:cs="Arial"/>
          <w:sz w:val="24"/>
          <w:szCs w:val="24"/>
        </w:rPr>
      </w:pPr>
      <w:r>
        <w:rPr>
          <w:rFonts w:eastAsia="Arial" w:cs="Arial"/>
          <w:sz w:val="24"/>
          <w:szCs w:val="24"/>
        </w:rPr>
        <w:t xml:space="preserve">Image capture: </w:t>
      </w:r>
      <w:r w:rsidR="3F22D72D" w:rsidRPr="00B26EBA">
        <w:rPr>
          <w:rFonts w:eastAsia="Arial" w:cs="Arial"/>
          <w:sz w:val="24"/>
          <w:szCs w:val="24"/>
        </w:rPr>
        <w:t>GR_IoT_Gateway_LAN_4G_HA_1</w:t>
      </w:r>
    </w:p>
    <w:p w14:paraId="1712C4E2" w14:textId="2A4CC9A9" w:rsidR="00196326" w:rsidRPr="00B26EBA" w:rsidRDefault="00196326" w:rsidP="00B36227">
      <w:pPr>
        <w:spacing w:line="360" w:lineRule="auto"/>
        <w:jc w:val="both"/>
        <w:rPr>
          <w:rFonts w:eastAsia="Arial" w:cs="Arial"/>
          <w:sz w:val="24"/>
          <w:szCs w:val="24"/>
        </w:rPr>
      </w:pPr>
      <w:r>
        <w:rPr>
          <w:rFonts w:eastAsia="Arial" w:cs="Arial"/>
          <w:sz w:val="24"/>
          <w:szCs w:val="24"/>
        </w:rPr>
        <w:t>Weidmüller IoT Gateway: the all-rounder for all IoT applications</w:t>
      </w:r>
    </w:p>
    <w:p w14:paraId="5EE1268B" w14:textId="7E908DA4" w:rsidR="00196326" w:rsidRPr="00B26EBA" w:rsidRDefault="00196326" w:rsidP="00B36227">
      <w:pPr>
        <w:spacing w:line="360" w:lineRule="auto"/>
        <w:jc w:val="both"/>
        <w:rPr>
          <w:rFonts w:eastAsia="Arial" w:cs="Arial"/>
          <w:sz w:val="24"/>
          <w:szCs w:val="24"/>
        </w:rPr>
      </w:pPr>
    </w:p>
    <w:p w14:paraId="44C7AF0B" w14:textId="68743FA0" w:rsidR="00196326" w:rsidRPr="00B26EBA" w:rsidRDefault="00B26EBA" w:rsidP="79C09B92">
      <w:pPr>
        <w:spacing w:line="360" w:lineRule="auto"/>
        <w:jc w:val="both"/>
        <w:rPr>
          <w:rFonts w:eastAsia="Arial" w:cs="Arial"/>
          <w:sz w:val="24"/>
          <w:szCs w:val="24"/>
          <w:lang w:val="fr-CH"/>
        </w:rPr>
      </w:pPr>
      <w:r w:rsidRPr="00B26EBA">
        <w:rPr>
          <w:rFonts w:eastAsia="Arial" w:cs="Arial"/>
          <w:sz w:val="24"/>
          <w:szCs w:val="24"/>
          <w:lang w:val="fr-CH"/>
        </w:rPr>
        <w:t xml:space="preserve">Image </w:t>
      </w:r>
      <w:proofErr w:type="gramStart"/>
      <w:r w:rsidRPr="00B26EBA">
        <w:rPr>
          <w:rFonts w:eastAsia="Arial" w:cs="Arial"/>
          <w:sz w:val="24"/>
          <w:szCs w:val="24"/>
          <w:lang w:val="fr-CH"/>
        </w:rPr>
        <w:t>capture:</w:t>
      </w:r>
      <w:proofErr w:type="gramEnd"/>
      <w:r w:rsidRPr="00B26EBA">
        <w:rPr>
          <w:rFonts w:eastAsia="Arial" w:cs="Arial"/>
          <w:sz w:val="24"/>
          <w:szCs w:val="24"/>
          <w:lang w:val="fr-CH"/>
        </w:rPr>
        <w:t xml:space="preserve"> </w:t>
      </w:r>
      <w:r w:rsidR="00196326" w:rsidRPr="00B26EBA">
        <w:rPr>
          <w:rFonts w:eastAsia="Arial" w:cs="Arial"/>
          <w:sz w:val="24"/>
          <w:szCs w:val="24"/>
          <w:lang w:val="fr-CH"/>
        </w:rPr>
        <w:t xml:space="preserve">  </w:t>
      </w:r>
      <w:r w:rsidR="60124909" w:rsidRPr="00B26EBA">
        <w:rPr>
          <w:rFonts w:eastAsia="Arial" w:cs="Arial"/>
          <w:sz w:val="24"/>
          <w:szCs w:val="24"/>
          <w:lang w:val="fr-CH"/>
        </w:rPr>
        <w:t>PPL_IIoT_FP_Install</w:t>
      </w:r>
      <w:r w:rsidRPr="00B26EBA">
        <w:rPr>
          <w:rFonts w:eastAsia="Arial" w:cs="Arial"/>
          <w:sz w:val="24"/>
          <w:szCs w:val="24"/>
          <w:lang w:val="fr-CH"/>
        </w:rPr>
        <w:t>ati</w:t>
      </w:r>
      <w:r w:rsidR="60124909" w:rsidRPr="00B26EBA">
        <w:rPr>
          <w:rFonts w:eastAsia="Arial" w:cs="Arial"/>
          <w:sz w:val="24"/>
          <w:szCs w:val="24"/>
          <w:lang w:val="fr-CH"/>
        </w:rPr>
        <w:t>on_4</w:t>
      </w:r>
    </w:p>
    <w:p w14:paraId="5F7D1610" w14:textId="13F7A832" w:rsidR="00196326" w:rsidRPr="00B26EBA" w:rsidRDefault="00196326" w:rsidP="00B36227">
      <w:pPr>
        <w:spacing w:line="360" w:lineRule="auto"/>
        <w:jc w:val="both"/>
        <w:rPr>
          <w:rFonts w:eastAsia="Arial" w:cs="Arial"/>
          <w:sz w:val="24"/>
          <w:szCs w:val="24"/>
        </w:rPr>
      </w:pPr>
      <w:r>
        <w:rPr>
          <w:rFonts w:eastAsia="Arial" w:cs="Arial"/>
          <w:sz w:val="24"/>
          <w:szCs w:val="24"/>
        </w:rPr>
        <w:t>Thanks to mobile connectivity, the Weidmüller IoT Gateway 30 can be used anywhere, regardless of the existing infrastructure.</w:t>
      </w:r>
    </w:p>
    <w:p w14:paraId="2DE4F564" w14:textId="77777777" w:rsidR="00B26EBA" w:rsidRPr="009E643E" w:rsidRDefault="00B26EBA" w:rsidP="00B26EBA">
      <w:pPr>
        <w:spacing w:line="360" w:lineRule="auto"/>
        <w:jc w:val="both"/>
        <w:rPr>
          <w:rFonts w:cs="Arial"/>
          <w:b/>
          <w:bCs/>
          <w:sz w:val="20"/>
          <w:szCs w:val="22"/>
        </w:rPr>
      </w:pPr>
      <w:r>
        <w:rPr>
          <w:rFonts w:cs="Arial"/>
          <w:b/>
          <w:bCs/>
          <w:sz w:val="20"/>
          <w:szCs w:val="22"/>
        </w:rPr>
        <w:lastRenderedPageBreak/>
        <w:t>Weidmüller – your partner in industrial connectivity.</w:t>
      </w:r>
    </w:p>
    <w:p w14:paraId="43A6C350" w14:textId="77777777" w:rsidR="00B26EBA" w:rsidRPr="009E643E" w:rsidRDefault="00B26EBA" w:rsidP="00B26EBA">
      <w:pPr>
        <w:spacing w:line="360" w:lineRule="auto"/>
        <w:jc w:val="both"/>
        <w:rPr>
          <w:rFonts w:cs="Arial"/>
          <w:sz w:val="20"/>
          <w:szCs w:val="22"/>
        </w:rPr>
      </w:pPr>
      <w:r>
        <w:rPr>
          <w:rFonts w:cs="Arial"/>
          <w:sz w:val="20"/>
          <w:szCs w:val="22"/>
        </w:rPr>
        <w:t xml:space="preserve">The Weidmüller Group owns manufacturing plants, sales companies and representatives in more than 80 countries. Together with our customers, we shape digital change – with products, solutions and services for Smart Industrial Connectivity and the Industrial Internet of Things. In its fiscal year 2019, Weidmüller achieved sales of EUR 830 million with around 5,000 employees. </w:t>
      </w:r>
    </w:p>
    <w:p w14:paraId="6F9FA090" w14:textId="77777777" w:rsidR="00B26EBA" w:rsidRPr="009E643E" w:rsidRDefault="00B26EBA" w:rsidP="00B26EBA">
      <w:pPr>
        <w:spacing w:line="360" w:lineRule="auto"/>
        <w:jc w:val="both"/>
        <w:rPr>
          <w:rFonts w:cs="Arial"/>
          <w:sz w:val="20"/>
          <w:szCs w:val="22"/>
        </w:rPr>
      </w:pPr>
    </w:p>
    <w:p w14:paraId="59DF9F9C" w14:textId="77777777" w:rsidR="00B26EBA" w:rsidRPr="009E643E" w:rsidRDefault="00B26EBA" w:rsidP="00B26EBA">
      <w:pPr>
        <w:tabs>
          <w:tab w:val="left" w:pos="1134"/>
        </w:tabs>
        <w:spacing w:line="360" w:lineRule="auto"/>
        <w:jc w:val="both"/>
        <w:rPr>
          <w:sz w:val="20"/>
        </w:rPr>
      </w:pPr>
      <w:r>
        <w:rPr>
          <w:b/>
          <w:bCs/>
          <w:sz w:val="20"/>
        </w:rPr>
        <w:t>Contact</w:t>
      </w:r>
      <w:r>
        <w:rPr>
          <w:sz w:val="20"/>
        </w:rPr>
        <w:t xml:space="preserve"> </w:t>
      </w:r>
      <w:r>
        <w:rPr>
          <w:sz w:val="20"/>
        </w:rPr>
        <w:tab/>
      </w:r>
      <w:r>
        <w:rPr>
          <w:sz w:val="20"/>
        </w:rPr>
        <w:tab/>
      </w:r>
      <w:r>
        <w:rPr>
          <w:sz w:val="20"/>
        </w:rPr>
        <w:tab/>
        <w:t>Weidmüller Corporate Communications</w:t>
      </w:r>
    </w:p>
    <w:p w14:paraId="72FB01B4" w14:textId="77777777" w:rsidR="00B26EBA" w:rsidRPr="009E643E" w:rsidRDefault="00B26EBA" w:rsidP="00B26EBA">
      <w:pPr>
        <w:tabs>
          <w:tab w:val="left" w:pos="1134"/>
        </w:tabs>
        <w:spacing w:line="360" w:lineRule="auto"/>
        <w:jc w:val="both"/>
        <w:rPr>
          <w:sz w:val="20"/>
        </w:rPr>
      </w:pPr>
      <w:r>
        <w:rPr>
          <w:rFonts w:ascii="ArialMT" w:hAnsi="ArialMT" w:cs="ArialMT"/>
          <w:sz w:val="20"/>
        </w:rPr>
        <w:tab/>
      </w:r>
      <w:r>
        <w:rPr>
          <w:rFonts w:ascii="ArialMT" w:hAnsi="ArialMT" w:cs="ArialMT"/>
          <w:sz w:val="20"/>
        </w:rPr>
        <w:tab/>
      </w:r>
      <w:r>
        <w:rPr>
          <w:rFonts w:ascii="ArialMT" w:hAnsi="ArialMT" w:cs="ArialMT"/>
          <w:sz w:val="20"/>
        </w:rPr>
        <w:tab/>
        <w:t>Company Spokeswoman Sybille Hilker</w:t>
      </w:r>
    </w:p>
    <w:p w14:paraId="227D5506" w14:textId="77777777" w:rsidR="00B26EBA" w:rsidRPr="005B12B9" w:rsidRDefault="00B26EBA" w:rsidP="00B26EBA">
      <w:pPr>
        <w:tabs>
          <w:tab w:val="left" w:pos="1134"/>
        </w:tabs>
        <w:spacing w:line="360" w:lineRule="auto"/>
        <w:jc w:val="both"/>
        <w:rPr>
          <w:sz w:val="20"/>
          <w:szCs w:val="22"/>
          <w:lang w:val="de-DE"/>
        </w:rPr>
      </w:pPr>
      <w:r>
        <w:rPr>
          <w:sz w:val="20"/>
          <w:szCs w:val="22"/>
        </w:rPr>
        <w:tab/>
      </w:r>
      <w:r>
        <w:rPr>
          <w:sz w:val="20"/>
          <w:szCs w:val="22"/>
        </w:rPr>
        <w:tab/>
      </w:r>
      <w:r>
        <w:rPr>
          <w:sz w:val="20"/>
          <w:szCs w:val="22"/>
        </w:rPr>
        <w:tab/>
        <w:t>Tel.: +49 (0)5231 / 14-292322</w:t>
      </w:r>
    </w:p>
    <w:p w14:paraId="3D3379C2" w14:textId="77777777" w:rsidR="00B26EBA" w:rsidRPr="00B9650B" w:rsidRDefault="00B26EBA" w:rsidP="00B26EBA">
      <w:pPr>
        <w:tabs>
          <w:tab w:val="left" w:pos="1134"/>
        </w:tabs>
        <w:spacing w:line="360" w:lineRule="auto"/>
        <w:jc w:val="both"/>
        <w:rPr>
          <w:sz w:val="20"/>
          <w:szCs w:val="22"/>
          <w:lang w:val="de-DE"/>
        </w:rPr>
      </w:pPr>
      <w:r>
        <w:rPr>
          <w:sz w:val="20"/>
          <w:szCs w:val="22"/>
        </w:rPr>
        <w:tab/>
      </w:r>
      <w:r>
        <w:rPr>
          <w:sz w:val="20"/>
          <w:szCs w:val="22"/>
        </w:rPr>
        <w:tab/>
      </w:r>
      <w:r>
        <w:rPr>
          <w:sz w:val="20"/>
          <w:szCs w:val="22"/>
        </w:rPr>
        <w:tab/>
        <w:t>email: presse@weidmueller.com</w:t>
      </w:r>
    </w:p>
    <w:p w14:paraId="4AFF4EDD" w14:textId="77777777" w:rsidR="00196326" w:rsidRPr="00B26EBA" w:rsidRDefault="00196326" w:rsidP="00B36227">
      <w:pPr>
        <w:spacing w:line="360" w:lineRule="auto"/>
        <w:jc w:val="both"/>
        <w:rPr>
          <w:rFonts w:eastAsia="Arial" w:cs="Arial"/>
          <w:sz w:val="24"/>
          <w:szCs w:val="24"/>
        </w:rPr>
      </w:pPr>
    </w:p>
    <w:p w14:paraId="6C9C83CA" w14:textId="77777777" w:rsidR="001F6964" w:rsidRPr="00B26EBA" w:rsidRDefault="001F6964" w:rsidP="00523B9B">
      <w:pPr>
        <w:spacing w:line="360" w:lineRule="auto"/>
        <w:rPr>
          <w:rFonts w:eastAsia="Arial" w:cs="Arial"/>
          <w:sz w:val="24"/>
          <w:szCs w:val="24"/>
        </w:rPr>
      </w:pPr>
    </w:p>
    <w:p w14:paraId="4B78D11F" w14:textId="77777777" w:rsidR="00523B9B" w:rsidRPr="00B26EBA" w:rsidRDefault="00523B9B" w:rsidP="00E55BAA">
      <w:pPr>
        <w:pStyle w:val="StandardAH"/>
        <w:ind w:right="-26"/>
        <w:outlineLvl w:val="0"/>
        <w:rPr>
          <w:rFonts w:ascii="Arial" w:eastAsia="Arial" w:hAnsi="Arial" w:cs="Arial"/>
          <w:b/>
        </w:rPr>
      </w:pPr>
    </w:p>
    <w:p w14:paraId="26E5B9A7" w14:textId="77777777" w:rsidR="003359BF" w:rsidRPr="00DF5CDD" w:rsidRDefault="003359BF" w:rsidP="00DF1245">
      <w:pPr>
        <w:pStyle w:val="StandardAH"/>
        <w:ind w:right="-26"/>
        <w:outlineLvl w:val="0"/>
        <w:rPr>
          <w:rFonts w:ascii="Arial" w:eastAsia="Arial" w:hAnsi="Arial" w:cs="Arial"/>
          <w:lang w:val="de-DE"/>
        </w:rPr>
      </w:pPr>
    </w:p>
    <w:sectPr w:rsidR="003359BF" w:rsidRPr="00DF5CDD" w:rsidSect="002D1AF5">
      <w:headerReference w:type="default" r:id="rId11"/>
      <w:footerReference w:type="default" r:id="rId12"/>
      <w:pgSz w:w="11906" w:h="16838"/>
      <w:pgMar w:top="2552" w:right="2834" w:bottom="1134" w:left="1418" w:header="720" w:footer="720" w:gutter="0"/>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F6B4295" w16cex:dateUtc="2020-11-17T12:07:34Z"/>
  <w16cex:commentExtensible w16cex:durableId="5862A995" w16cex:dateUtc="2020-11-17T12:09:16.167Z"/>
  <w16cex:commentExtensible w16cex:durableId="355CA503" w16cex:dateUtc="2020-11-22T15:49:11.389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E1830" w14:textId="77777777" w:rsidR="005D0697" w:rsidRDefault="005D0697">
      <w:r>
        <w:separator/>
      </w:r>
    </w:p>
  </w:endnote>
  <w:endnote w:type="continuationSeparator" w:id="0">
    <w:p w14:paraId="230218AE" w14:textId="77777777" w:rsidR="005D0697" w:rsidRDefault="005D0697">
      <w:r>
        <w:continuationSeparator/>
      </w:r>
    </w:p>
  </w:endnote>
  <w:endnote w:type="continuationNotice" w:id="1">
    <w:p w14:paraId="2D2B7303" w14:textId="77777777" w:rsidR="005D0697" w:rsidRDefault="005D06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4AAB8" w14:textId="77777777" w:rsidR="00F829AE" w:rsidRDefault="00F829AE" w:rsidP="009D6AB0">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D56EB" w14:textId="77777777" w:rsidR="005D0697" w:rsidRDefault="005D0697">
      <w:r>
        <w:separator/>
      </w:r>
    </w:p>
  </w:footnote>
  <w:footnote w:type="continuationSeparator" w:id="0">
    <w:p w14:paraId="5DF24E86" w14:textId="77777777" w:rsidR="005D0697" w:rsidRDefault="005D0697">
      <w:r>
        <w:continuationSeparator/>
      </w:r>
    </w:p>
  </w:footnote>
  <w:footnote w:type="continuationNotice" w:id="1">
    <w:p w14:paraId="3306CB11" w14:textId="77777777" w:rsidR="005D0697" w:rsidRDefault="005D06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CB8B0" w14:textId="77777777" w:rsidR="006753FA" w:rsidRDefault="006753FA" w:rsidP="006753FA">
    <w:pPr>
      <w:pStyle w:val="Kopfzeile"/>
      <w:tabs>
        <w:tab w:val="right" w:pos="9922"/>
        <w:tab w:val="right" w:pos="10348"/>
      </w:tabs>
      <w:ind w:right="-1"/>
      <w:rPr>
        <w:rFonts w:cs="Arial"/>
        <w:sz w:val="18"/>
      </w:rPr>
    </w:pPr>
    <w:r>
      <w:rPr>
        <w:noProof/>
      </w:rPr>
      <w:drawing>
        <wp:anchor distT="0" distB="0" distL="114300" distR="114300" simplePos="0" relativeHeight="251658240" behindDoc="1" locked="0" layoutInCell="1" allowOverlap="1" wp14:anchorId="1CDC6BDC" wp14:editId="4F22A898">
          <wp:simplePos x="0" y="0"/>
          <wp:positionH relativeFrom="margin">
            <wp:align>right</wp:align>
          </wp:positionH>
          <wp:positionV relativeFrom="paragraph">
            <wp:posOffset>4445</wp:posOffset>
          </wp:positionV>
          <wp:extent cx="1706880" cy="34163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M_OB_RGB.png"/>
                  <pic:cNvPicPr/>
                </pic:nvPicPr>
                <pic:blipFill>
                  <a:blip r:embed="rId1">
                    <a:extLst>
                      <a:ext uri="{28A0092B-C50C-407E-A947-70E740481C1C}">
                        <a14:useLocalDpi xmlns:a14="http://schemas.microsoft.com/office/drawing/2010/main" val="0"/>
                      </a:ext>
                    </a:extLst>
                  </a:blip>
                  <a:stretch>
                    <a:fillRect/>
                  </a:stretch>
                </pic:blipFill>
                <pic:spPr>
                  <a:xfrm>
                    <a:off x="0" y="0"/>
                    <a:ext cx="1706880" cy="341630"/>
                  </a:xfrm>
                  <a:prstGeom prst="rect">
                    <a:avLst/>
                  </a:prstGeom>
                </pic:spPr>
              </pic:pic>
            </a:graphicData>
          </a:graphic>
        </wp:anchor>
      </w:drawing>
    </w:r>
    <w:bookmarkStart w:id="1" w:name="_Hlk17969559"/>
    <w:r>
      <w:rPr>
        <w:rFonts w:cs="Arial"/>
        <w:sz w:val="28"/>
        <w:szCs w:val="28"/>
      </w:rPr>
      <w:t>Press release</w:t>
    </w:r>
    <w:bookmarkEnd w:id="1"/>
    <w:r>
      <w:rPr>
        <w:sz w:val="36"/>
      </w:rPr>
      <w:br/>
    </w:r>
    <w:r>
      <w:rPr>
        <w:rFonts w:cs="Arial"/>
        <w:sz w:val="18"/>
        <w:szCs w:val="18"/>
      </w:rPr>
      <w:t xml:space="preserve">Page: </w:t>
    </w:r>
    <w:r>
      <w:rPr>
        <w:rFonts w:cs="Arial"/>
        <w:sz w:val="18"/>
        <w:szCs w:val="18"/>
      </w:rPr>
      <w:fldChar w:fldCharType="begin"/>
    </w:r>
    <w:r>
      <w:rPr>
        <w:rFonts w:cs="Arial"/>
        <w:noProof/>
        <w:sz w:val="18"/>
        <w:szCs w:val="18"/>
      </w:rPr>
      <w:instrText>PAGE \* ARABIC</w:instrText>
    </w:r>
    <w:r>
      <w:fldChar w:fldCharType="separate"/>
    </w:r>
    <w:r w:rsidR="00B26EBA">
      <w:rPr>
        <w:rFonts w:cs="Arial"/>
        <w:noProof/>
        <w:sz w:val="18"/>
        <w:szCs w:val="18"/>
      </w:rPr>
      <w:t>1</w:t>
    </w:r>
    <w:r>
      <w:fldChar w:fldCharType="end"/>
    </w:r>
    <w:r>
      <w:rPr>
        <w:rFonts w:cs="Arial"/>
        <w:sz w:val="18"/>
        <w:szCs w:val="18"/>
      </w:rPr>
      <w:t xml:space="preserve"> / </w:t>
    </w:r>
    <w:r>
      <w:rPr>
        <w:rFonts w:cs="Arial"/>
        <w:sz w:val="18"/>
        <w:szCs w:val="18"/>
      </w:rPr>
      <w:fldChar w:fldCharType="begin"/>
    </w:r>
    <w:r>
      <w:rPr>
        <w:rFonts w:cs="Arial"/>
        <w:noProof/>
        <w:sz w:val="18"/>
        <w:szCs w:val="18"/>
      </w:rPr>
      <w:instrText xml:space="preserve">NUMPAGES </w:instrText>
    </w:r>
    <w:r>
      <w:fldChar w:fldCharType="separate"/>
    </w:r>
    <w:r w:rsidR="00B26EBA">
      <w:rPr>
        <w:rFonts w:cs="Arial"/>
        <w:noProof/>
        <w:sz w:val="18"/>
        <w:szCs w:val="18"/>
      </w:rPr>
      <w:t>3</w:t>
    </w:r>
    <w:r>
      <w:fldChar w:fldCharType="end"/>
    </w:r>
  </w:p>
  <w:p w14:paraId="7645F394" w14:textId="77777777" w:rsidR="006753FA" w:rsidRPr="008C62DF" w:rsidRDefault="006753FA" w:rsidP="006753FA">
    <w:pPr>
      <w:pStyle w:val="Kopfzeile"/>
      <w:tabs>
        <w:tab w:val="right" w:pos="9922"/>
        <w:tab w:val="right" w:pos="10348"/>
      </w:tabs>
      <w:ind w:right="-1"/>
      <w:rPr>
        <w:rFonts w:cs="Arial"/>
        <w:position w:val="16"/>
        <w:sz w:val="36"/>
      </w:rPr>
    </w:pPr>
  </w:p>
  <w:p w14:paraId="749E6515" w14:textId="77777777" w:rsidR="00F829AE" w:rsidRPr="006753FA" w:rsidRDefault="00F829AE" w:rsidP="006753F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53089"/>
    <w:multiLevelType w:val="hybridMultilevel"/>
    <w:tmpl w:val="592A3B4E"/>
    <w:lvl w:ilvl="0" w:tplc="9AB24F12">
      <w:start w:val="1"/>
      <w:numFmt w:val="decimal"/>
      <w:lvlText w:val="%1."/>
      <w:lvlJc w:val="left"/>
      <w:pPr>
        <w:tabs>
          <w:tab w:val="num" w:pos="720"/>
        </w:tabs>
        <w:ind w:left="720" w:hanging="360"/>
      </w:pPr>
    </w:lvl>
    <w:lvl w:ilvl="1" w:tplc="F4DC2096" w:tentative="1">
      <w:start w:val="1"/>
      <w:numFmt w:val="decimal"/>
      <w:lvlText w:val="%2."/>
      <w:lvlJc w:val="left"/>
      <w:pPr>
        <w:tabs>
          <w:tab w:val="num" w:pos="1440"/>
        </w:tabs>
        <w:ind w:left="1440" w:hanging="360"/>
      </w:pPr>
    </w:lvl>
    <w:lvl w:ilvl="2" w:tplc="9BB279E2" w:tentative="1">
      <w:start w:val="1"/>
      <w:numFmt w:val="decimal"/>
      <w:lvlText w:val="%3."/>
      <w:lvlJc w:val="left"/>
      <w:pPr>
        <w:tabs>
          <w:tab w:val="num" w:pos="2160"/>
        </w:tabs>
        <w:ind w:left="2160" w:hanging="360"/>
      </w:pPr>
    </w:lvl>
    <w:lvl w:ilvl="3" w:tplc="2F60BC92" w:tentative="1">
      <w:start w:val="1"/>
      <w:numFmt w:val="decimal"/>
      <w:lvlText w:val="%4."/>
      <w:lvlJc w:val="left"/>
      <w:pPr>
        <w:tabs>
          <w:tab w:val="num" w:pos="2880"/>
        </w:tabs>
        <w:ind w:left="2880" w:hanging="360"/>
      </w:pPr>
    </w:lvl>
    <w:lvl w:ilvl="4" w:tplc="C50E41B4" w:tentative="1">
      <w:start w:val="1"/>
      <w:numFmt w:val="decimal"/>
      <w:lvlText w:val="%5."/>
      <w:lvlJc w:val="left"/>
      <w:pPr>
        <w:tabs>
          <w:tab w:val="num" w:pos="3600"/>
        </w:tabs>
        <w:ind w:left="3600" w:hanging="360"/>
      </w:pPr>
    </w:lvl>
    <w:lvl w:ilvl="5" w:tplc="F45E60CE" w:tentative="1">
      <w:start w:val="1"/>
      <w:numFmt w:val="decimal"/>
      <w:lvlText w:val="%6."/>
      <w:lvlJc w:val="left"/>
      <w:pPr>
        <w:tabs>
          <w:tab w:val="num" w:pos="4320"/>
        </w:tabs>
        <w:ind w:left="4320" w:hanging="360"/>
      </w:pPr>
    </w:lvl>
    <w:lvl w:ilvl="6" w:tplc="5C8E48FE" w:tentative="1">
      <w:start w:val="1"/>
      <w:numFmt w:val="decimal"/>
      <w:lvlText w:val="%7."/>
      <w:lvlJc w:val="left"/>
      <w:pPr>
        <w:tabs>
          <w:tab w:val="num" w:pos="5040"/>
        </w:tabs>
        <w:ind w:left="5040" w:hanging="360"/>
      </w:pPr>
    </w:lvl>
    <w:lvl w:ilvl="7" w:tplc="C2388284" w:tentative="1">
      <w:start w:val="1"/>
      <w:numFmt w:val="decimal"/>
      <w:lvlText w:val="%8."/>
      <w:lvlJc w:val="left"/>
      <w:pPr>
        <w:tabs>
          <w:tab w:val="num" w:pos="5760"/>
        </w:tabs>
        <w:ind w:left="5760" w:hanging="360"/>
      </w:pPr>
    </w:lvl>
    <w:lvl w:ilvl="8" w:tplc="85269562" w:tentative="1">
      <w:start w:val="1"/>
      <w:numFmt w:val="decimal"/>
      <w:lvlText w:val="%9."/>
      <w:lvlJc w:val="left"/>
      <w:pPr>
        <w:tabs>
          <w:tab w:val="num" w:pos="6480"/>
        </w:tabs>
        <w:ind w:left="6480" w:hanging="360"/>
      </w:pPr>
    </w:lvl>
  </w:abstractNum>
  <w:abstractNum w:abstractNumId="1"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8E490F"/>
    <w:multiLevelType w:val="hybridMultilevel"/>
    <w:tmpl w:val="352E817E"/>
    <w:lvl w:ilvl="0" w:tplc="42483F00">
      <w:start w:val="1"/>
      <w:numFmt w:val="decimal"/>
      <w:lvlText w:val="%1."/>
      <w:lvlJc w:val="left"/>
      <w:pPr>
        <w:tabs>
          <w:tab w:val="num" w:pos="720"/>
        </w:tabs>
        <w:ind w:left="720" w:hanging="360"/>
      </w:pPr>
    </w:lvl>
    <w:lvl w:ilvl="1" w:tplc="681A3452" w:tentative="1">
      <w:start w:val="1"/>
      <w:numFmt w:val="decimal"/>
      <w:lvlText w:val="%2."/>
      <w:lvlJc w:val="left"/>
      <w:pPr>
        <w:tabs>
          <w:tab w:val="num" w:pos="1440"/>
        </w:tabs>
        <w:ind w:left="1440" w:hanging="360"/>
      </w:pPr>
    </w:lvl>
    <w:lvl w:ilvl="2" w:tplc="830CDA62" w:tentative="1">
      <w:start w:val="1"/>
      <w:numFmt w:val="decimal"/>
      <w:lvlText w:val="%3."/>
      <w:lvlJc w:val="left"/>
      <w:pPr>
        <w:tabs>
          <w:tab w:val="num" w:pos="2160"/>
        </w:tabs>
        <w:ind w:left="2160" w:hanging="360"/>
      </w:pPr>
    </w:lvl>
    <w:lvl w:ilvl="3" w:tplc="8B64EA24" w:tentative="1">
      <w:start w:val="1"/>
      <w:numFmt w:val="decimal"/>
      <w:lvlText w:val="%4."/>
      <w:lvlJc w:val="left"/>
      <w:pPr>
        <w:tabs>
          <w:tab w:val="num" w:pos="2880"/>
        </w:tabs>
        <w:ind w:left="2880" w:hanging="360"/>
      </w:pPr>
    </w:lvl>
    <w:lvl w:ilvl="4" w:tplc="F732C2B8" w:tentative="1">
      <w:start w:val="1"/>
      <w:numFmt w:val="decimal"/>
      <w:lvlText w:val="%5."/>
      <w:lvlJc w:val="left"/>
      <w:pPr>
        <w:tabs>
          <w:tab w:val="num" w:pos="3600"/>
        </w:tabs>
        <w:ind w:left="3600" w:hanging="360"/>
      </w:pPr>
    </w:lvl>
    <w:lvl w:ilvl="5" w:tplc="8B4A1150" w:tentative="1">
      <w:start w:val="1"/>
      <w:numFmt w:val="decimal"/>
      <w:lvlText w:val="%6."/>
      <w:lvlJc w:val="left"/>
      <w:pPr>
        <w:tabs>
          <w:tab w:val="num" w:pos="4320"/>
        </w:tabs>
        <w:ind w:left="4320" w:hanging="360"/>
      </w:pPr>
    </w:lvl>
    <w:lvl w:ilvl="6" w:tplc="A058C454" w:tentative="1">
      <w:start w:val="1"/>
      <w:numFmt w:val="decimal"/>
      <w:lvlText w:val="%7."/>
      <w:lvlJc w:val="left"/>
      <w:pPr>
        <w:tabs>
          <w:tab w:val="num" w:pos="5040"/>
        </w:tabs>
        <w:ind w:left="5040" w:hanging="360"/>
      </w:pPr>
    </w:lvl>
    <w:lvl w:ilvl="7" w:tplc="6CD8FE54" w:tentative="1">
      <w:start w:val="1"/>
      <w:numFmt w:val="decimal"/>
      <w:lvlText w:val="%8."/>
      <w:lvlJc w:val="left"/>
      <w:pPr>
        <w:tabs>
          <w:tab w:val="num" w:pos="5760"/>
        </w:tabs>
        <w:ind w:left="5760" w:hanging="360"/>
      </w:pPr>
    </w:lvl>
    <w:lvl w:ilvl="8" w:tplc="7BBE953C" w:tentative="1">
      <w:start w:val="1"/>
      <w:numFmt w:val="decimal"/>
      <w:lvlText w:val="%9."/>
      <w:lvlJc w:val="left"/>
      <w:pPr>
        <w:tabs>
          <w:tab w:val="num" w:pos="6480"/>
        </w:tabs>
        <w:ind w:left="6480" w:hanging="360"/>
      </w:pPr>
    </w:lvl>
  </w:abstractNum>
  <w:abstractNum w:abstractNumId="3"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3EB1D35"/>
    <w:multiLevelType w:val="hybridMultilevel"/>
    <w:tmpl w:val="416A1068"/>
    <w:lvl w:ilvl="0" w:tplc="B0346EA8">
      <w:start w:val="1"/>
      <w:numFmt w:val="decimal"/>
      <w:lvlText w:val="%1."/>
      <w:lvlJc w:val="left"/>
      <w:pPr>
        <w:tabs>
          <w:tab w:val="num" w:pos="720"/>
        </w:tabs>
        <w:ind w:left="720" w:hanging="360"/>
      </w:pPr>
    </w:lvl>
    <w:lvl w:ilvl="1" w:tplc="AD4CB2C0" w:tentative="1">
      <w:start w:val="1"/>
      <w:numFmt w:val="decimal"/>
      <w:lvlText w:val="%2."/>
      <w:lvlJc w:val="left"/>
      <w:pPr>
        <w:tabs>
          <w:tab w:val="num" w:pos="1440"/>
        </w:tabs>
        <w:ind w:left="1440" w:hanging="360"/>
      </w:pPr>
    </w:lvl>
    <w:lvl w:ilvl="2" w:tplc="113A4AEE" w:tentative="1">
      <w:start w:val="1"/>
      <w:numFmt w:val="decimal"/>
      <w:lvlText w:val="%3."/>
      <w:lvlJc w:val="left"/>
      <w:pPr>
        <w:tabs>
          <w:tab w:val="num" w:pos="2160"/>
        </w:tabs>
        <w:ind w:left="2160" w:hanging="360"/>
      </w:pPr>
    </w:lvl>
    <w:lvl w:ilvl="3" w:tplc="E3445A8A" w:tentative="1">
      <w:start w:val="1"/>
      <w:numFmt w:val="decimal"/>
      <w:lvlText w:val="%4."/>
      <w:lvlJc w:val="left"/>
      <w:pPr>
        <w:tabs>
          <w:tab w:val="num" w:pos="2880"/>
        </w:tabs>
        <w:ind w:left="2880" w:hanging="360"/>
      </w:pPr>
    </w:lvl>
    <w:lvl w:ilvl="4" w:tplc="C948631E" w:tentative="1">
      <w:start w:val="1"/>
      <w:numFmt w:val="decimal"/>
      <w:lvlText w:val="%5."/>
      <w:lvlJc w:val="left"/>
      <w:pPr>
        <w:tabs>
          <w:tab w:val="num" w:pos="3600"/>
        </w:tabs>
        <w:ind w:left="3600" w:hanging="360"/>
      </w:pPr>
    </w:lvl>
    <w:lvl w:ilvl="5" w:tplc="136A16EA" w:tentative="1">
      <w:start w:val="1"/>
      <w:numFmt w:val="decimal"/>
      <w:lvlText w:val="%6."/>
      <w:lvlJc w:val="left"/>
      <w:pPr>
        <w:tabs>
          <w:tab w:val="num" w:pos="4320"/>
        </w:tabs>
        <w:ind w:left="4320" w:hanging="360"/>
      </w:pPr>
    </w:lvl>
    <w:lvl w:ilvl="6" w:tplc="5F141900" w:tentative="1">
      <w:start w:val="1"/>
      <w:numFmt w:val="decimal"/>
      <w:lvlText w:val="%7."/>
      <w:lvlJc w:val="left"/>
      <w:pPr>
        <w:tabs>
          <w:tab w:val="num" w:pos="5040"/>
        </w:tabs>
        <w:ind w:left="5040" w:hanging="360"/>
      </w:pPr>
    </w:lvl>
    <w:lvl w:ilvl="7" w:tplc="5CCA347E" w:tentative="1">
      <w:start w:val="1"/>
      <w:numFmt w:val="decimal"/>
      <w:lvlText w:val="%8."/>
      <w:lvlJc w:val="left"/>
      <w:pPr>
        <w:tabs>
          <w:tab w:val="num" w:pos="5760"/>
        </w:tabs>
        <w:ind w:left="5760" w:hanging="360"/>
      </w:pPr>
    </w:lvl>
    <w:lvl w:ilvl="8" w:tplc="46D4C28E" w:tentative="1">
      <w:start w:val="1"/>
      <w:numFmt w:val="decimal"/>
      <w:lvlText w:val="%9."/>
      <w:lvlJc w:val="left"/>
      <w:pPr>
        <w:tabs>
          <w:tab w:val="num" w:pos="6480"/>
        </w:tabs>
        <w:ind w:left="6480" w:hanging="360"/>
      </w:pPr>
    </w:lvl>
  </w:abstractNum>
  <w:abstractNum w:abstractNumId="7" w15:restartNumberingAfterBreak="0">
    <w:nsid w:val="24284EE8"/>
    <w:multiLevelType w:val="hybridMultilevel"/>
    <w:tmpl w:val="9DB4851A"/>
    <w:lvl w:ilvl="0" w:tplc="999457F8">
      <w:start w:val="1"/>
      <w:numFmt w:val="bullet"/>
      <w:lvlText w:val=""/>
      <w:lvlJc w:val="left"/>
      <w:pPr>
        <w:tabs>
          <w:tab w:val="num" w:pos="720"/>
        </w:tabs>
        <w:ind w:left="720" w:hanging="360"/>
      </w:pPr>
      <w:rPr>
        <w:rFonts w:ascii="Wingdings" w:hAnsi="Wingdings" w:hint="default"/>
      </w:rPr>
    </w:lvl>
    <w:lvl w:ilvl="1" w:tplc="58226B5E" w:tentative="1">
      <w:start w:val="1"/>
      <w:numFmt w:val="bullet"/>
      <w:lvlText w:val=""/>
      <w:lvlJc w:val="left"/>
      <w:pPr>
        <w:tabs>
          <w:tab w:val="num" w:pos="1440"/>
        </w:tabs>
        <w:ind w:left="1440" w:hanging="360"/>
      </w:pPr>
      <w:rPr>
        <w:rFonts w:ascii="Wingdings" w:hAnsi="Wingdings" w:hint="default"/>
      </w:rPr>
    </w:lvl>
    <w:lvl w:ilvl="2" w:tplc="4F166D00" w:tentative="1">
      <w:start w:val="1"/>
      <w:numFmt w:val="bullet"/>
      <w:lvlText w:val=""/>
      <w:lvlJc w:val="left"/>
      <w:pPr>
        <w:tabs>
          <w:tab w:val="num" w:pos="2160"/>
        </w:tabs>
        <w:ind w:left="2160" w:hanging="360"/>
      </w:pPr>
      <w:rPr>
        <w:rFonts w:ascii="Wingdings" w:hAnsi="Wingdings" w:hint="default"/>
      </w:rPr>
    </w:lvl>
    <w:lvl w:ilvl="3" w:tplc="22B263E0" w:tentative="1">
      <w:start w:val="1"/>
      <w:numFmt w:val="bullet"/>
      <w:lvlText w:val=""/>
      <w:lvlJc w:val="left"/>
      <w:pPr>
        <w:tabs>
          <w:tab w:val="num" w:pos="2880"/>
        </w:tabs>
        <w:ind w:left="2880" w:hanging="360"/>
      </w:pPr>
      <w:rPr>
        <w:rFonts w:ascii="Wingdings" w:hAnsi="Wingdings" w:hint="default"/>
      </w:rPr>
    </w:lvl>
    <w:lvl w:ilvl="4" w:tplc="1B284C28" w:tentative="1">
      <w:start w:val="1"/>
      <w:numFmt w:val="bullet"/>
      <w:lvlText w:val=""/>
      <w:lvlJc w:val="left"/>
      <w:pPr>
        <w:tabs>
          <w:tab w:val="num" w:pos="3600"/>
        </w:tabs>
        <w:ind w:left="3600" w:hanging="360"/>
      </w:pPr>
      <w:rPr>
        <w:rFonts w:ascii="Wingdings" w:hAnsi="Wingdings" w:hint="default"/>
      </w:rPr>
    </w:lvl>
    <w:lvl w:ilvl="5" w:tplc="13AE3EE4" w:tentative="1">
      <w:start w:val="1"/>
      <w:numFmt w:val="bullet"/>
      <w:lvlText w:val=""/>
      <w:lvlJc w:val="left"/>
      <w:pPr>
        <w:tabs>
          <w:tab w:val="num" w:pos="4320"/>
        </w:tabs>
        <w:ind w:left="4320" w:hanging="360"/>
      </w:pPr>
      <w:rPr>
        <w:rFonts w:ascii="Wingdings" w:hAnsi="Wingdings" w:hint="default"/>
      </w:rPr>
    </w:lvl>
    <w:lvl w:ilvl="6" w:tplc="2D5C8458" w:tentative="1">
      <w:start w:val="1"/>
      <w:numFmt w:val="bullet"/>
      <w:lvlText w:val=""/>
      <w:lvlJc w:val="left"/>
      <w:pPr>
        <w:tabs>
          <w:tab w:val="num" w:pos="5040"/>
        </w:tabs>
        <w:ind w:left="5040" w:hanging="360"/>
      </w:pPr>
      <w:rPr>
        <w:rFonts w:ascii="Wingdings" w:hAnsi="Wingdings" w:hint="default"/>
      </w:rPr>
    </w:lvl>
    <w:lvl w:ilvl="7" w:tplc="8C425FA4" w:tentative="1">
      <w:start w:val="1"/>
      <w:numFmt w:val="bullet"/>
      <w:lvlText w:val=""/>
      <w:lvlJc w:val="left"/>
      <w:pPr>
        <w:tabs>
          <w:tab w:val="num" w:pos="5760"/>
        </w:tabs>
        <w:ind w:left="5760" w:hanging="360"/>
      </w:pPr>
      <w:rPr>
        <w:rFonts w:ascii="Wingdings" w:hAnsi="Wingdings" w:hint="default"/>
      </w:rPr>
    </w:lvl>
    <w:lvl w:ilvl="8" w:tplc="9EB4D82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120DB7"/>
    <w:multiLevelType w:val="hybridMultilevel"/>
    <w:tmpl w:val="8DA20748"/>
    <w:lvl w:ilvl="0" w:tplc="B40E0656">
      <w:start w:val="1"/>
      <w:numFmt w:val="decimal"/>
      <w:lvlText w:val="%1."/>
      <w:lvlJc w:val="left"/>
      <w:pPr>
        <w:tabs>
          <w:tab w:val="num" w:pos="720"/>
        </w:tabs>
        <w:ind w:left="720" w:hanging="360"/>
      </w:pPr>
    </w:lvl>
    <w:lvl w:ilvl="1" w:tplc="5834563A" w:tentative="1">
      <w:start w:val="1"/>
      <w:numFmt w:val="decimal"/>
      <w:lvlText w:val="%2."/>
      <w:lvlJc w:val="left"/>
      <w:pPr>
        <w:tabs>
          <w:tab w:val="num" w:pos="1440"/>
        </w:tabs>
        <w:ind w:left="1440" w:hanging="360"/>
      </w:pPr>
    </w:lvl>
    <w:lvl w:ilvl="2" w:tplc="80A838CA" w:tentative="1">
      <w:start w:val="1"/>
      <w:numFmt w:val="decimal"/>
      <w:lvlText w:val="%3."/>
      <w:lvlJc w:val="left"/>
      <w:pPr>
        <w:tabs>
          <w:tab w:val="num" w:pos="2160"/>
        </w:tabs>
        <w:ind w:left="2160" w:hanging="360"/>
      </w:pPr>
    </w:lvl>
    <w:lvl w:ilvl="3" w:tplc="229042D0" w:tentative="1">
      <w:start w:val="1"/>
      <w:numFmt w:val="decimal"/>
      <w:lvlText w:val="%4."/>
      <w:lvlJc w:val="left"/>
      <w:pPr>
        <w:tabs>
          <w:tab w:val="num" w:pos="2880"/>
        </w:tabs>
        <w:ind w:left="2880" w:hanging="360"/>
      </w:pPr>
    </w:lvl>
    <w:lvl w:ilvl="4" w:tplc="A10A98B8" w:tentative="1">
      <w:start w:val="1"/>
      <w:numFmt w:val="decimal"/>
      <w:lvlText w:val="%5."/>
      <w:lvlJc w:val="left"/>
      <w:pPr>
        <w:tabs>
          <w:tab w:val="num" w:pos="3600"/>
        </w:tabs>
        <w:ind w:left="3600" w:hanging="360"/>
      </w:pPr>
    </w:lvl>
    <w:lvl w:ilvl="5" w:tplc="38F6BEB0" w:tentative="1">
      <w:start w:val="1"/>
      <w:numFmt w:val="decimal"/>
      <w:lvlText w:val="%6."/>
      <w:lvlJc w:val="left"/>
      <w:pPr>
        <w:tabs>
          <w:tab w:val="num" w:pos="4320"/>
        </w:tabs>
        <w:ind w:left="4320" w:hanging="360"/>
      </w:pPr>
    </w:lvl>
    <w:lvl w:ilvl="6" w:tplc="03F07232" w:tentative="1">
      <w:start w:val="1"/>
      <w:numFmt w:val="decimal"/>
      <w:lvlText w:val="%7."/>
      <w:lvlJc w:val="left"/>
      <w:pPr>
        <w:tabs>
          <w:tab w:val="num" w:pos="5040"/>
        </w:tabs>
        <w:ind w:left="5040" w:hanging="360"/>
      </w:pPr>
    </w:lvl>
    <w:lvl w:ilvl="7" w:tplc="83689D80" w:tentative="1">
      <w:start w:val="1"/>
      <w:numFmt w:val="decimal"/>
      <w:lvlText w:val="%8."/>
      <w:lvlJc w:val="left"/>
      <w:pPr>
        <w:tabs>
          <w:tab w:val="num" w:pos="5760"/>
        </w:tabs>
        <w:ind w:left="5760" w:hanging="360"/>
      </w:pPr>
    </w:lvl>
    <w:lvl w:ilvl="8" w:tplc="C5B8B8E4" w:tentative="1">
      <w:start w:val="1"/>
      <w:numFmt w:val="decimal"/>
      <w:lvlText w:val="%9."/>
      <w:lvlJc w:val="left"/>
      <w:pPr>
        <w:tabs>
          <w:tab w:val="num" w:pos="6480"/>
        </w:tabs>
        <w:ind w:left="6480" w:hanging="360"/>
      </w:pPr>
    </w:lvl>
  </w:abstractNum>
  <w:abstractNum w:abstractNumId="13"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0DA49B4"/>
    <w:multiLevelType w:val="hybridMultilevel"/>
    <w:tmpl w:val="80687C8C"/>
    <w:lvl w:ilvl="0" w:tplc="9A4A71E2">
      <w:start w:val="1"/>
      <w:numFmt w:val="bullet"/>
      <w:lvlText w:val=""/>
      <w:lvlJc w:val="left"/>
      <w:pPr>
        <w:tabs>
          <w:tab w:val="num" w:pos="720"/>
        </w:tabs>
        <w:ind w:left="720" w:hanging="360"/>
      </w:pPr>
      <w:rPr>
        <w:rFonts w:ascii="Wingdings" w:hAnsi="Wingdings" w:hint="default"/>
      </w:rPr>
    </w:lvl>
    <w:lvl w:ilvl="1" w:tplc="7F648FB2" w:tentative="1">
      <w:start w:val="1"/>
      <w:numFmt w:val="bullet"/>
      <w:lvlText w:val=""/>
      <w:lvlJc w:val="left"/>
      <w:pPr>
        <w:tabs>
          <w:tab w:val="num" w:pos="1440"/>
        </w:tabs>
        <w:ind w:left="1440" w:hanging="360"/>
      </w:pPr>
      <w:rPr>
        <w:rFonts w:ascii="Wingdings" w:hAnsi="Wingdings" w:hint="default"/>
      </w:rPr>
    </w:lvl>
    <w:lvl w:ilvl="2" w:tplc="1ED89704" w:tentative="1">
      <w:start w:val="1"/>
      <w:numFmt w:val="bullet"/>
      <w:lvlText w:val=""/>
      <w:lvlJc w:val="left"/>
      <w:pPr>
        <w:tabs>
          <w:tab w:val="num" w:pos="2160"/>
        </w:tabs>
        <w:ind w:left="2160" w:hanging="360"/>
      </w:pPr>
      <w:rPr>
        <w:rFonts w:ascii="Wingdings" w:hAnsi="Wingdings" w:hint="default"/>
      </w:rPr>
    </w:lvl>
    <w:lvl w:ilvl="3" w:tplc="F83EF02C" w:tentative="1">
      <w:start w:val="1"/>
      <w:numFmt w:val="bullet"/>
      <w:lvlText w:val=""/>
      <w:lvlJc w:val="left"/>
      <w:pPr>
        <w:tabs>
          <w:tab w:val="num" w:pos="2880"/>
        </w:tabs>
        <w:ind w:left="2880" w:hanging="360"/>
      </w:pPr>
      <w:rPr>
        <w:rFonts w:ascii="Wingdings" w:hAnsi="Wingdings" w:hint="default"/>
      </w:rPr>
    </w:lvl>
    <w:lvl w:ilvl="4" w:tplc="522A78D8" w:tentative="1">
      <w:start w:val="1"/>
      <w:numFmt w:val="bullet"/>
      <w:lvlText w:val=""/>
      <w:lvlJc w:val="left"/>
      <w:pPr>
        <w:tabs>
          <w:tab w:val="num" w:pos="3600"/>
        </w:tabs>
        <w:ind w:left="3600" w:hanging="360"/>
      </w:pPr>
      <w:rPr>
        <w:rFonts w:ascii="Wingdings" w:hAnsi="Wingdings" w:hint="default"/>
      </w:rPr>
    </w:lvl>
    <w:lvl w:ilvl="5" w:tplc="73C856E4" w:tentative="1">
      <w:start w:val="1"/>
      <w:numFmt w:val="bullet"/>
      <w:lvlText w:val=""/>
      <w:lvlJc w:val="left"/>
      <w:pPr>
        <w:tabs>
          <w:tab w:val="num" w:pos="4320"/>
        </w:tabs>
        <w:ind w:left="4320" w:hanging="360"/>
      </w:pPr>
      <w:rPr>
        <w:rFonts w:ascii="Wingdings" w:hAnsi="Wingdings" w:hint="default"/>
      </w:rPr>
    </w:lvl>
    <w:lvl w:ilvl="6" w:tplc="CD606016" w:tentative="1">
      <w:start w:val="1"/>
      <w:numFmt w:val="bullet"/>
      <w:lvlText w:val=""/>
      <w:lvlJc w:val="left"/>
      <w:pPr>
        <w:tabs>
          <w:tab w:val="num" w:pos="5040"/>
        </w:tabs>
        <w:ind w:left="5040" w:hanging="360"/>
      </w:pPr>
      <w:rPr>
        <w:rFonts w:ascii="Wingdings" w:hAnsi="Wingdings" w:hint="default"/>
      </w:rPr>
    </w:lvl>
    <w:lvl w:ilvl="7" w:tplc="BD448788" w:tentative="1">
      <w:start w:val="1"/>
      <w:numFmt w:val="bullet"/>
      <w:lvlText w:val=""/>
      <w:lvlJc w:val="left"/>
      <w:pPr>
        <w:tabs>
          <w:tab w:val="num" w:pos="5760"/>
        </w:tabs>
        <w:ind w:left="5760" w:hanging="360"/>
      </w:pPr>
      <w:rPr>
        <w:rFonts w:ascii="Wingdings" w:hAnsi="Wingdings" w:hint="default"/>
      </w:rPr>
    </w:lvl>
    <w:lvl w:ilvl="8" w:tplc="D69A931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8D0E73"/>
    <w:multiLevelType w:val="hybridMultilevel"/>
    <w:tmpl w:val="0BD2C8B4"/>
    <w:lvl w:ilvl="0" w:tplc="82EC3508">
      <w:start w:val="1"/>
      <w:numFmt w:val="bullet"/>
      <w:lvlText w:val=""/>
      <w:lvlJc w:val="left"/>
      <w:pPr>
        <w:tabs>
          <w:tab w:val="num" w:pos="720"/>
        </w:tabs>
        <w:ind w:left="720" w:hanging="360"/>
      </w:pPr>
      <w:rPr>
        <w:rFonts w:ascii="Symbol" w:hAnsi="Symbol" w:hint="default"/>
        <w:sz w:val="20"/>
      </w:rPr>
    </w:lvl>
    <w:lvl w:ilvl="1" w:tplc="FCAC1EA6">
      <w:start w:val="1"/>
      <w:numFmt w:val="bullet"/>
      <w:lvlText w:val="o"/>
      <w:lvlJc w:val="left"/>
      <w:pPr>
        <w:tabs>
          <w:tab w:val="num" w:pos="1440"/>
        </w:tabs>
        <w:ind w:left="1440" w:hanging="360"/>
      </w:pPr>
      <w:rPr>
        <w:rFonts w:ascii="Courier New" w:hAnsi="Courier New" w:cs="Times New Roman" w:hint="default"/>
        <w:sz w:val="20"/>
      </w:rPr>
    </w:lvl>
    <w:lvl w:ilvl="2" w:tplc="214822EA">
      <w:start w:val="1"/>
      <w:numFmt w:val="bullet"/>
      <w:lvlText w:val=""/>
      <w:lvlJc w:val="left"/>
      <w:pPr>
        <w:tabs>
          <w:tab w:val="num" w:pos="2160"/>
        </w:tabs>
        <w:ind w:left="2160" w:hanging="360"/>
      </w:pPr>
      <w:rPr>
        <w:rFonts w:ascii="Wingdings" w:hAnsi="Wingdings" w:hint="default"/>
        <w:sz w:val="20"/>
      </w:rPr>
    </w:lvl>
    <w:lvl w:ilvl="3" w:tplc="CCAA3BE8">
      <w:start w:val="1"/>
      <w:numFmt w:val="bullet"/>
      <w:lvlText w:val=""/>
      <w:lvlJc w:val="left"/>
      <w:pPr>
        <w:tabs>
          <w:tab w:val="num" w:pos="2880"/>
        </w:tabs>
        <w:ind w:left="2880" w:hanging="360"/>
      </w:pPr>
      <w:rPr>
        <w:rFonts w:ascii="Wingdings" w:hAnsi="Wingdings" w:hint="default"/>
        <w:sz w:val="20"/>
      </w:rPr>
    </w:lvl>
    <w:lvl w:ilvl="4" w:tplc="AFD40EDE">
      <w:start w:val="1"/>
      <w:numFmt w:val="bullet"/>
      <w:lvlText w:val=""/>
      <w:lvlJc w:val="left"/>
      <w:pPr>
        <w:tabs>
          <w:tab w:val="num" w:pos="3600"/>
        </w:tabs>
        <w:ind w:left="3600" w:hanging="360"/>
      </w:pPr>
      <w:rPr>
        <w:rFonts w:ascii="Wingdings" w:hAnsi="Wingdings" w:hint="default"/>
        <w:sz w:val="20"/>
      </w:rPr>
    </w:lvl>
    <w:lvl w:ilvl="5" w:tplc="B0B80E8C">
      <w:start w:val="1"/>
      <w:numFmt w:val="bullet"/>
      <w:lvlText w:val=""/>
      <w:lvlJc w:val="left"/>
      <w:pPr>
        <w:tabs>
          <w:tab w:val="num" w:pos="4320"/>
        </w:tabs>
        <w:ind w:left="4320" w:hanging="360"/>
      </w:pPr>
      <w:rPr>
        <w:rFonts w:ascii="Wingdings" w:hAnsi="Wingdings" w:hint="default"/>
        <w:sz w:val="20"/>
      </w:rPr>
    </w:lvl>
    <w:lvl w:ilvl="6" w:tplc="79ECDE0A">
      <w:start w:val="1"/>
      <w:numFmt w:val="bullet"/>
      <w:lvlText w:val=""/>
      <w:lvlJc w:val="left"/>
      <w:pPr>
        <w:tabs>
          <w:tab w:val="num" w:pos="5040"/>
        </w:tabs>
        <w:ind w:left="5040" w:hanging="360"/>
      </w:pPr>
      <w:rPr>
        <w:rFonts w:ascii="Wingdings" w:hAnsi="Wingdings" w:hint="default"/>
        <w:sz w:val="20"/>
      </w:rPr>
    </w:lvl>
    <w:lvl w:ilvl="7" w:tplc="D1008E1C">
      <w:start w:val="1"/>
      <w:numFmt w:val="bullet"/>
      <w:lvlText w:val=""/>
      <w:lvlJc w:val="left"/>
      <w:pPr>
        <w:tabs>
          <w:tab w:val="num" w:pos="5760"/>
        </w:tabs>
        <w:ind w:left="5760" w:hanging="360"/>
      </w:pPr>
      <w:rPr>
        <w:rFonts w:ascii="Wingdings" w:hAnsi="Wingdings" w:hint="default"/>
        <w:sz w:val="20"/>
      </w:rPr>
    </w:lvl>
    <w:lvl w:ilvl="8" w:tplc="5F68AC76">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AB3C6A"/>
    <w:multiLevelType w:val="hybridMultilevel"/>
    <w:tmpl w:val="FB8834EC"/>
    <w:lvl w:ilvl="0" w:tplc="C0D64958">
      <w:start w:val="1"/>
      <w:numFmt w:val="decimal"/>
      <w:lvlText w:val="%1."/>
      <w:lvlJc w:val="left"/>
      <w:pPr>
        <w:tabs>
          <w:tab w:val="num" w:pos="720"/>
        </w:tabs>
        <w:ind w:left="720" w:hanging="360"/>
      </w:pPr>
    </w:lvl>
    <w:lvl w:ilvl="1" w:tplc="331E5890" w:tentative="1">
      <w:start w:val="1"/>
      <w:numFmt w:val="decimal"/>
      <w:lvlText w:val="%2."/>
      <w:lvlJc w:val="left"/>
      <w:pPr>
        <w:tabs>
          <w:tab w:val="num" w:pos="1440"/>
        </w:tabs>
        <w:ind w:left="1440" w:hanging="360"/>
      </w:pPr>
    </w:lvl>
    <w:lvl w:ilvl="2" w:tplc="162601EE" w:tentative="1">
      <w:start w:val="1"/>
      <w:numFmt w:val="decimal"/>
      <w:lvlText w:val="%3."/>
      <w:lvlJc w:val="left"/>
      <w:pPr>
        <w:tabs>
          <w:tab w:val="num" w:pos="2160"/>
        </w:tabs>
        <w:ind w:left="2160" w:hanging="360"/>
      </w:pPr>
    </w:lvl>
    <w:lvl w:ilvl="3" w:tplc="78386DC0" w:tentative="1">
      <w:start w:val="1"/>
      <w:numFmt w:val="decimal"/>
      <w:lvlText w:val="%4."/>
      <w:lvlJc w:val="left"/>
      <w:pPr>
        <w:tabs>
          <w:tab w:val="num" w:pos="2880"/>
        </w:tabs>
        <w:ind w:left="2880" w:hanging="360"/>
      </w:pPr>
    </w:lvl>
    <w:lvl w:ilvl="4" w:tplc="F530F54E" w:tentative="1">
      <w:start w:val="1"/>
      <w:numFmt w:val="decimal"/>
      <w:lvlText w:val="%5."/>
      <w:lvlJc w:val="left"/>
      <w:pPr>
        <w:tabs>
          <w:tab w:val="num" w:pos="3600"/>
        </w:tabs>
        <w:ind w:left="3600" w:hanging="360"/>
      </w:pPr>
    </w:lvl>
    <w:lvl w:ilvl="5" w:tplc="601C681A" w:tentative="1">
      <w:start w:val="1"/>
      <w:numFmt w:val="decimal"/>
      <w:lvlText w:val="%6."/>
      <w:lvlJc w:val="left"/>
      <w:pPr>
        <w:tabs>
          <w:tab w:val="num" w:pos="4320"/>
        </w:tabs>
        <w:ind w:left="4320" w:hanging="360"/>
      </w:pPr>
    </w:lvl>
    <w:lvl w:ilvl="6" w:tplc="3D925D82" w:tentative="1">
      <w:start w:val="1"/>
      <w:numFmt w:val="decimal"/>
      <w:lvlText w:val="%7."/>
      <w:lvlJc w:val="left"/>
      <w:pPr>
        <w:tabs>
          <w:tab w:val="num" w:pos="5040"/>
        </w:tabs>
        <w:ind w:left="5040" w:hanging="360"/>
      </w:pPr>
    </w:lvl>
    <w:lvl w:ilvl="7" w:tplc="9B8E20FE" w:tentative="1">
      <w:start w:val="1"/>
      <w:numFmt w:val="decimal"/>
      <w:lvlText w:val="%8."/>
      <w:lvlJc w:val="left"/>
      <w:pPr>
        <w:tabs>
          <w:tab w:val="num" w:pos="5760"/>
        </w:tabs>
        <w:ind w:left="5760" w:hanging="360"/>
      </w:pPr>
    </w:lvl>
    <w:lvl w:ilvl="8" w:tplc="2DF8F58C" w:tentative="1">
      <w:start w:val="1"/>
      <w:numFmt w:val="decimal"/>
      <w:lvlText w:val="%9."/>
      <w:lvlJc w:val="left"/>
      <w:pPr>
        <w:tabs>
          <w:tab w:val="num" w:pos="6480"/>
        </w:tabs>
        <w:ind w:left="6480" w:hanging="360"/>
      </w:pPr>
    </w:lvl>
  </w:abstractNum>
  <w:abstractNum w:abstractNumId="19"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430A9F"/>
    <w:multiLevelType w:val="hybridMultilevel"/>
    <w:tmpl w:val="5ABEA93C"/>
    <w:lvl w:ilvl="0" w:tplc="0B1EFF4C">
      <w:start w:val="1"/>
      <w:numFmt w:val="decimal"/>
      <w:lvlText w:val="%1."/>
      <w:lvlJc w:val="left"/>
      <w:pPr>
        <w:tabs>
          <w:tab w:val="num" w:pos="720"/>
        </w:tabs>
        <w:ind w:left="720" w:hanging="360"/>
      </w:pPr>
    </w:lvl>
    <w:lvl w:ilvl="1" w:tplc="CBF8621C" w:tentative="1">
      <w:start w:val="1"/>
      <w:numFmt w:val="decimal"/>
      <w:lvlText w:val="%2."/>
      <w:lvlJc w:val="left"/>
      <w:pPr>
        <w:tabs>
          <w:tab w:val="num" w:pos="1440"/>
        </w:tabs>
        <w:ind w:left="1440" w:hanging="360"/>
      </w:pPr>
    </w:lvl>
    <w:lvl w:ilvl="2" w:tplc="649AC47A" w:tentative="1">
      <w:start w:val="1"/>
      <w:numFmt w:val="decimal"/>
      <w:lvlText w:val="%3."/>
      <w:lvlJc w:val="left"/>
      <w:pPr>
        <w:tabs>
          <w:tab w:val="num" w:pos="2160"/>
        </w:tabs>
        <w:ind w:left="2160" w:hanging="360"/>
      </w:pPr>
    </w:lvl>
    <w:lvl w:ilvl="3" w:tplc="12080956" w:tentative="1">
      <w:start w:val="1"/>
      <w:numFmt w:val="decimal"/>
      <w:lvlText w:val="%4."/>
      <w:lvlJc w:val="left"/>
      <w:pPr>
        <w:tabs>
          <w:tab w:val="num" w:pos="2880"/>
        </w:tabs>
        <w:ind w:left="2880" w:hanging="360"/>
      </w:pPr>
    </w:lvl>
    <w:lvl w:ilvl="4" w:tplc="AB6E0962" w:tentative="1">
      <w:start w:val="1"/>
      <w:numFmt w:val="decimal"/>
      <w:lvlText w:val="%5."/>
      <w:lvlJc w:val="left"/>
      <w:pPr>
        <w:tabs>
          <w:tab w:val="num" w:pos="3600"/>
        </w:tabs>
        <w:ind w:left="3600" w:hanging="360"/>
      </w:pPr>
    </w:lvl>
    <w:lvl w:ilvl="5" w:tplc="43A46202" w:tentative="1">
      <w:start w:val="1"/>
      <w:numFmt w:val="decimal"/>
      <w:lvlText w:val="%6."/>
      <w:lvlJc w:val="left"/>
      <w:pPr>
        <w:tabs>
          <w:tab w:val="num" w:pos="4320"/>
        </w:tabs>
        <w:ind w:left="4320" w:hanging="360"/>
      </w:pPr>
    </w:lvl>
    <w:lvl w:ilvl="6" w:tplc="61321B9E" w:tentative="1">
      <w:start w:val="1"/>
      <w:numFmt w:val="decimal"/>
      <w:lvlText w:val="%7."/>
      <w:lvlJc w:val="left"/>
      <w:pPr>
        <w:tabs>
          <w:tab w:val="num" w:pos="5040"/>
        </w:tabs>
        <w:ind w:left="5040" w:hanging="360"/>
      </w:pPr>
    </w:lvl>
    <w:lvl w:ilvl="7" w:tplc="CD5A964A" w:tentative="1">
      <w:start w:val="1"/>
      <w:numFmt w:val="decimal"/>
      <w:lvlText w:val="%8."/>
      <w:lvlJc w:val="left"/>
      <w:pPr>
        <w:tabs>
          <w:tab w:val="num" w:pos="5760"/>
        </w:tabs>
        <w:ind w:left="5760" w:hanging="360"/>
      </w:pPr>
    </w:lvl>
    <w:lvl w:ilvl="8" w:tplc="F8BA90C2" w:tentative="1">
      <w:start w:val="1"/>
      <w:numFmt w:val="decimal"/>
      <w:lvlText w:val="%9."/>
      <w:lvlJc w:val="left"/>
      <w:pPr>
        <w:tabs>
          <w:tab w:val="num" w:pos="6480"/>
        </w:tabs>
        <w:ind w:left="6480" w:hanging="360"/>
      </w:pPr>
    </w:lvl>
  </w:abstractNum>
  <w:num w:numId="1">
    <w:abstractNumId w:val="10"/>
  </w:num>
  <w:num w:numId="2">
    <w:abstractNumId w:val="19"/>
  </w:num>
  <w:num w:numId="3">
    <w:abstractNumId w:val="3"/>
  </w:num>
  <w:num w:numId="4">
    <w:abstractNumId w:val="11"/>
  </w:num>
  <w:num w:numId="5">
    <w:abstractNumId w:val="15"/>
  </w:num>
  <w:num w:numId="6">
    <w:abstractNumId w:val="9"/>
  </w:num>
  <w:num w:numId="7">
    <w:abstractNumId w:val="14"/>
  </w:num>
  <w:num w:numId="8">
    <w:abstractNumId w:val="17"/>
  </w:num>
  <w:num w:numId="9">
    <w:abstractNumId w:val="13"/>
  </w:num>
  <w:num w:numId="10">
    <w:abstractNumId w:val="8"/>
  </w:num>
  <w:num w:numId="11">
    <w:abstractNumId w:val="1"/>
  </w:num>
  <w:num w:numId="12">
    <w:abstractNumId w:val="5"/>
  </w:num>
  <w:num w:numId="13">
    <w:abstractNumId w:val="4"/>
  </w:num>
  <w:num w:numId="14">
    <w:abstractNumId w:val="12"/>
  </w:num>
  <w:num w:numId="15">
    <w:abstractNumId w:val="20"/>
  </w:num>
  <w:num w:numId="16">
    <w:abstractNumId w:val="18"/>
  </w:num>
  <w:num w:numId="17">
    <w:abstractNumId w:val="16"/>
  </w:num>
  <w:num w:numId="18">
    <w:abstractNumId w:val="0"/>
  </w:num>
  <w:num w:numId="19">
    <w:abstractNumId w:val="2"/>
  </w:num>
  <w:num w:numId="20">
    <w:abstractNumId w:val="6"/>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0" w:nlCheck="1" w:checkStyle="0"/>
  <w:activeWritingStyle w:appName="MSWord" w:lang="de-DE" w:vendorID="64" w:dllVersion="0" w:nlCheck="1" w:checkStyle="0"/>
  <w:activeWritingStyle w:appName="MSWord" w:lang="en-US" w:vendorID="64" w:dllVersion="0" w:nlCheck="1" w:checkStyle="1"/>
  <w:activeWritingStyle w:appName="MSWord" w:lang="de-DE" w:vendorID="64" w:dllVersion="6" w:nlCheck="1" w:checkStyle="1"/>
  <w:activeWritingStyle w:appName="MSWord" w:lang="en-US" w:vendorID="64" w:dllVersion="6" w:nlCheck="1" w:checkStyle="1"/>
  <w:activeWritingStyle w:appName="MSWord" w:lang="de-DE" w:vendorID="64" w:dllVersion="4096" w:nlCheck="1" w:checkStyle="0"/>
  <w:activeWritingStyle w:appName="MSWord" w:lang="en-US" w:vendorID="64" w:dllVersion="4096" w:nlCheck="1" w:checkStyle="0"/>
  <w:activeWritingStyle w:appName="MSWord" w:lang="fr-CH"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430"/>
    <w:rsid w:val="00000B7D"/>
    <w:rsid w:val="00000CAA"/>
    <w:rsid w:val="0000158F"/>
    <w:rsid w:val="00003371"/>
    <w:rsid w:val="00004CCF"/>
    <w:rsid w:val="000057CE"/>
    <w:rsid w:val="0000701B"/>
    <w:rsid w:val="00013CB8"/>
    <w:rsid w:val="0001518B"/>
    <w:rsid w:val="00017273"/>
    <w:rsid w:val="000179EB"/>
    <w:rsid w:val="00021549"/>
    <w:rsid w:val="000227E9"/>
    <w:rsid w:val="00023F8B"/>
    <w:rsid w:val="00026E27"/>
    <w:rsid w:val="00027A70"/>
    <w:rsid w:val="000314DF"/>
    <w:rsid w:val="00033A07"/>
    <w:rsid w:val="00035232"/>
    <w:rsid w:val="000355B2"/>
    <w:rsid w:val="00035F5F"/>
    <w:rsid w:val="000468A4"/>
    <w:rsid w:val="00050088"/>
    <w:rsid w:val="00051261"/>
    <w:rsid w:val="00051A23"/>
    <w:rsid w:val="00051ED1"/>
    <w:rsid w:val="000539F0"/>
    <w:rsid w:val="00055FDE"/>
    <w:rsid w:val="00060341"/>
    <w:rsid w:val="00061AF9"/>
    <w:rsid w:val="000658EF"/>
    <w:rsid w:val="00067C16"/>
    <w:rsid w:val="00070E79"/>
    <w:rsid w:val="00072519"/>
    <w:rsid w:val="0007277F"/>
    <w:rsid w:val="00072C4E"/>
    <w:rsid w:val="00073340"/>
    <w:rsid w:val="0007478F"/>
    <w:rsid w:val="00074E7E"/>
    <w:rsid w:val="0007794C"/>
    <w:rsid w:val="000837EA"/>
    <w:rsid w:val="00083F1F"/>
    <w:rsid w:val="00086747"/>
    <w:rsid w:val="00086AB7"/>
    <w:rsid w:val="000876CA"/>
    <w:rsid w:val="00087CD8"/>
    <w:rsid w:val="00090604"/>
    <w:rsid w:val="00090F51"/>
    <w:rsid w:val="000924AC"/>
    <w:rsid w:val="0009352C"/>
    <w:rsid w:val="000957BD"/>
    <w:rsid w:val="00096D1E"/>
    <w:rsid w:val="000A0897"/>
    <w:rsid w:val="000A35AB"/>
    <w:rsid w:val="000A3D49"/>
    <w:rsid w:val="000A5A6A"/>
    <w:rsid w:val="000A6046"/>
    <w:rsid w:val="000A6EE3"/>
    <w:rsid w:val="000A7CD8"/>
    <w:rsid w:val="000A7E05"/>
    <w:rsid w:val="000B0451"/>
    <w:rsid w:val="000B4AAD"/>
    <w:rsid w:val="000B5E6F"/>
    <w:rsid w:val="000C497A"/>
    <w:rsid w:val="000C54B0"/>
    <w:rsid w:val="000D4164"/>
    <w:rsid w:val="000D580F"/>
    <w:rsid w:val="000D5B72"/>
    <w:rsid w:val="000D5D65"/>
    <w:rsid w:val="000D74E4"/>
    <w:rsid w:val="000D7CCB"/>
    <w:rsid w:val="000E0642"/>
    <w:rsid w:val="000E3118"/>
    <w:rsid w:val="000F0163"/>
    <w:rsid w:val="000F09CB"/>
    <w:rsid w:val="000F1327"/>
    <w:rsid w:val="000F23E2"/>
    <w:rsid w:val="000F2430"/>
    <w:rsid w:val="00101BE7"/>
    <w:rsid w:val="00102309"/>
    <w:rsid w:val="00102448"/>
    <w:rsid w:val="00103384"/>
    <w:rsid w:val="001039AC"/>
    <w:rsid w:val="0010439A"/>
    <w:rsid w:val="00117EAA"/>
    <w:rsid w:val="00120244"/>
    <w:rsid w:val="001217C0"/>
    <w:rsid w:val="00122555"/>
    <w:rsid w:val="00123CD3"/>
    <w:rsid w:val="0012567B"/>
    <w:rsid w:val="001304E4"/>
    <w:rsid w:val="0013062C"/>
    <w:rsid w:val="00132236"/>
    <w:rsid w:val="00132890"/>
    <w:rsid w:val="00133D69"/>
    <w:rsid w:val="00137D2B"/>
    <w:rsid w:val="001426F9"/>
    <w:rsid w:val="001453E7"/>
    <w:rsid w:val="001456A7"/>
    <w:rsid w:val="00150C8E"/>
    <w:rsid w:val="00152C62"/>
    <w:rsid w:val="0015362B"/>
    <w:rsid w:val="0015406B"/>
    <w:rsid w:val="00155711"/>
    <w:rsid w:val="001610C4"/>
    <w:rsid w:val="00164D21"/>
    <w:rsid w:val="001716DA"/>
    <w:rsid w:val="00173115"/>
    <w:rsid w:val="00174884"/>
    <w:rsid w:val="00174F44"/>
    <w:rsid w:val="001775EB"/>
    <w:rsid w:val="0018130D"/>
    <w:rsid w:val="00183774"/>
    <w:rsid w:val="001846C7"/>
    <w:rsid w:val="0018718A"/>
    <w:rsid w:val="00190C40"/>
    <w:rsid w:val="0019319D"/>
    <w:rsid w:val="00195798"/>
    <w:rsid w:val="00196326"/>
    <w:rsid w:val="00197E3A"/>
    <w:rsid w:val="001A1A69"/>
    <w:rsid w:val="001A258A"/>
    <w:rsid w:val="001A4ADB"/>
    <w:rsid w:val="001A743C"/>
    <w:rsid w:val="001B4C08"/>
    <w:rsid w:val="001B77A6"/>
    <w:rsid w:val="001B7BED"/>
    <w:rsid w:val="001D023D"/>
    <w:rsid w:val="001D278A"/>
    <w:rsid w:val="001D3784"/>
    <w:rsid w:val="001D603A"/>
    <w:rsid w:val="001D76DD"/>
    <w:rsid w:val="001E0CEC"/>
    <w:rsid w:val="001E109E"/>
    <w:rsid w:val="001E491B"/>
    <w:rsid w:val="001E6352"/>
    <w:rsid w:val="001E7D6A"/>
    <w:rsid w:val="001F152E"/>
    <w:rsid w:val="001F4D47"/>
    <w:rsid w:val="001F6964"/>
    <w:rsid w:val="001F7EAF"/>
    <w:rsid w:val="00200B3A"/>
    <w:rsid w:val="0020183D"/>
    <w:rsid w:val="00201E47"/>
    <w:rsid w:val="002034F3"/>
    <w:rsid w:val="002040A5"/>
    <w:rsid w:val="00204E8C"/>
    <w:rsid w:val="00206AD9"/>
    <w:rsid w:val="00207A89"/>
    <w:rsid w:val="002113BF"/>
    <w:rsid w:val="00211831"/>
    <w:rsid w:val="00212017"/>
    <w:rsid w:val="00212FB5"/>
    <w:rsid w:val="002175A6"/>
    <w:rsid w:val="00217764"/>
    <w:rsid w:val="00221D0D"/>
    <w:rsid w:val="00222F14"/>
    <w:rsid w:val="00224245"/>
    <w:rsid w:val="0022437B"/>
    <w:rsid w:val="00227154"/>
    <w:rsid w:val="0023146C"/>
    <w:rsid w:val="0023192F"/>
    <w:rsid w:val="00233EC5"/>
    <w:rsid w:val="00234C2F"/>
    <w:rsid w:val="00234DA7"/>
    <w:rsid w:val="00235688"/>
    <w:rsid w:val="002356DB"/>
    <w:rsid w:val="002358FD"/>
    <w:rsid w:val="00235AED"/>
    <w:rsid w:val="00235B09"/>
    <w:rsid w:val="00235B56"/>
    <w:rsid w:val="00237138"/>
    <w:rsid w:val="00240D17"/>
    <w:rsid w:val="002420B1"/>
    <w:rsid w:val="00244E2D"/>
    <w:rsid w:val="00245326"/>
    <w:rsid w:val="00245583"/>
    <w:rsid w:val="00247301"/>
    <w:rsid w:val="002511BA"/>
    <w:rsid w:val="00252D03"/>
    <w:rsid w:val="00261C8A"/>
    <w:rsid w:val="00274029"/>
    <w:rsid w:val="00275EB6"/>
    <w:rsid w:val="002766F3"/>
    <w:rsid w:val="00276D38"/>
    <w:rsid w:val="00277F47"/>
    <w:rsid w:val="00281F5C"/>
    <w:rsid w:val="0028742B"/>
    <w:rsid w:val="0029023D"/>
    <w:rsid w:val="00290480"/>
    <w:rsid w:val="00293F75"/>
    <w:rsid w:val="002953C0"/>
    <w:rsid w:val="00295C07"/>
    <w:rsid w:val="00296D1B"/>
    <w:rsid w:val="002A1149"/>
    <w:rsid w:val="002A268F"/>
    <w:rsid w:val="002A2862"/>
    <w:rsid w:val="002A3BBB"/>
    <w:rsid w:val="002A3CC5"/>
    <w:rsid w:val="002A434B"/>
    <w:rsid w:val="002A6251"/>
    <w:rsid w:val="002A6B83"/>
    <w:rsid w:val="002A7950"/>
    <w:rsid w:val="002B18E0"/>
    <w:rsid w:val="002B3D50"/>
    <w:rsid w:val="002B5E35"/>
    <w:rsid w:val="002B705B"/>
    <w:rsid w:val="002B780F"/>
    <w:rsid w:val="002B78B0"/>
    <w:rsid w:val="002C0A1C"/>
    <w:rsid w:val="002C103C"/>
    <w:rsid w:val="002C7E11"/>
    <w:rsid w:val="002D17EF"/>
    <w:rsid w:val="002D1AF5"/>
    <w:rsid w:val="002D2AD9"/>
    <w:rsid w:val="002D3E4C"/>
    <w:rsid w:val="002D460B"/>
    <w:rsid w:val="002E02D4"/>
    <w:rsid w:val="002E07F4"/>
    <w:rsid w:val="002E0F74"/>
    <w:rsid w:val="002E3BD6"/>
    <w:rsid w:val="002F1407"/>
    <w:rsid w:val="002F17C8"/>
    <w:rsid w:val="002F4871"/>
    <w:rsid w:val="002F7AC8"/>
    <w:rsid w:val="0030064E"/>
    <w:rsid w:val="0030188F"/>
    <w:rsid w:val="00301B96"/>
    <w:rsid w:val="003037AC"/>
    <w:rsid w:val="003042F2"/>
    <w:rsid w:val="0030662D"/>
    <w:rsid w:val="00314964"/>
    <w:rsid w:val="00314A2A"/>
    <w:rsid w:val="00316C14"/>
    <w:rsid w:val="0031729F"/>
    <w:rsid w:val="00320F35"/>
    <w:rsid w:val="003213F9"/>
    <w:rsid w:val="00322573"/>
    <w:rsid w:val="00324B94"/>
    <w:rsid w:val="00325165"/>
    <w:rsid w:val="00325C18"/>
    <w:rsid w:val="00330C01"/>
    <w:rsid w:val="003339BF"/>
    <w:rsid w:val="003359BF"/>
    <w:rsid w:val="00337CEE"/>
    <w:rsid w:val="00340394"/>
    <w:rsid w:val="0034188A"/>
    <w:rsid w:val="00341B50"/>
    <w:rsid w:val="0034253D"/>
    <w:rsid w:val="003432FE"/>
    <w:rsid w:val="00343938"/>
    <w:rsid w:val="00344449"/>
    <w:rsid w:val="0034450C"/>
    <w:rsid w:val="00344F31"/>
    <w:rsid w:val="00347DA2"/>
    <w:rsid w:val="00351F0E"/>
    <w:rsid w:val="00360090"/>
    <w:rsid w:val="00360098"/>
    <w:rsid w:val="00360BCE"/>
    <w:rsid w:val="003630AF"/>
    <w:rsid w:val="00363708"/>
    <w:rsid w:val="00364286"/>
    <w:rsid w:val="00371718"/>
    <w:rsid w:val="00372AC0"/>
    <w:rsid w:val="00373E55"/>
    <w:rsid w:val="00374B46"/>
    <w:rsid w:val="0037540B"/>
    <w:rsid w:val="003767D5"/>
    <w:rsid w:val="0038261F"/>
    <w:rsid w:val="003829A7"/>
    <w:rsid w:val="00386250"/>
    <w:rsid w:val="003908CB"/>
    <w:rsid w:val="003923BA"/>
    <w:rsid w:val="00394B15"/>
    <w:rsid w:val="0039716B"/>
    <w:rsid w:val="003A2492"/>
    <w:rsid w:val="003A2B95"/>
    <w:rsid w:val="003A2D4E"/>
    <w:rsid w:val="003A5204"/>
    <w:rsid w:val="003A5A01"/>
    <w:rsid w:val="003B2BCA"/>
    <w:rsid w:val="003B511D"/>
    <w:rsid w:val="003B6345"/>
    <w:rsid w:val="003C1C50"/>
    <w:rsid w:val="003C2E33"/>
    <w:rsid w:val="003D06EA"/>
    <w:rsid w:val="003D12EB"/>
    <w:rsid w:val="003D15C8"/>
    <w:rsid w:val="003D17D4"/>
    <w:rsid w:val="003D1C00"/>
    <w:rsid w:val="003D73A2"/>
    <w:rsid w:val="003E0332"/>
    <w:rsid w:val="003E23B3"/>
    <w:rsid w:val="003E2422"/>
    <w:rsid w:val="003E60A3"/>
    <w:rsid w:val="003E6F20"/>
    <w:rsid w:val="003E7FED"/>
    <w:rsid w:val="003F1776"/>
    <w:rsid w:val="003F53D0"/>
    <w:rsid w:val="003F787C"/>
    <w:rsid w:val="004002FC"/>
    <w:rsid w:val="004002FD"/>
    <w:rsid w:val="00400538"/>
    <w:rsid w:val="004008DD"/>
    <w:rsid w:val="00400C2B"/>
    <w:rsid w:val="0040302B"/>
    <w:rsid w:val="004036B2"/>
    <w:rsid w:val="00404799"/>
    <w:rsid w:val="00406761"/>
    <w:rsid w:val="004076EF"/>
    <w:rsid w:val="004161D7"/>
    <w:rsid w:val="00416ACB"/>
    <w:rsid w:val="00417ED2"/>
    <w:rsid w:val="00421CB1"/>
    <w:rsid w:val="00423D3E"/>
    <w:rsid w:val="00426B5A"/>
    <w:rsid w:val="004313B4"/>
    <w:rsid w:val="004326CF"/>
    <w:rsid w:val="0043346E"/>
    <w:rsid w:val="00433EB6"/>
    <w:rsid w:val="00435039"/>
    <w:rsid w:val="0043733D"/>
    <w:rsid w:val="004375B3"/>
    <w:rsid w:val="00437A89"/>
    <w:rsid w:val="00442A57"/>
    <w:rsid w:val="0044358E"/>
    <w:rsid w:val="00446514"/>
    <w:rsid w:val="004476E7"/>
    <w:rsid w:val="0045446C"/>
    <w:rsid w:val="0045591F"/>
    <w:rsid w:val="0046303A"/>
    <w:rsid w:val="004639A5"/>
    <w:rsid w:val="00466129"/>
    <w:rsid w:val="0046618A"/>
    <w:rsid w:val="004661DA"/>
    <w:rsid w:val="00467973"/>
    <w:rsid w:val="00471614"/>
    <w:rsid w:val="00472E9C"/>
    <w:rsid w:val="00473AA6"/>
    <w:rsid w:val="00474643"/>
    <w:rsid w:val="00474E76"/>
    <w:rsid w:val="00475210"/>
    <w:rsid w:val="0047613B"/>
    <w:rsid w:val="0048010A"/>
    <w:rsid w:val="0048038C"/>
    <w:rsid w:val="004847A3"/>
    <w:rsid w:val="00484C3E"/>
    <w:rsid w:val="0048587D"/>
    <w:rsid w:val="00486894"/>
    <w:rsid w:val="00486AAA"/>
    <w:rsid w:val="00487403"/>
    <w:rsid w:val="00490979"/>
    <w:rsid w:val="0049102A"/>
    <w:rsid w:val="00491107"/>
    <w:rsid w:val="00491A1B"/>
    <w:rsid w:val="00492FB1"/>
    <w:rsid w:val="004952D8"/>
    <w:rsid w:val="00495567"/>
    <w:rsid w:val="00495F79"/>
    <w:rsid w:val="004976BE"/>
    <w:rsid w:val="004A056D"/>
    <w:rsid w:val="004A08C0"/>
    <w:rsid w:val="004A371F"/>
    <w:rsid w:val="004A5068"/>
    <w:rsid w:val="004A5B55"/>
    <w:rsid w:val="004A757C"/>
    <w:rsid w:val="004A7D29"/>
    <w:rsid w:val="004B03DD"/>
    <w:rsid w:val="004B3780"/>
    <w:rsid w:val="004B765E"/>
    <w:rsid w:val="004C3812"/>
    <w:rsid w:val="004C6C16"/>
    <w:rsid w:val="004D1FAD"/>
    <w:rsid w:val="004D270B"/>
    <w:rsid w:val="004D30A9"/>
    <w:rsid w:val="004D420A"/>
    <w:rsid w:val="004D47E4"/>
    <w:rsid w:val="004D4E2B"/>
    <w:rsid w:val="004D6E55"/>
    <w:rsid w:val="004E2D9A"/>
    <w:rsid w:val="004E30DF"/>
    <w:rsid w:val="004E4204"/>
    <w:rsid w:val="004E4453"/>
    <w:rsid w:val="004E5D7C"/>
    <w:rsid w:val="004F3CBC"/>
    <w:rsid w:val="004F5BF4"/>
    <w:rsid w:val="004F5D6F"/>
    <w:rsid w:val="004F622D"/>
    <w:rsid w:val="004F723D"/>
    <w:rsid w:val="00500C98"/>
    <w:rsid w:val="005033FB"/>
    <w:rsid w:val="0050490C"/>
    <w:rsid w:val="00507736"/>
    <w:rsid w:val="00507B00"/>
    <w:rsid w:val="005122E3"/>
    <w:rsid w:val="00512506"/>
    <w:rsid w:val="00515610"/>
    <w:rsid w:val="005172B1"/>
    <w:rsid w:val="005202AC"/>
    <w:rsid w:val="00521DEF"/>
    <w:rsid w:val="00523B9B"/>
    <w:rsid w:val="00525D0D"/>
    <w:rsid w:val="00527331"/>
    <w:rsid w:val="005273FD"/>
    <w:rsid w:val="00527ED4"/>
    <w:rsid w:val="00530515"/>
    <w:rsid w:val="00531BAB"/>
    <w:rsid w:val="00532255"/>
    <w:rsid w:val="0053280A"/>
    <w:rsid w:val="0053718C"/>
    <w:rsid w:val="00537AF9"/>
    <w:rsid w:val="0054202C"/>
    <w:rsid w:val="00545F56"/>
    <w:rsid w:val="00550738"/>
    <w:rsid w:val="00551708"/>
    <w:rsid w:val="00553253"/>
    <w:rsid w:val="00553CE2"/>
    <w:rsid w:val="0056059B"/>
    <w:rsid w:val="00562A1A"/>
    <w:rsid w:val="005632B4"/>
    <w:rsid w:val="00563CEF"/>
    <w:rsid w:val="0056551A"/>
    <w:rsid w:val="005661C8"/>
    <w:rsid w:val="0056793F"/>
    <w:rsid w:val="00567C81"/>
    <w:rsid w:val="005708C6"/>
    <w:rsid w:val="00574320"/>
    <w:rsid w:val="00576FD0"/>
    <w:rsid w:val="005775CE"/>
    <w:rsid w:val="00577C16"/>
    <w:rsid w:val="0058612C"/>
    <w:rsid w:val="00590DAB"/>
    <w:rsid w:val="005935B7"/>
    <w:rsid w:val="005941C8"/>
    <w:rsid w:val="00595B0F"/>
    <w:rsid w:val="005965B3"/>
    <w:rsid w:val="00597442"/>
    <w:rsid w:val="005A26AE"/>
    <w:rsid w:val="005A2885"/>
    <w:rsid w:val="005A3CDE"/>
    <w:rsid w:val="005A437C"/>
    <w:rsid w:val="005A58AB"/>
    <w:rsid w:val="005A58F9"/>
    <w:rsid w:val="005A7460"/>
    <w:rsid w:val="005A7583"/>
    <w:rsid w:val="005A7BC9"/>
    <w:rsid w:val="005B1249"/>
    <w:rsid w:val="005B12B9"/>
    <w:rsid w:val="005B136F"/>
    <w:rsid w:val="005B1516"/>
    <w:rsid w:val="005B2136"/>
    <w:rsid w:val="005B2BA3"/>
    <w:rsid w:val="005B3C8B"/>
    <w:rsid w:val="005B3D0A"/>
    <w:rsid w:val="005B45AE"/>
    <w:rsid w:val="005B4765"/>
    <w:rsid w:val="005B48A1"/>
    <w:rsid w:val="005B5C54"/>
    <w:rsid w:val="005B6960"/>
    <w:rsid w:val="005B7CEF"/>
    <w:rsid w:val="005C2698"/>
    <w:rsid w:val="005C41B7"/>
    <w:rsid w:val="005C4B93"/>
    <w:rsid w:val="005C57D9"/>
    <w:rsid w:val="005D0697"/>
    <w:rsid w:val="005D4ACC"/>
    <w:rsid w:val="005D4FD8"/>
    <w:rsid w:val="005D524A"/>
    <w:rsid w:val="005D5949"/>
    <w:rsid w:val="005D62F1"/>
    <w:rsid w:val="005D74D6"/>
    <w:rsid w:val="005D750F"/>
    <w:rsid w:val="005E089D"/>
    <w:rsid w:val="005E1C75"/>
    <w:rsid w:val="005E5068"/>
    <w:rsid w:val="005E6514"/>
    <w:rsid w:val="005F03CB"/>
    <w:rsid w:val="005F2046"/>
    <w:rsid w:val="005F2681"/>
    <w:rsid w:val="005F31B2"/>
    <w:rsid w:val="005F75E8"/>
    <w:rsid w:val="005F7A14"/>
    <w:rsid w:val="00601E4C"/>
    <w:rsid w:val="00602389"/>
    <w:rsid w:val="00602CC3"/>
    <w:rsid w:val="00607ABE"/>
    <w:rsid w:val="0061036A"/>
    <w:rsid w:val="00610F09"/>
    <w:rsid w:val="00611F65"/>
    <w:rsid w:val="00612DE1"/>
    <w:rsid w:val="00612FBB"/>
    <w:rsid w:val="00613843"/>
    <w:rsid w:val="00613C31"/>
    <w:rsid w:val="00613ED7"/>
    <w:rsid w:val="00615069"/>
    <w:rsid w:val="00615895"/>
    <w:rsid w:val="00616661"/>
    <w:rsid w:val="00625323"/>
    <w:rsid w:val="00632C13"/>
    <w:rsid w:val="006333A2"/>
    <w:rsid w:val="00634AA3"/>
    <w:rsid w:val="00635563"/>
    <w:rsid w:val="00636893"/>
    <w:rsid w:val="00640D87"/>
    <w:rsid w:val="00642157"/>
    <w:rsid w:val="0064575E"/>
    <w:rsid w:val="00646863"/>
    <w:rsid w:val="00647DF7"/>
    <w:rsid w:val="00650070"/>
    <w:rsid w:val="006504C4"/>
    <w:rsid w:val="00650B59"/>
    <w:rsid w:val="006537B9"/>
    <w:rsid w:val="00653FB7"/>
    <w:rsid w:val="006566F7"/>
    <w:rsid w:val="00660A41"/>
    <w:rsid w:val="00661B75"/>
    <w:rsid w:val="00663C22"/>
    <w:rsid w:val="00665757"/>
    <w:rsid w:val="00665F5A"/>
    <w:rsid w:val="006667C8"/>
    <w:rsid w:val="006700F4"/>
    <w:rsid w:val="0067421B"/>
    <w:rsid w:val="006753FA"/>
    <w:rsid w:val="006759CB"/>
    <w:rsid w:val="00676447"/>
    <w:rsid w:val="006803F3"/>
    <w:rsid w:val="00681F73"/>
    <w:rsid w:val="00684002"/>
    <w:rsid w:val="00685CE5"/>
    <w:rsid w:val="006902CB"/>
    <w:rsid w:val="006935CF"/>
    <w:rsid w:val="00695207"/>
    <w:rsid w:val="00696223"/>
    <w:rsid w:val="006A08CE"/>
    <w:rsid w:val="006A0A4E"/>
    <w:rsid w:val="006A1200"/>
    <w:rsid w:val="006A1BE6"/>
    <w:rsid w:val="006A1CAC"/>
    <w:rsid w:val="006A39F5"/>
    <w:rsid w:val="006A40E5"/>
    <w:rsid w:val="006B1036"/>
    <w:rsid w:val="006B4E4F"/>
    <w:rsid w:val="006B6AD1"/>
    <w:rsid w:val="006B6F9A"/>
    <w:rsid w:val="006C2A43"/>
    <w:rsid w:val="006C2B88"/>
    <w:rsid w:val="006C485E"/>
    <w:rsid w:val="006C618D"/>
    <w:rsid w:val="006D056C"/>
    <w:rsid w:val="006D1208"/>
    <w:rsid w:val="006D146E"/>
    <w:rsid w:val="006D15B2"/>
    <w:rsid w:val="006D19EC"/>
    <w:rsid w:val="006D6538"/>
    <w:rsid w:val="006E1174"/>
    <w:rsid w:val="006E2732"/>
    <w:rsid w:val="006E48E2"/>
    <w:rsid w:val="006E4D5C"/>
    <w:rsid w:val="006E7744"/>
    <w:rsid w:val="006F63AD"/>
    <w:rsid w:val="00700AC9"/>
    <w:rsid w:val="0070288D"/>
    <w:rsid w:val="00702B42"/>
    <w:rsid w:val="00702D9F"/>
    <w:rsid w:val="00703B6D"/>
    <w:rsid w:val="00706B5A"/>
    <w:rsid w:val="0070710F"/>
    <w:rsid w:val="007114E8"/>
    <w:rsid w:val="007124D1"/>
    <w:rsid w:val="00714C60"/>
    <w:rsid w:val="00715F29"/>
    <w:rsid w:val="00717EAB"/>
    <w:rsid w:val="007240B0"/>
    <w:rsid w:val="00724D21"/>
    <w:rsid w:val="007250C6"/>
    <w:rsid w:val="00726F17"/>
    <w:rsid w:val="00727A2C"/>
    <w:rsid w:val="0073003E"/>
    <w:rsid w:val="00732D6E"/>
    <w:rsid w:val="00733391"/>
    <w:rsid w:val="00735082"/>
    <w:rsid w:val="00737CD1"/>
    <w:rsid w:val="00741A8D"/>
    <w:rsid w:val="0074230D"/>
    <w:rsid w:val="0075436A"/>
    <w:rsid w:val="00755D6E"/>
    <w:rsid w:val="007566B1"/>
    <w:rsid w:val="0076034C"/>
    <w:rsid w:val="007622FF"/>
    <w:rsid w:val="00764F53"/>
    <w:rsid w:val="007664F8"/>
    <w:rsid w:val="00767DD0"/>
    <w:rsid w:val="00770378"/>
    <w:rsid w:val="00771085"/>
    <w:rsid w:val="00772A65"/>
    <w:rsid w:val="00772DC8"/>
    <w:rsid w:val="0077330A"/>
    <w:rsid w:val="00773954"/>
    <w:rsid w:val="007765D8"/>
    <w:rsid w:val="00780129"/>
    <w:rsid w:val="0078742F"/>
    <w:rsid w:val="00790740"/>
    <w:rsid w:val="00793B02"/>
    <w:rsid w:val="007955F7"/>
    <w:rsid w:val="00795C73"/>
    <w:rsid w:val="00796D52"/>
    <w:rsid w:val="007A06E3"/>
    <w:rsid w:val="007A300A"/>
    <w:rsid w:val="007A3165"/>
    <w:rsid w:val="007A4BCF"/>
    <w:rsid w:val="007A5197"/>
    <w:rsid w:val="007A690B"/>
    <w:rsid w:val="007A7555"/>
    <w:rsid w:val="007B0D78"/>
    <w:rsid w:val="007B1A16"/>
    <w:rsid w:val="007B27AA"/>
    <w:rsid w:val="007B3ABD"/>
    <w:rsid w:val="007B45CD"/>
    <w:rsid w:val="007B65B5"/>
    <w:rsid w:val="007B7E23"/>
    <w:rsid w:val="007C0993"/>
    <w:rsid w:val="007C0E59"/>
    <w:rsid w:val="007C1326"/>
    <w:rsid w:val="007C405D"/>
    <w:rsid w:val="007C7631"/>
    <w:rsid w:val="007D1336"/>
    <w:rsid w:val="007D22B4"/>
    <w:rsid w:val="007D4440"/>
    <w:rsid w:val="007D4951"/>
    <w:rsid w:val="007D52EC"/>
    <w:rsid w:val="007D55A4"/>
    <w:rsid w:val="007D5818"/>
    <w:rsid w:val="007D7301"/>
    <w:rsid w:val="007E2FD8"/>
    <w:rsid w:val="007E3AB8"/>
    <w:rsid w:val="007F05BA"/>
    <w:rsid w:val="007F225B"/>
    <w:rsid w:val="007F3550"/>
    <w:rsid w:val="007F59FD"/>
    <w:rsid w:val="007F625E"/>
    <w:rsid w:val="007F7D8F"/>
    <w:rsid w:val="008043A0"/>
    <w:rsid w:val="008054A4"/>
    <w:rsid w:val="00816232"/>
    <w:rsid w:val="00817DA3"/>
    <w:rsid w:val="00820F9B"/>
    <w:rsid w:val="00821ECD"/>
    <w:rsid w:val="00826252"/>
    <w:rsid w:val="00826514"/>
    <w:rsid w:val="00831CA3"/>
    <w:rsid w:val="008321D7"/>
    <w:rsid w:val="008330EB"/>
    <w:rsid w:val="008371AB"/>
    <w:rsid w:val="00840C2E"/>
    <w:rsid w:val="00841D88"/>
    <w:rsid w:val="008420E2"/>
    <w:rsid w:val="0084212F"/>
    <w:rsid w:val="008446E1"/>
    <w:rsid w:val="008454E5"/>
    <w:rsid w:val="00847A6D"/>
    <w:rsid w:val="0085325E"/>
    <w:rsid w:val="0085339F"/>
    <w:rsid w:val="00854144"/>
    <w:rsid w:val="008570BB"/>
    <w:rsid w:val="00861DF2"/>
    <w:rsid w:val="00861EF0"/>
    <w:rsid w:val="0086295B"/>
    <w:rsid w:val="00863CFA"/>
    <w:rsid w:val="00863F91"/>
    <w:rsid w:val="008644F3"/>
    <w:rsid w:val="00866DBF"/>
    <w:rsid w:val="00870DD9"/>
    <w:rsid w:val="00872662"/>
    <w:rsid w:val="00872A8D"/>
    <w:rsid w:val="0087332A"/>
    <w:rsid w:val="008745D4"/>
    <w:rsid w:val="00874CCE"/>
    <w:rsid w:val="008754F9"/>
    <w:rsid w:val="00875BB6"/>
    <w:rsid w:val="0087649E"/>
    <w:rsid w:val="00876B31"/>
    <w:rsid w:val="00877809"/>
    <w:rsid w:val="00881A2F"/>
    <w:rsid w:val="0088342B"/>
    <w:rsid w:val="00883DA3"/>
    <w:rsid w:val="00884902"/>
    <w:rsid w:val="008914F3"/>
    <w:rsid w:val="008924D3"/>
    <w:rsid w:val="00892C04"/>
    <w:rsid w:val="00892C20"/>
    <w:rsid w:val="00892D99"/>
    <w:rsid w:val="00893B4C"/>
    <w:rsid w:val="008A1DE9"/>
    <w:rsid w:val="008A337B"/>
    <w:rsid w:val="008A39F2"/>
    <w:rsid w:val="008B1AF0"/>
    <w:rsid w:val="008B2A39"/>
    <w:rsid w:val="008B328E"/>
    <w:rsid w:val="008B3CE1"/>
    <w:rsid w:val="008B4BC1"/>
    <w:rsid w:val="008B5FE1"/>
    <w:rsid w:val="008B64BB"/>
    <w:rsid w:val="008C0797"/>
    <w:rsid w:val="008C1FBA"/>
    <w:rsid w:val="008C27C0"/>
    <w:rsid w:val="008C49DE"/>
    <w:rsid w:val="008C571B"/>
    <w:rsid w:val="008C5B6B"/>
    <w:rsid w:val="008C5EF2"/>
    <w:rsid w:val="008C7DED"/>
    <w:rsid w:val="008D2D05"/>
    <w:rsid w:val="008D38D7"/>
    <w:rsid w:val="008D5510"/>
    <w:rsid w:val="008D7792"/>
    <w:rsid w:val="008E4235"/>
    <w:rsid w:val="008E6F71"/>
    <w:rsid w:val="008F2C2B"/>
    <w:rsid w:val="008F3BC3"/>
    <w:rsid w:val="008F5ACB"/>
    <w:rsid w:val="008F757F"/>
    <w:rsid w:val="00904554"/>
    <w:rsid w:val="00906DE2"/>
    <w:rsid w:val="0091240A"/>
    <w:rsid w:val="00913C02"/>
    <w:rsid w:val="00914C30"/>
    <w:rsid w:val="00915AAF"/>
    <w:rsid w:val="00915E0D"/>
    <w:rsid w:val="009179F0"/>
    <w:rsid w:val="00920309"/>
    <w:rsid w:val="009223C1"/>
    <w:rsid w:val="00923663"/>
    <w:rsid w:val="0092495D"/>
    <w:rsid w:val="00925ED6"/>
    <w:rsid w:val="00926F33"/>
    <w:rsid w:val="00927464"/>
    <w:rsid w:val="009310AD"/>
    <w:rsid w:val="00933268"/>
    <w:rsid w:val="00936351"/>
    <w:rsid w:val="00940B93"/>
    <w:rsid w:val="009415A6"/>
    <w:rsid w:val="0094329C"/>
    <w:rsid w:val="00950D11"/>
    <w:rsid w:val="0095100C"/>
    <w:rsid w:val="0095171F"/>
    <w:rsid w:val="00953E85"/>
    <w:rsid w:val="009545A4"/>
    <w:rsid w:val="0095581A"/>
    <w:rsid w:val="009566B7"/>
    <w:rsid w:val="00960666"/>
    <w:rsid w:val="009608ED"/>
    <w:rsid w:val="009634EA"/>
    <w:rsid w:val="00963C64"/>
    <w:rsid w:val="00963DE4"/>
    <w:rsid w:val="0096424D"/>
    <w:rsid w:val="009643AC"/>
    <w:rsid w:val="009645B6"/>
    <w:rsid w:val="00964C95"/>
    <w:rsid w:val="00964F05"/>
    <w:rsid w:val="00966E43"/>
    <w:rsid w:val="0097047B"/>
    <w:rsid w:val="00973DD9"/>
    <w:rsid w:val="00974DCC"/>
    <w:rsid w:val="0097637E"/>
    <w:rsid w:val="00977277"/>
    <w:rsid w:val="00977D05"/>
    <w:rsid w:val="009800E3"/>
    <w:rsid w:val="00983CB0"/>
    <w:rsid w:val="00983E04"/>
    <w:rsid w:val="00983FCA"/>
    <w:rsid w:val="00986205"/>
    <w:rsid w:val="00987A84"/>
    <w:rsid w:val="0099185B"/>
    <w:rsid w:val="00991D40"/>
    <w:rsid w:val="00991F8E"/>
    <w:rsid w:val="00992727"/>
    <w:rsid w:val="00993083"/>
    <w:rsid w:val="0099797C"/>
    <w:rsid w:val="009A3665"/>
    <w:rsid w:val="009A3E28"/>
    <w:rsid w:val="009A5BF6"/>
    <w:rsid w:val="009A5F57"/>
    <w:rsid w:val="009A637F"/>
    <w:rsid w:val="009A7F36"/>
    <w:rsid w:val="009B3065"/>
    <w:rsid w:val="009B36AB"/>
    <w:rsid w:val="009B37CF"/>
    <w:rsid w:val="009B4CF9"/>
    <w:rsid w:val="009B6EBA"/>
    <w:rsid w:val="009C20A3"/>
    <w:rsid w:val="009C22E0"/>
    <w:rsid w:val="009C262F"/>
    <w:rsid w:val="009C39BD"/>
    <w:rsid w:val="009C4DDD"/>
    <w:rsid w:val="009C5249"/>
    <w:rsid w:val="009C599B"/>
    <w:rsid w:val="009C7F3A"/>
    <w:rsid w:val="009D06F8"/>
    <w:rsid w:val="009D66FB"/>
    <w:rsid w:val="009D6AB0"/>
    <w:rsid w:val="009D6F44"/>
    <w:rsid w:val="009D71CE"/>
    <w:rsid w:val="009D73B3"/>
    <w:rsid w:val="009E19F9"/>
    <w:rsid w:val="009E1A05"/>
    <w:rsid w:val="009E4BA5"/>
    <w:rsid w:val="009E6072"/>
    <w:rsid w:val="009E72CB"/>
    <w:rsid w:val="009F1F31"/>
    <w:rsid w:val="009F4C4D"/>
    <w:rsid w:val="009F5F40"/>
    <w:rsid w:val="009F6D1D"/>
    <w:rsid w:val="009F7C54"/>
    <w:rsid w:val="00A008A4"/>
    <w:rsid w:val="00A1075D"/>
    <w:rsid w:val="00A10825"/>
    <w:rsid w:val="00A12518"/>
    <w:rsid w:val="00A132CD"/>
    <w:rsid w:val="00A134AB"/>
    <w:rsid w:val="00A1436B"/>
    <w:rsid w:val="00A201C1"/>
    <w:rsid w:val="00A217D3"/>
    <w:rsid w:val="00A241C2"/>
    <w:rsid w:val="00A2486A"/>
    <w:rsid w:val="00A26394"/>
    <w:rsid w:val="00A2747C"/>
    <w:rsid w:val="00A3481D"/>
    <w:rsid w:val="00A3794E"/>
    <w:rsid w:val="00A41698"/>
    <w:rsid w:val="00A44DEF"/>
    <w:rsid w:val="00A4500D"/>
    <w:rsid w:val="00A45D4A"/>
    <w:rsid w:val="00A47521"/>
    <w:rsid w:val="00A47D27"/>
    <w:rsid w:val="00A5019F"/>
    <w:rsid w:val="00A52210"/>
    <w:rsid w:val="00A53529"/>
    <w:rsid w:val="00A54369"/>
    <w:rsid w:val="00A55B0C"/>
    <w:rsid w:val="00A569C0"/>
    <w:rsid w:val="00A5712E"/>
    <w:rsid w:val="00A60547"/>
    <w:rsid w:val="00A62BA4"/>
    <w:rsid w:val="00A706C9"/>
    <w:rsid w:val="00A7074A"/>
    <w:rsid w:val="00A75AA2"/>
    <w:rsid w:val="00A76EBC"/>
    <w:rsid w:val="00A802AD"/>
    <w:rsid w:val="00A81020"/>
    <w:rsid w:val="00A816DE"/>
    <w:rsid w:val="00A81C5D"/>
    <w:rsid w:val="00A83097"/>
    <w:rsid w:val="00A900C7"/>
    <w:rsid w:val="00A920E0"/>
    <w:rsid w:val="00A95AE9"/>
    <w:rsid w:val="00A97B44"/>
    <w:rsid w:val="00AA6EE1"/>
    <w:rsid w:val="00AA76E1"/>
    <w:rsid w:val="00AB109E"/>
    <w:rsid w:val="00AB59E1"/>
    <w:rsid w:val="00AC12D9"/>
    <w:rsid w:val="00AC2853"/>
    <w:rsid w:val="00AC3A15"/>
    <w:rsid w:val="00AD1551"/>
    <w:rsid w:val="00AD2422"/>
    <w:rsid w:val="00AD2DC9"/>
    <w:rsid w:val="00AD43DE"/>
    <w:rsid w:val="00AD44D9"/>
    <w:rsid w:val="00AD54E2"/>
    <w:rsid w:val="00AD76AD"/>
    <w:rsid w:val="00AE23E5"/>
    <w:rsid w:val="00AE2FBA"/>
    <w:rsid w:val="00AE3063"/>
    <w:rsid w:val="00AE312C"/>
    <w:rsid w:val="00AE3436"/>
    <w:rsid w:val="00AE535B"/>
    <w:rsid w:val="00AE6098"/>
    <w:rsid w:val="00AE6BC9"/>
    <w:rsid w:val="00AE70C3"/>
    <w:rsid w:val="00AE79CB"/>
    <w:rsid w:val="00AF23BD"/>
    <w:rsid w:val="00AF260B"/>
    <w:rsid w:val="00AF450E"/>
    <w:rsid w:val="00AF7564"/>
    <w:rsid w:val="00AF7D40"/>
    <w:rsid w:val="00B000F8"/>
    <w:rsid w:val="00B00434"/>
    <w:rsid w:val="00B01696"/>
    <w:rsid w:val="00B04A15"/>
    <w:rsid w:val="00B11A38"/>
    <w:rsid w:val="00B11F0E"/>
    <w:rsid w:val="00B12120"/>
    <w:rsid w:val="00B134B4"/>
    <w:rsid w:val="00B15929"/>
    <w:rsid w:val="00B177D7"/>
    <w:rsid w:val="00B1780F"/>
    <w:rsid w:val="00B20EBD"/>
    <w:rsid w:val="00B23E80"/>
    <w:rsid w:val="00B250D0"/>
    <w:rsid w:val="00B26EBA"/>
    <w:rsid w:val="00B2733B"/>
    <w:rsid w:val="00B27CAA"/>
    <w:rsid w:val="00B3193F"/>
    <w:rsid w:val="00B36227"/>
    <w:rsid w:val="00B368F5"/>
    <w:rsid w:val="00B36A14"/>
    <w:rsid w:val="00B416B6"/>
    <w:rsid w:val="00B43F9F"/>
    <w:rsid w:val="00B45282"/>
    <w:rsid w:val="00B45F83"/>
    <w:rsid w:val="00B529F5"/>
    <w:rsid w:val="00B52C8A"/>
    <w:rsid w:val="00B542DF"/>
    <w:rsid w:val="00B5447B"/>
    <w:rsid w:val="00B54EA4"/>
    <w:rsid w:val="00B60911"/>
    <w:rsid w:val="00B60F28"/>
    <w:rsid w:val="00B65711"/>
    <w:rsid w:val="00B65AC4"/>
    <w:rsid w:val="00B66E62"/>
    <w:rsid w:val="00B6768F"/>
    <w:rsid w:val="00B67D46"/>
    <w:rsid w:val="00B762DA"/>
    <w:rsid w:val="00B80448"/>
    <w:rsid w:val="00B80C60"/>
    <w:rsid w:val="00B83A11"/>
    <w:rsid w:val="00B859C4"/>
    <w:rsid w:val="00B87276"/>
    <w:rsid w:val="00B87618"/>
    <w:rsid w:val="00B91D3A"/>
    <w:rsid w:val="00B95304"/>
    <w:rsid w:val="00B95E2A"/>
    <w:rsid w:val="00B95FB5"/>
    <w:rsid w:val="00B964FA"/>
    <w:rsid w:val="00B979FC"/>
    <w:rsid w:val="00BA1409"/>
    <w:rsid w:val="00BA35A4"/>
    <w:rsid w:val="00BA3FD6"/>
    <w:rsid w:val="00BA4A07"/>
    <w:rsid w:val="00BA5139"/>
    <w:rsid w:val="00BA596C"/>
    <w:rsid w:val="00BB585E"/>
    <w:rsid w:val="00BB5AD5"/>
    <w:rsid w:val="00BB7C63"/>
    <w:rsid w:val="00BC4B8E"/>
    <w:rsid w:val="00BC59A4"/>
    <w:rsid w:val="00BC6D8D"/>
    <w:rsid w:val="00BD34EB"/>
    <w:rsid w:val="00BD4B50"/>
    <w:rsid w:val="00BD5174"/>
    <w:rsid w:val="00BD7071"/>
    <w:rsid w:val="00BE4DFA"/>
    <w:rsid w:val="00BE6F2E"/>
    <w:rsid w:val="00BF0372"/>
    <w:rsid w:val="00BF1FD6"/>
    <w:rsid w:val="00BF2A33"/>
    <w:rsid w:val="00BF6177"/>
    <w:rsid w:val="00C00B4D"/>
    <w:rsid w:val="00C01140"/>
    <w:rsid w:val="00C013AC"/>
    <w:rsid w:val="00C01E4A"/>
    <w:rsid w:val="00C020E8"/>
    <w:rsid w:val="00C02925"/>
    <w:rsid w:val="00C13475"/>
    <w:rsid w:val="00C1644A"/>
    <w:rsid w:val="00C16BDD"/>
    <w:rsid w:val="00C17259"/>
    <w:rsid w:val="00C17E92"/>
    <w:rsid w:val="00C17EE4"/>
    <w:rsid w:val="00C26C64"/>
    <w:rsid w:val="00C27F50"/>
    <w:rsid w:val="00C30033"/>
    <w:rsid w:val="00C31017"/>
    <w:rsid w:val="00C325ED"/>
    <w:rsid w:val="00C3318F"/>
    <w:rsid w:val="00C33FBA"/>
    <w:rsid w:val="00C36325"/>
    <w:rsid w:val="00C36D11"/>
    <w:rsid w:val="00C36FE7"/>
    <w:rsid w:val="00C4026A"/>
    <w:rsid w:val="00C42247"/>
    <w:rsid w:val="00C4283A"/>
    <w:rsid w:val="00C44966"/>
    <w:rsid w:val="00C4534B"/>
    <w:rsid w:val="00C45461"/>
    <w:rsid w:val="00C47DF3"/>
    <w:rsid w:val="00C51918"/>
    <w:rsid w:val="00C6101F"/>
    <w:rsid w:val="00C63D49"/>
    <w:rsid w:val="00C65D59"/>
    <w:rsid w:val="00C67ADE"/>
    <w:rsid w:val="00C67D4D"/>
    <w:rsid w:val="00C70297"/>
    <w:rsid w:val="00C70D28"/>
    <w:rsid w:val="00C71BED"/>
    <w:rsid w:val="00C73B6F"/>
    <w:rsid w:val="00C80A2D"/>
    <w:rsid w:val="00C80C0C"/>
    <w:rsid w:val="00C84798"/>
    <w:rsid w:val="00C84A7F"/>
    <w:rsid w:val="00C85696"/>
    <w:rsid w:val="00C86059"/>
    <w:rsid w:val="00C91414"/>
    <w:rsid w:val="00C91881"/>
    <w:rsid w:val="00C918DA"/>
    <w:rsid w:val="00C92AC5"/>
    <w:rsid w:val="00C960AA"/>
    <w:rsid w:val="00CA1E58"/>
    <w:rsid w:val="00CA2378"/>
    <w:rsid w:val="00CA3352"/>
    <w:rsid w:val="00CA7B3D"/>
    <w:rsid w:val="00CA7DF9"/>
    <w:rsid w:val="00CB18E0"/>
    <w:rsid w:val="00CB2223"/>
    <w:rsid w:val="00CB374D"/>
    <w:rsid w:val="00CB7F58"/>
    <w:rsid w:val="00CC02C1"/>
    <w:rsid w:val="00CC1556"/>
    <w:rsid w:val="00CC4085"/>
    <w:rsid w:val="00CC4CB2"/>
    <w:rsid w:val="00CC521F"/>
    <w:rsid w:val="00CC63C9"/>
    <w:rsid w:val="00CC7FEF"/>
    <w:rsid w:val="00CD2BB2"/>
    <w:rsid w:val="00CD3516"/>
    <w:rsid w:val="00CD4C08"/>
    <w:rsid w:val="00CD7A09"/>
    <w:rsid w:val="00CE0A5E"/>
    <w:rsid w:val="00CE1354"/>
    <w:rsid w:val="00CE2890"/>
    <w:rsid w:val="00CF1397"/>
    <w:rsid w:val="00CF648D"/>
    <w:rsid w:val="00CF656F"/>
    <w:rsid w:val="00CF68D1"/>
    <w:rsid w:val="00CF6947"/>
    <w:rsid w:val="00CF6B6E"/>
    <w:rsid w:val="00CF6C6E"/>
    <w:rsid w:val="00CF6DB7"/>
    <w:rsid w:val="00CF6F42"/>
    <w:rsid w:val="00CF75AB"/>
    <w:rsid w:val="00D01B20"/>
    <w:rsid w:val="00D05426"/>
    <w:rsid w:val="00D05928"/>
    <w:rsid w:val="00D11881"/>
    <w:rsid w:val="00D11F74"/>
    <w:rsid w:val="00D1518D"/>
    <w:rsid w:val="00D15F34"/>
    <w:rsid w:val="00D165B4"/>
    <w:rsid w:val="00D17097"/>
    <w:rsid w:val="00D2362C"/>
    <w:rsid w:val="00D24300"/>
    <w:rsid w:val="00D24690"/>
    <w:rsid w:val="00D25C89"/>
    <w:rsid w:val="00D273B3"/>
    <w:rsid w:val="00D3029E"/>
    <w:rsid w:val="00D311BE"/>
    <w:rsid w:val="00D31445"/>
    <w:rsid w:val="00D31B5F"/>
    <w:rsid w:val="00D3202B"/>
    <w:rsid w:val="00D3476C"/>
    <w:rsid w:val="00D40EB7"/>
    <w:rsid w:val="00D41B27"/>
    <w:rsid w:val="00D42547"/>
    <w:rsid w:val="00D44794"/>
    <w:rsid w:val="00D51862"/>
    <w:rsid w:val="00D52BA0"/>
    <w:rsid w:val="00D55B42"/>
    <w:rsid w:val="00D56C7B"/>
    <w:rsid w:val="00D56FAD"/>
    <w:rsid w:val="00D60EF3"/>
    <w:rsid w:val="00D60F6D"/>
    <w:rsid w:val="00D61B7B"/>
    <w:rsid w:val="00D61C8F"/>
    <w:rsid w:val="00D623D4"/>
    <w:rsid w:val="00D62FA9"/>
    <w:rsid w:val="00D65714"/>
    <w:rsid w:val="00D65FEC"/>
    <w:rsid w:val="00D71610"/>
    <w:rsid w:val="00D71D1B"/>
    <w:rsid w:val="00D7234C"/>
    <w:rsid w:val="00D72E7D"/>
    <w:rsid w:val="00D73017"/>
    <w:rsid w:val="00D74A4A"/>
    <w:rsid w:val="00D83428"/>
    <w:rsid w:val="00D83DB5"/>
    <w:rsid w:val="00D8515A"/>
    <w:rsid w:val="00D867A2"/>
    <w:rsid w:val="00D87158"/>
    <w:rsid w:val="00D94D27"/>
    <w:rsid w:val="00D96A4E"/>
    <w:rsid w:val="00DA08C8"/>
    <w:rsid w:val="00DA2C5A"/>
    <w:rsid w:val="00DA5E12"/>
    <w:rsid w:val="00DA6ADD"/>
    <w:rsid w:val="00DA72F4"/>
    <w:rsid w:val="00DB3C8D"/>
    <w:rsid w:val="00DB4997"/>
    <w:rsid w:val="00DB58FA"/>
    <w:rsid w:val="00DB6CB0"/>
    <w:rsid w:val="00DB7126"/>
    <w:rsid w:val="00DC0133"/>
    <w:rsid w:val="00DC1ECE"/>
    <w:rsid w:val="00DC2CFF"/>
    <w:rsid w:val="00DC4A5D"/>
    <w:rsid w:val="00DC5A0D"/>
    <w:rsid w:val="00DC6018"/>
    <w:rsid w:val="00DD3036"/>
    <w:rsid w:val="00DD38C1"/>
    <w:rsid w:val="00DD3B1B"/>
    <w:rsid w:val="00DD6C22"/>
    <w:rsid w:val="00DD7B54"/>
    <w:rsid w:val="00DE036C"/>
    <w:rsid w:val="00DE1330"/>
    <w:rsid w:val="00DE184C"/>
    <w:rsid w:val="00DE65BC"/>
    <w:rsid w:val="00DF0A45"/>
    <w:rsid w:val="00DF0B59"/>
    <w:rsid w:val="00DF0C17"/>
    <w:rsid w:val="00DF1245"/>
    <w:rsid w:val="00DF1C2C"/>
    <w:rsid w:val="00DF1E18"/>
    <w:rsid w:val="00DF27C6"/>
    <w:rsid w:val="00DF2D7E"/>
    <w:rsid w:val="00DF373C"/>
    <w:rsid w:val="00DF5BE6"/>
    <w:rsid w:val="00DF5CDD"/>
    <w:rsid w:val="00DF7009"/>
    <w:rsid w:val="00E0094C"/>
    <w:rsid w:val="00E00EAF"/>
    <w:rsid w:val="00E019C4"/>
    <w:rsid w:val="00E02C8B"/>
    <w:rsid w:val="00E0334C"/>
    <w:rsid w:val="00E05BB8"/>
    <w:rsid w:val="00E06E4D"/>
    <w:rsid w:val="00E12466"/>
    <w:rsid w:val="00E12789"/>
    <w:rsid w:val="00E17252"/>
    <w:rsid w:val="00E203B2"/>
    <w:rsid w:val="00E20CF1"/>
    <w:rsid w:val="00E21815"/>
    <w:rsid w:val="00E231C3"/>
    <w:rsid w:val="00E237E3"/>
    <w:rsid w:val="00E26CF0"/>
    <w:rsid w:val="00E27524"/>
    <w:rsid w:val="00E27894"/>
    <w:rsid w:val="00E27AB6"/>
    <w:rsid w:val="00E346F3"/>
    <w:rsid w:val="00E40D92"/>
    <w:rsid w:val="00E4296F"/>
    <w:rsid w:val="00E43027"/>
    <w:rsid w:val="00E44909"/>
    <w:rsid w:val="00E4556D"/>
    <w:rsid w:val="00E463C7"/>
    <w:rsid w:val="00E477A9"/>
    <w:rsid w:val="00E507AD"/>
    <w:rsid w:val="00E541D7"/>
    <w:rsid w:val="00E5426C"/>
    <w:rsid w:val="00E55997"/>
    <w:rsid w:val="00E55BAA"/>
    <w:rsid w:val="00E57C1F"/>
    <w:rsid w:val="00E64012"/>
    <w:rsid w:val="00E66477"/>
    <w:rsid w:val="00E67E11"/>
    <w:rsid w:val="00E715B5"/>
    <w:rsid w:val="00E71B34"/>
    <w:rsid w:val="00E74BA7"/>
    <w:rsid w:val="00E77BE4"/>
    <w:rsid w:val="00E83D3D"/>
    <w:rsid w:val="00E847C6"/>
    <w:rsid w:val="00E84AA1"/>
    <w:rsid w:val="00E850B2"/>
    <w:rsid w:val="00E867BE"/>
    <w:rsid w:val="00E87344"/>
    <w:rsid w:val="00E87F4D"/>
    <w:rsid w:val="00E92BDB"/>
    <w:rsid w:val="00E938F3"/>
    <w:rsid w:val="00E9465B"/>
    <w:rsid w:val="00E96DA4"/>
    <w:rsid w:val="00EA0740"/>
    <w:rsid w:val="00EA1756"/>
    <w:rsid w:val="00EA3581"/>
    <w:rsid w:val="00EA4B62"/>
    <w:rsid w:val="00EA66F0"/>
    <w:rsid w:val="00EB09A5"/>
    <w:rsid w:val="00EB4988"/>
    <w:rsid w:val="00EB5DEC"/>
    <w:rsid w:val="00EC0B16"/>
    <w:rsid w:val="00EC5D76"/>
    <w:rsid w:val="00EC6BD0"/>
    <w:rsid w:val="00EC7E75"/>
    <w:rsid w:val="00ED3AA8"/>
    <w:rsid w:val="00ED5574"/>
    <w:rsid w:val="00ED7900"/>
    <w:rsid w:val="00EE1004"/>
    <w:rsid w:val="00EE1FD0"/>
    <w:rsid w:val="00EE2A04"/>
    <w:rsid w:val="00EF108F"/>
    <w:rsid w:val="00EF295B"/>
    <w:rsid w:val="00EF3032"/>
    <w:rsid w:val="00EF3C4C"/>
    <w:rsid w:val="00EF3C58"/>
    <w:rsid w:val="00EF57E0"/>
    <w:rsid w:val="00EF75FD"/>
    <w:rsid w:val="00EF78B0"/>
    <w:rsid w:val="00F01CAE"/>
    <w:rsid w:val="00F01E5D"/>
    <w:rsid w:val="00F03A59"/>
    <w:rsid w:val="00F03A85"/>
    <w:rsid w:val="00F0415A"/>
    <w:rsid w:val="00F04C43"/>
    <w:rsid w:val="00F0556C"/>
    <w:rsid w:val="00F057A8"/>
    <w:rsid w:val="00F14B0C"/>
    <w:rsid w:val="00F14D18"/>
    <w:rsid w:val="00F1524C"/>
    <w:rsid w:val="00F16DD2"/>
    <w:rsid w:val="00F16F3D"/>
    <w:rsid w:val="00F21066"/>
    <w:rsid w:val="00F21CCB"/>
    <w:rsid w:val="00F21D87"/>
    <w:rsid w:val="00F274CB"/>
    <w:rsid w:val="00F32FF0"/>
    <w:rsid w:val="00F33CD5"/>
    <w:rsid w:val="00F34F78"/>
    <w:rsid w:val="00F35089"/>
    <w:rsid w:val="00F370EE"/>
    <w:rsid w:val="00F42D80"/>
    <w:rsid w:val="00F43D19"/>
    <w:rsid w:val="00F448E3"/>
    <w:rsid w:val="00F454C1"/>
    <w:rsid w:val="00F55062"/>
    <w:rsid w:val="00F61AE9"/>
    <w:rsid w:val="00F62BBA"/>
    <w:rsid w:val="00F64276"/>
    <w:rsid w:val="00F64521"/>
    <w:rsid w:val="00F660D5"/>
    <w:rsid w:val="00F66252"/>
    <w:rsid w:val="00F66969"/>
    <w:rsid w:val="00F6758A"/>
    <w:rsid w:val="00F67BB0"/>
    <w:rsid w:val="00F7025F"/>
    <w:rsid w:val="00F7030A"/>
    <w:rsid w:val="00F71771"/>
    <w:rsid w:val="00F719EC"/>
    <w:rsid w:val="00F72AC9"/>
    <w:rsid w:val="00F72B7D"/>
    <w:rsid w:val="00F803A1"/>
    <w:rsid w:val="00F81EFD"/>
    <w:rsid w:val="00F829AE"/>
    <w:rsid w:val="00F833B9"/>
    <w:rsid w:val="00F84DB6"/>
    <w:rsid w:val="00F8524E"/>
    <w:rsid w:val="00F8589A"/>
    <w:rsid w:val="00F860E7"/>
    <w:rsid w:val="00F864E5"/>
    <w:rsid w:val="00F90F5B"/>
    <w:rsid w:val="00F9152A"/>
    <w:rsid w:val="00FA2AAE"/>
    <w:rsid w:val="00FA3C6D"/>
    <w:rsid w:val="00FA522E"/>
    <w:rsid w:val="00FB7BB3"/>
    <w:rsid w:val="00FC0E79"/>
    <w:rsid w:val="00FC14BB"/>
    <w:rsid w:val="00FC5E57"/>
    <w:rsid w:val="00FD4C76"/>
    <w:rsid w:val="00FD6588"/>
    <w:rsid w:val="00FD66FF"/>
    <w:rsid w:val="00FD70EE"/>
    <w:rsid w:val="00FE0ACE"/>
    <w:rsid w:val="00FE1EE7"/>
    <w:rsid w:val="00FE511E"/>
    <w:rsid w:val="00FE6A79"/>
    <w:rsid w:val="00FE6F25"/>
    <w:rsid w:val="00FF1F7C"/>
    <w:rsid w:val="00FF2D8F"/>
    <w:rsid w:val="00FF4230"/>
    <w:rsid w:val="00FF71C9"/>
    <w:rsid w:val="02AF2358"/>
    <w:rsid w:val="04A118B8"/>
    <w:rsid w:val="05E6C41A"/>
    <w:rsid w:val="062DE12C"/>
    <w:rsid w:val="06BB14A2"/>
    <w:rsid w:val="076DE74B"/>
    <w:rsid w:val="0795357F"/>
    <w:rsid w:val="0EEF9C4C"/>
    <w:rsid w:val="111DB336"/>
    <w:rsid w:val="121D39B4"/>
    <w:rsid w:val="174ECCD9"/>
    <w:rsid w:val="185EC1C8"/>
    <w:rsid w:val="1AC28C66"/>
    <w:rsid w:val="1EC63FD8"/>
    <w:rsid w:val="212E5FB4"/>
    <w:rsid w:val="2692A15F"/>
    <w:rsid w:val="2742D763"/>
    <w:rsid w:val="2B532094"/>
    <w:rsid w:val="2BE6688F"/>
    <w:rsid w:val="2C75E337"/>
    <w:rsid w:val="337BB974"/>
    <w:rsid w:val="34354273"/>
    <w:rsid w:val="369F849F"/>
    <w:rsid w:val="36B2BA4D"/>
    <w:rsid w:val="3AC136F0"/>
    <w:rsid w:val="3B825833"/>
    <w:rsid w:val="3B8A754D"/>
    <w:rsid w:val="3CF1631A"/>
    <w:rsid w:val="3EB5A551"/>
    <w:rsid w:val="3F22D72D"/>
    <w:rsid w:val="410AED27"/>
    <w:rsid w:val="43B7E9E2"/>
    <w:rsid w:val="4533149C"/>
    <w:rsid w:val="4B8FB6EE"/>
    <w:rsid w:val="55F3B20A"/>
    <w:rsid w:val="566B05D2"/>
    <w:rsid w:val="57674D62"/>
    <w:rsid w:val="5A8D7FE2"/>
    <w:rsid w:val="5B2C02A7"/>
    <w:rsid w:val="5F2770B4"/>
    <w:rsid w:val="60124909"/>
    <w:rsid w:val="676787BD"/>
    <w:rsid w:val="6828D1BF"/>
    <w:rsid w:val="685FA8E9"/>
    <w:rsid w:val="6CD2C796"/>
    <w:rsid w:val="6CFE3908"/>
    <w:rsid w:val="72830B5C"/>
    <w:rsid w:val="76AD02DC"/>
    <w:rsid w:val="77236972"/>
    <w:rsid w:val="79C09B9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E6F30CA"/>
  <w15:docId w15:val="{CEBAC48E-9858-4622-9913-DCB45259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C02C1"/>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link w:val="berschrift2Zchn"/>
    <w:uiPriority w:val="9"/>
    <w:qFormat/>
    <w:rsid w:val="00DF700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customStyle="1" w:styleId="StandardAH">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eastAsia="Batang" w:hAnsi="Times New Roman"/>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semiHidden/>
    <w:unhideWhenUsed/>
    <w:rsid w:val="00AD43DE"/>
    <w:rPr>
      <w:sz w:val="16"/>
      <w:szCs w:val="16"/>
    </w:rPr>
  </w:style>
  <w:style w:type="paragraph" w:styleId="Kommentartext">
    <w:name w:val="annotation text"/>
    <w:basedOn w:val="Standard"/>
    <w:link w:val="KommentartextZchn"/>
    <w:semiHidden/>
    <w:unhideWhenUsed/>
    <w:rsid w:val="00AD43DE"/>
    <w:rPr>
      <w:sz w:val="20"/>
    </w:rPr>
  </w:style>
  <w:style w:type="character" w:customStyle="1" w:styleId="KommentartextZchn">
    <w:name w:val="Kommentartext Zchn"/>
    <w:basedOn w:val="Absatz-Standardschriftart"/>
    <w:link w:val="Kommentartext"/>
    <w:semiHidden/>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customStyle="1" w:styleId="KommentarthemaZchn">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customStyle="1" w:styleId="Default">
    <w:name w:val="Default"/>
    <w:rsid w:val="001A258A"/>
    <w:pPr>
      <w:autoSpaceDE w:val="0"/>
      <w:autoSpaceDN w:val="0"/>
      <w:adjustRightInd w:val="0"/>
    </w:pPr>
    <w:rPr>
      <w:rFonts w:ascii="Arial" w:hAnsi="Arial" w:cs="Arial"/>
      <w:color w:val="000000"/>
      <w:sz w:val="24"/>
      <w:szCs w:val="24"/>
    </w:rPr>
  </w:style>
  <w:style w:type="character" w:customStyle="1" w:styleId="hps">
    <w:name w:val="hps"/>
    <w:basedOn w:val="Absatz-Standardschriftart"/>
    <w:rsid w:val="000057CE"/>
    <w:rPr>
      <w:rFonts w:ascii="Times New Roman" w:hAnsi="Times New Roman"/>
    </w:rPr>
  </w:style>
  <w:style w:type="character" w:customStyle="1" w:styleId="berschrift1Zchn">
    <w:name w:val="Überschrift 1 Zchn"/>
    <w:basedOn w:val="Absatz-Standardschriftart"/>
    <w:link w:val="berschrift1"/>
    <w:rsid w:val="00AD76AD"/>
    <w:rPr>
      <w:rFonts w:asciiTheme="majorHAnsi" w:eastAsiaTheme="majorEastAsia" w:hAnsiTheme="majorHAnsi" w:cstheme="majorBidi"/>
      <w:b/>
      <w:bCs/>
      <w:color w:val="365F91" w:themeColor="accent1" w:themeShade="BF"/>
      <w:sz w:val="28"/>
      <w:szCs w:val="28"/>
    </w:rPr>
  </w:style>
  <w:style w:type="character" w:customStyle="1" w:styleId="textblack">
    <w:name w:val="textblack"/>
    <w:basedOn w:val="Absatz-Standardschriftart"/>
    <w:rsid w:val="00AD76AD"/>
    <w:rPr>
      <w:rFonts w:ascii="Times New Roman" w:hAnsi="Times New Roman"/>
    </w:rPr>
  </w:style>
  <w:style w:type="character" w:customStyle="1" w:styleId="apple-converted-space">
    <w:name w:val="apple-converted-space"/>
    <w:basedOn w:val="Absatz-Standardschriftart"/>
    <w:rsid w:val="00070E79"/>
    <w:rPr>
      <w:rFonts w:ascii="Times New Roman" w:hAnsi="Times New Roman"/>
    </w:rPr>
  </w:style>
  <w:style w:type="character" w:styleId="Hervorhebung">
    <w:name w:val="Emphasis"/>
    <w:basedOn w:val="Absatz-Standardschriftart"/>
    <w:uiPriority w:val="20"/>
    <w:qFormat/>
    <w:rsid w:val="00070E79"/>
    <w:rPr>
      <w:i/>
      <w:iCs/>
    </w:rPr>
  </w:style>
  <w:style w:type="character" w:customStyle="1" w:styleId="FuzeileZchn">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B12120"/>
    <w:rPr>
      <w:rFonts w:asciiTheme="majorHAnsi" w:eastAsiaTheme="majorEastAsia" w:hAnsiTheme="majorHAnsi" w:cstheme="majorBidi"/>
      <w:color w:val="17365D" w:themeColor="text2" w:themeShade="BF"/>
      <w:spacing w:val="5"/>
      <w:kern w:val="28"/>
      <w:sz w:val="52"/>
      <w:szCs w:val="52"/>
    </w:rPr>
  </w:style>
  <w:style w:type="character" w:customStyle="1" w:styleId="KopfzeileZchn">
    <w:name w:val="Kopfzeile Zchn"/>
    <w:basedOn w:val="Absatz-Standardschriftart"/>
    <w:link w:val="Kopfzeile"/>
    <w:uiPriority w:val="99"/>
    <w:rsid w:val="006A1BE6"/>
    <w:rPr>
      <w:rFonts w:ascii="Arial" w:hAnsi="Arial"/>
      <w:sz w:val="22"/>
    </w:rPr>
  </w:style>
  <w:style w:type="character" w:customStyle="1" w:styleId="NichtaufgelsteErwhnung1">
    <w:name w:val="Nicht aufgelöste Erwähnung1"/>
    <w:basedOn w:val="Absatz-Standardschriftart"/>
    <w:uiPriority w:val="99"/>
    <w:semiHidden/>
    <w:unhideWhenUsed/>
    <w:rsid w:val="00953E85"/>
    <w:rPr>
      <w:color w:val="808080"/>
      <w:shd w:val="clear" w:color="auto" w:fill="E6E6E6"/>
    </w:rPr>
  </w:style>
  <w:style w:type="paragraph" w:styleId="Standardeinzug">
    <w:name w:val="Normal Indent"/>
    <w:basedOn w:val="Standard"/>
    <w:link w:val="StandardeinzugZchn"/>
    <w:rsid w:val="00F14D18"/>
    <w:rPr>
      <w:rFonts w:ascii="Times New Roman" w:hAnsi="Times New Roman"/>
      <w:sz w:val="24"/>
      <w:szCs w:val="24"/>
    </w:rPr>
  </w:style>
  <w:style w:type="character" w:customStyle="1" w:styleId="StandardeinzugZchn">
    <w:name w:val="Standardeinzug Zchn"/>
    <w:link w:val="Standardeinzug"/>
    <w:rsid w:val="00F14D18"/>
    <w:rPr>
      <w:sz w:val="24"/>
      <w:szCs w:val="24"/>
    </w:rPr>
  </w:style>
  <w:style w:type="character" w:customStyle="1" w:styleId="berschrift2Zchn">
    <w:name w:val="Überschrift 2 Zchn"/>
    <w:basedOn w:val="Absatz-Standardschriftart"/>
    <w:link w:val="berschrift2"/>
    <w:uiPriority w:val="9"/>
    <w:rsid w:val="00B65AC4"/>
    <w:rPr>
      <w:rFonts w:ascii="Verdana" w:eastAsia="Batang" w:hAnsi="Verdana"/>
      <w:b/>
      <w:bCs/>
      <w:color w:val="444444"/>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870">
      <w:bodyDiv w:val="1"/>
      <w:marLeft w:val="0"/>
      <w:marRight w:val="0"/>
      <w:marTop w:val="0"/>
      <w:marBottom w:val="0"/>
      <w:divBdr>
        <w:top w:val="none" w:sz="0" w:space="0" w:color="auto"/>
        <w:left w:val="none" w:sz="0" w:space="0" w:color="auto"/>
        <w:bottom w:val="none" w:sz="0" w:space="0" w:color="auto"/>
        <w:right w:val="none" w:sz="0" w:space="0" w:color="auto"/>
      </w:divBdr>
    </w:div>
    <w:div w:id="10379566">
      <w:bodyDiv w:val="1"/>
      <w:marLeft w:val="0"/>
      <w:marRight w:val="0"/>
      <w:marTop w:val="0"/>
      <w:marBottom w:val="0"/>
      <w:divBdr>
        <w:top w:val="none" w:sz="0" w:space="0" w:color="auto"/>
        <w:left w:val="none" w:sz="0" w:space="0" w:color="auto"/>
        <w:bottom w:val="none" w:sz="0" w:space="0" w:color="auto"/>
        <w:right w:val="none" w:sz="0" w:space="0" w:color="auto"/>
      </w:divBdr>
      <w:divsChild>
        <w:div w:id="847596992">
          <w:marLeft w:val="0"/>
          <w:marRight w:val="0"/>
          <w:marTop w:val="0"/>
          <w:marBottom w:val="0"/>
          <w:divBdr>
            <w:top w:val="none" w:sz="0" w:space="0" w:color="auto"/>
            <w:left w:val="none" w:sz="0" w:space="0" w:color="auto"/>
            <w:bottom w:val="none" w:sz="0" w:space="0" w:color="auto"/>
            <w:right w:val="none" w:sz="0" w:space="0" w:color="auto"/>
          </w:divBdr>
          <w:divsChild>
            <w:div w:id="1838762671">
              <w:marLeft w:val="0"/>
              <w:marRight w:val="0"/>
              <w:marTop w:val="0"/>
              <w:marBottom w:val="0"/>
              <w:divBdr>
                <w:top w:val="none" w:sz="0" w:space="0" w:color="auto"/>
                <w:left w:val="none" w:sz="0" w:space="0" w:color="auto"/>
                <w:bottom w:val="none" w:sz="0" w:space="0" w:color="auto"/>
                <w:right w:val="none" w:sz="0" w:space="0" w:color="auto"/>
              </w:divBdr>
            </w:div>
          </w:divsChild>
        </w:div>
        <w:div w:id="1293753156">
          <w:marLeft w:val="0"/>
          <w:marRight w:val="0"/>
          <w:marTop w:val="0"/>
          <w:marBottom w:val="0"/>
          <w:divBdr>
            <w:top w:val="none" w:sz="0" w:space="0" w:color="auto"/>
            <w:left w:val="none" w:sz="0" w:space="0" w:color="auto"/>
            <w:bottom w:val="none" w:sz="0" w:space="0" w:color="auto"/>
            <w:right w:val="none" w:sz="0" w:space="0" w:color="auto"/>
          </w:divBdr>
          <w:divsChild>
            <w:div w:id="1228418370">
              <w:marLeft w:val="0"/>
              <w:marRight w:val="0"/>
              <w:marTop w:val="0"/>
              <w:marBottom w:val="0"/>
              <w:divBdr>
                <w:top w:val="none" w:sz="0" w:space="0" w:color="auto"/>
                <w:left w:val="none" w:sz="0" w:space="0" w:color="auto"/>
                <w:bottom w:val="none" w:sz="0" w:space="0" w:color="auto"/>
                <w:right w:val="none" w:sz="0" w:space="0" w:color="auto"/>
              </w:divBdr>
              <w:divsChild>
                <w:div w:id="249628084">
                  <w:marLeft w:val="0"/>
                  <w:marRight w:val="0"/>
                  <w:marTop w:val="0"/>
                  <w:marBottom w:val="0"/>
                  <w:divBdr>
                    <w:top w:val="none" w:sz="0" w:space="0" w:color="auto"/>
                    <w:left w:val="none" w:sz="0" w:space="0" w:color="auto"/>
                    <w:bottom w:val="none" w:sz="0" w:space="0" w:color="auto"/>
                    <w:right w:val="none" w:sz="0" w:space="0" w:color="auto"/>
                  </w:divBdr>
                  <w:divsChild>
                    <w:div w:id="929854169">
                      <w:marLeft w:val="0"/>
                      <w:marRight w:val="0"/>
                      <w:marTop w:val="0"/>
                      <w:marBottom w:val="0"/>
                      <w:divBdr>
                        <w:top w:val="none" w:sz="0" w:space="0" w:color="auto"/>
                        <w:left w:val="none" w:sz="0" w:space="0" w:color="auto"/>
                        <w:bottom w:val="none" w:sz="0" w:space="0" w:color="auto"/>
                        <w:right w:val="none" w:sz="0" w:space="0" w:color="auto"/>
                      </w:divBdr>
                      <w:divsChild>
                        <w:div w:id="339818104">
                          <w:marLeft w:val="0"/>
                          <w:marRight w:val="0"/>
                          <w:marTop w:val="0"/>
                          <w:marBottom w:val="0"/>
                          <w:divBdr>
                            <w:top w:val="none" w:sz="0" w:space="0" w:color="auto"/>
                            <w:left w:val="none" w:sz="0" w:space="0" w:color="auto"/>
                            <w:bottom w:val="none" w:sz="0" w:space="0" w:color="auto"/>
                            <w:right w:val="none" w:sz="0" w:space="0" w:color="auto"/>
                          </w:divBdr>
                          <w:divsChild>
                            <w:div w:id="14724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22911">
      <w:bodyDiv w:val="1"/>
      <w:marLeft w:val="0"/>
      <w:marRight w:val="0"/>
      <w:marTop w:val="0"/>
      <w:marBottom w:val="0"/>
      <w:divBdr>
        <w:top w:val="none" w:sz="0" w:space="0" w:color="auto"/>
        <w:left w:val="none" w:sz="0" w:space="0" w:color="auto"/>
        <w:bottom w:val="none" w:sz="0" w:space="0" w:color="auto"/>
        <w:right w:val="none" w:sz="0" w:space="0" w:color="auto"/>
      </w:divBdr>
    </w:div>
    <w:div w:id="58090970">
      <w:bodyDiv w:val="1"/>
      <w:marLeft w:val="0"/>
      <w:marRight w:val="0"/>
      <w:marTop w:val="0"/>
      <w:marBottom w:val="0"/>
      <w:divBdr>
        <w:top w:val="none" w:sz="0" w:space="0" w:color="auto"/>
        <w:left w:val="none" w:sz="0" w:space="0" w:color="auto"/>
        <w:bottom w:val="none" w:sz="0" w:space="0" w:color="auto"/>
        <w:right w:val="none" w:sz="0" w:space="0" w:color="auto"/>
      </w:divBdr>
    </w:div>
    <w:div w:id="66538365">
      <w:bodyDiv w:val="1"/>
      <w:marLeft w:val="0"/>
      <w:marRight w:val="0"/>
      <w:marTop w:val="0"/>
      <w:marBottom w:val="0"/>
      <w:divBdr>
        <w:top w:val="none" w:sz="0" w:space="0" w:color="auto"/>
        <w:left w:val="none" w:sz="0" w:space="0" w:color="auto"/>
        <w:bottom w:val="none" w:sz="0" w:space="0" w:color="auto"/>
        <w:right w:val="none" w:sz="0" w:space="0" w:color="auto"/>
      </w:divBdr>
    </w:div>
    <w:div w:id="126246959">
      <w:bodyDiv w:val="1"/>
      <w:marLeft w:val="0"/>
      <w:marRight w:val="0"/>
      <w:marTop w:val="0"/>
      <w:marBottom w:val="0"/>
      <w:divBdr>
        <w:top w:val="none" w:sz="0" w:space="0" w:color="auto"/>
        <w:left w:val="none" w:sz="0" w:space="0" w:color="auto"/>
        <w:bottom w:val="none" w:sz="0" w:space="0" w:color="auto"/>
        <w:right w:val="none" w:sz="0" w:space="0" w:color="auto"/>
      </w:divBdr>
    </w:div>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56770769">
      <w:bodyDiv w:val="1"/>
      <w:marLeft w:val="0"/>
      <w:marRight w:val="0"/>
      <w:marTop w:val="0"/>
      <w:marBottom w:val="0"/>
      <w:divBdr>
        <w:top w:val="none" w:sz="0" w:space="0" w:color="auto"/>
        <w:left w:val="none" w:sz="0" w:space="0" w:color="auto"/>
        <w:bottom w:val="none" w:sz="0" w:space="0" w:color="auto"/>
        <w:right w:val="none" w:sz="0" w:space="0" w:color="auto"/>
      </w:divBdr>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01482875">
      <w:bodyDiv w:val="1"/>
      <w:marLeft w:val="0"/>
      <w:marRight w:val="0"/>
      <w:marTop w:val="0"/>
      <w:marBottom w:val="0"/>
      <w:divBdr>
        <w:top w:val="none" w:sz="0" w:space="0" w:color="auto"/>
        <w:left w:val="none" w:sz="0" w:space="0" w:color="auto"/>
        <w:bottom w:val="none" w:sz="0" w:space="0" w:color="auto"/>
        <w:right w:val="none" w:sz="0" w:space="0" w:color="auto"/>
      </w:divBdr>
      <w:divsChild>
        <w:div w:id="373119790">
          <w:marLeft w:val="216"/>
          <w:marRight w:val="0"/>
          <w:marTop w:val="0"/>
          <w:marBottom w:val="0"/>
          <w:divBdr>
            <w:top w:val="none" w:sz="0" w:space="0" w:color="auto"/>
            <w:left w:val="none" w:sz="0" w:space="0" w:color="auto"/>
            <w:bottom w:val="none" w:sz="0" w:space="0" w:color="auto"/>
            <w:right w:val="none" w:sz="0" w:space="0" w:color="auto"/>
          </w:divBdr>
        </w:div>
        <w:div w:id="1962374642">
          <w:marLeft w:val="216"/>
          <w:marRight w:val="0"/>
          <w:marTop w:val="0"/>
          <w:marBottom w:val="0"/>
          <w:divBdr>
            <w:top w:val="none" w:sz="0" w:space="0" w:color="auto"/>
            <w:left w:val="none" w:sz="0" w:space="0" w:color="auto"/>
            <w:bottom w:val="none" w:sz="0" w:space="0" w:color="auto"/>
            <w:right w:val="none" w:sz="0" w:space="0" w:color="auto"/>
          </w:divBdr>
        </w:div>
        <w:div w:id="10883997">
          <w:marLeft w:val="216"/>
          <w:marRight w:val="0"/>
          <w:marTop w:val="0"/>
          <w:marBottom w:val="0"/>
          <w:divBdr>
            <w:top w:val="none" w:sz="0" w:space="0" w:color="auto"/>
            <w:left w:val="none" w:sz="0" w:space="0" w:color="auto"/>
            <w:bottom w:val="none" w:sz="0" w:space="0" w:color="auto"/>
            <w:right w:val="none" w:sz="0" w:space="0" w:color="auto"/>
          </w:divBdr>
        </w:div>
      </w:divsChild>
    </w:div>
    <w:div w:id="213741313">
      <w:bodyDiv w:val="1"/>
      <w:marLeft w:val="0"/>
      <w:marRight w:val="0"/>
      <w:marTop w:val="0"/>
      <w:marBottom w:val="0"/>
      <w:divBdr>
        <w:top w:val="none" w:sz="0" w:space="0" w:color="auto"/>
        <w:left w:val="none" w:sz="0" w:space="0" w:color="auto"/>
        <w:bottom w:val="none" w:sz="0" w:space="0" w:color="auto"/>
        <w:right w:val="none" w:sz="0" w:space="0" w:color="auto"/>
      </w:divBdr>
      <w:divsChild>
        <w:div w:id="1120999394">
          <w:marLeft w:val="216"/>
          <w:marRight w:val="0"/>
          <w:marTop w:val="0"/>
          <w:marBottom w:val="0"/>
          <w:divBdr>
            <w:top w:val="none" w:sz="0" w:space="0" w:color="auto"/>
            <w:left w:val="none" w:sz="0" w:space="0" w:color="auto"/>
            <w:bottom w:val="none" w:sz="0" w:space="0" w:color="auto"/>
            <w:right w:val="none" w:sz="0" w:space="0" w:color="auto"/>
          </w:divBdr>
        </w:div>
        <w:div w:id="148177465">
          <w:marLeft w:val="216"/>
          <w:marRight w:val="0"/>
          <w:marTop w:val="0"/>
          <w:marBottom w:val="0"/>
          <w:divBdr>
            <w:top w:val="none" w:sz="0" w:space="0" w:color="auto"/>
            <w:left w:val="none" w:sz="0" w:space="0" w:color="auto"/>
            <w:bottom w:val="none" w:sz="0" w:space="0" w:color="auto"/>
            <w:right w:val="none" w:sz="0" w:space="0" w:color="auto"/>
          </w:divBdr>
        </w:div>
        <w:div w:id="833763271">
          <w:marLeft w:val="216"/>
          <w:marRight w:val="0"/>
          <w:marTop w:val="0"/>
          <w:marBottom w:val="0"/>
          <w:divBdr>
            <w:top w:val="none" w:sz="0" w:space="0" w:color="auto"/>
            <w:left w:val="none" w:sz="0" w:space="0" w:color="auto"/>
            <w:bottom w:val="none" w:sz="0" w:space="0" w:color="auto"/>
            <w:right w:val="none" w:sz="0" w:space="0" w:color="auto"/>
          </w:divBdr>
        </w:div>
        <w:div w:id="298193818">
          <w:marLeft w:val="216"/>
          <w:marRight w:val="0"/>
          <w:marTop w:val="0"/>
          <w:marBottom w:val="0"/>
          <w:divBdr>
            <w:top w:val="none" w:sz="0" w:space="0" w:color="auto"/>
            <w:left w:val="none" w:sz="0" w:space="0" w:color="auto"/>
            <w:bottom w:val="none" w:sz="0" w:space="0" w:color="auto"/>
            <w:right w:val="none" w:sz="0" w:space="0" w:color="auto"/>
          </w:divBdr>
        </w:div>
      </w:divsChild>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265577927">
      <w:bodyDiv w:val="1"/>
      <w:marLeft w:val="0"/>
      <w:marRight w:val="0"/>
      <w:marTop w:val="0"/>
      <w:marBottom w:val="0"/>
      <w:divBdr>
        <w:top w:val="none" w:sz="0" w:space="0" w:color="auto"/>
        <w:left w:val="none" w:sz="0" w:space="0" w:color="auto"/>
        <w:bottom w:val="none" w:sz="0" w:space="0" w:color="auto"/>
        <w:right w:val="none" w:sz="0" w:space="0" w:color="auto"/>
      </w:divBdr>
    </w:div>
    <w:div w:id="421269148">
      <w:bodyDiv w:val="1"/>
      <w:marLeft w:val="0"/>
      <w:marRight w:val="0"/>
      <w:marTop w:val="0"/>
      <w:marBottom w:val="0"/>
      <w:divBdr>
        <w:top w:val="none" w:sz="0" w:space="0" w:color="auto"/>
        <w:left w:val="none" w:sz="0" w:space="0" w:color="auto"/>
        <w:bottom w:val="none" w:sz="0" w:space="0" w:color="auto"/>
        <w:right w:val="none" w:sz="0" w:space="0" w:color="auto"/>
      </w:divBdr>
      <w:divsChild>
        <w:div w:id="2070028511">
          <w:marLeft w:val="216"/>
          <w:marRight w:val="0"/>
          <w:marTop w:val="0"/>
          <w:marBottom w:val="0"/>
          <w:divBdr>
            <w:top w:val="none" w:sz="0" w:space="0" w:color="auto"/>
            <w:left w:val="none" w:sz="0" w:space="0" w:color="auto"/>
            <w:bottom w:val="none" w:sz="0" w:space="0" w:color="auto"/>
            <w:right w:val="none" w:sz="0" w:space="0" w:color="auto"/>
          </w:divBdr>
        </w:div>
        <w:div w:id="783309154">
          <w:marLeft w:val="216"/>
          <w:marRight w:val="0"/>
          <w:marTop w:val="0"/>
          <w:marBottom w:val="0"/>
          <w:divBdr>
            <w:top w:val="none" w:sz="0" w:space="0" w:color="auto"/>
            <w:left w:val="none" w:sz="0" w:space="0" w:color="auto"/>
            <w:bottom w:val="none" w:sz="0" w:space="0" w:color="auto"/>
            <w:right w:val="none" w:sz="0" w:space="0" w:color="auto"/>
          </w:divBdr>
        </w:div>
        <w:div w:id="57100003">
          <w:marLeft w:val="216"/>
          <w:marRight w:val="0"/>
          <w:marTop w:val="0"/>
          <w:marBottom w:val="0"/>
          <w:divBdr>
            <w:top w:val="none" w:sz="0" w:space="0" w:color="auto"/>
            <w:left w:val="none" w:sz="0" w:space="0" w:color="auto"/>
            <w:bottom w:val="none" w:sz="0" w:space="0" w:color="auto"/>
            <w:right w:val="none" w:sz="0" w:space="0" w:color="auto"/>
          </w:divBdr>
        </w:div>
      </w:divsChild>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10725658">
      <w:bodyDiv w:val="1"/>
      <w:marLeft w:val="0"/>
      <w:marRight w:val="0"/>
      <w:marTop w:val="0"/>
      <w:marBottom w:val="0"/>
      <w:divBdr>
        <w:top w:val="none" w:sz="0" w:space="0" w:color="auto"/>
        <w:left w:val="none" w:sz="0" w:space="0" w:color="auto"/>
        <w:bottom w:val="none" w:sz="0" w:space="0" w:color="auto"/>
        <w:right w:val="none" w:sz="0" w:space="0" w:color="auto"/>
      </w:divBdr>
    </w:div>
    <w:div w:id="538203007">
      <w:bodyDiv w:val="1"/>
      <w:marLeft w:val="0"/>
      <w:marRight w:val="0"/>
      <w:marTop w:val="0"/>
      <w:marBottom w:val="0"/>
      <w:divBdr>
        <w:top w:val="none" w:sz="0" w:space="0" w:color="auto"/>
        <w:left w:val="none" w:sz="0" w:space="0" w:color="auto"/>
        <w:bottom w:val="none" w:sz="0" w:space="0" w:color="auto"/>
        <w:right w:val="none" w:sz="0" w:space="0" w:color="auto"/>
      </w:divBdr>
    </w:div>
    <w:div w:id="550776524">
      <w:bodyDiv w:val="1"/>
      <w:marLeft w:val="0"/>
      <w:marRight w:val="0"/>
      <w:marTop w:val="0"/>
      <w:marBottom w:val="0"/>
      <w:divBdr>
        <w:top w:val="none" w:sz="0" w:space="0" w:color="auto"/>
        <w:left w:val="none" w:sz="0" w:space="0" w:color="auto"/>
        <w:bottom w:val="none" w:sz="0" w:space="0" w:color="auto"/>
        <w:right w:val="none" w:sz="0" w:space="0" w:color="auto"/>
      </w:divBdr>
      <w:divsChild>
        <w:div w:id="474296215">
          <w:marLeft w:val="432"/>
          <w:marRight w:val="0"/>
          <w:marTop w:val="145"/>
          <w:marBottom w:val="0"/>
          <w:divBdr>
            <w:top w:val="none" w:sz="0" w:space="0" w:color="auto"/>
            <w:left w:val="none" w:sz="0" w:space="0" w:color="auto"/>
            <w:bottom w:val="none" w:sz="0" w:space="0" w:color="auto"/>
            <w:right w:val="none" w:sz="0" w:space="0" w:color="auto"/>
          </w:divBdr>
        </w:div>
        <w:div w:id="551504398">
          <w:marLeft w:val="432"/>
          <w:marRight w:val="0"/>
          <w:marTop w:val="145"/>
          <w:marBottom w:val="0"/>
          <w:divBdr>
            <w:top w:val="none" w:sz="0" w:space="0" w:color="auto"/>
            <w:left w:val="none" w:sz="0" w:space="0" w:color="auto"/>
            <w:bottom w:val="none" w:sz="0" w:space="0" w:color="auto"/>
            <w:right w:val="none" w:sz="0" w:space="0" w:color="auto"/>
          </w:divBdr>
        </w:div>
        <w:div w:id="1209220751">
          <w:marLeft w:val="432"/>
          <w:marRight w:val="0"/>
          <w:marTop w:val="145"/>
          <w:marBottom w:val="0"/>
          <w:divBdr>
            <w:top w:val="none" w:sz="0" w:space="0" w:color="auto"/>
            <w:left w:val="none" w:sz="0" w:space="0" w:color="auto"/>
            <w:bottom w:val="none" w:sz="0" w:space="0" w:color="auto"/>
            <w:right w:val="none" w:sz="0" w:space="0" w:color="auto"/>
          </w:divBdr>
        </w:div>
      </w:divsChild>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5232693">
      <w:bodyDiv w:val="1"/>
      <w:marLeft w:val="0"/>
      <w:marRight w:val="0"/>
      <w:marTop w:val="0"/>
      <w:marBottom w:val="0"/>
      <w:divBdr>
        <w:top w:val="none" w:sz="0" w:space="0" w:color="auto"/>
        <w:left w:val="none" w:sz="0" w:space="0" w:color="auto"/>
        <w:bottom w:val="none" w:sz="0" w:space="0" w:color="auto"/>
        <w:right w:val="none" w:sz="0" w:space="0" w:color="auto"/>
      </w:divBdr>
    </w:div>
    <w:div w:id="654725971">
      <w:bodyDiv w:val="1"/>
      <w:marLeft w:val="0"/>
      <w:marRight w:val="0"/>
      <w:marTop w:val="0"/>
      <w:marBottom w:val="0"/>
      <w:divBdr>
        <w:top w:val="none" w:sz="0" w:space="0" w:color="auto"/>
        <w:left w:val="none" w:sz="0" w:space="0" w:color="auto"/>
        <w:bottom w:val="none" w:sz="0" w:space="0" w:color="auto"/>
        <w:right w:val="none" w:sz="0" w:space="0" w:color="auto"/>
      </w:divBdr>
      <w:divsChild>
        <w:div w:id="1867139635">
          <w:marLeft w:val="0"/>
          <w:marRight w:val="0"/>
          <w:marTop w:val="0"/>
          <w:marBottom w:val="0"/>
          <w:divBdr>
            <w:top w:val="none" w:sz="0" w:space="0" w:color="auto"/>
            <w:left w:val="none" w:sz="0" w:space="0" w:color="auto"/>
            <w:bottom w:val="none" w:sz="0" w:space="0" w:color="auto"/>
            <w:right w:val="none" w:sz="0" w:space="0" w:color="auto"/>
          </w:divBdr>
          <w:divsChild>
            <w:div w:id="1557158327">
              <w:marLeft w:val="0"/>
              <w:marRight w:val="0"/>
              <w:marTop w:val="90"/>
              <w:marBottom w:val="0"/>
              <w:divBdr>
                <w:top w:val="none" w:sz="0" w:space="0" w:color="auto"/>
                <w:left w:val="none" w:sz="0" w:space="0" w:color="auto"/>
                <w:bottom w:val="none" w:sz="0" w:space="0" w:color="auto"/>
                <w:right w:val="none" w:sz="0" w:space="0" w:color="auto"/>
              </w:divBdr>
              <w:divsChild>
                <w:div w:id="1704018854">
                  <w:marLeft w:val="0"/>
                  <w:marRight w:val="0"/>
                  <w:marTop w:val="0"/>
                  <w:marBottom w:val="0"/>
                  <w:divBdr>
                    <w:top w:val="none" w:sz="0" w:space="0" w:color="auto"/>
                    <w:left w:val="none" w:sz="0" w:space="0" w:color="auto"/>
                    <w:bottom w:val="none" w:sz="0" w:space="0" w:color="auto"/>
                    <w:right w:val="none" w:sz="0" w:space="0" w:color="auto"/>
                  </w:divBdr>
                  <w:divsChild>
                    <w:div w:id="848832681">
                      <w:marLeft w:val="0"/>
                      <w:marRight w:val="0"/>
                      <w:marTop w:val="0"/>
                      <w:marBottom w:val="0"/>
                      <w:divBdr>
                        <w:top w:val="none" w:sz="0" w:space="0" w:color="auto"/>
                        <w:left w:val="none" w:sz="0" w:space="0" w:color="auto"/>
                        <w:bottom w:val="none" w:sz="0" w:space="0" w:color="auto"/>
                        <w:right w:val="none" w:sz="0" w:space="0" w:color="auto"/>
                      </w:divBdr>
                      <w:divsChild>
                        <w:div w:id="683170847">
                          <w:marLeft w:val="0"/>
                          <w:marRight w:val="0"/>
                          <w:marTop w:val="0"/>
                          <w:marBottom w:val="0"/>
                          <w:divBdr>
                            <w:top w:val="none" w:sz="0" w:space="0" w:color="auto"/>
                            <w:left w:val="none" w:sz="0" w:space="0" w:color="auto"/>
                            <w:bottom w:val="none" w:sz="0" w:space="0" w:color="auto"/>
                            <w:right w:val="none" w:sz="0" w:space="0" w:color="auto"/>
                          </w:divBdr>
                          <w:divsChild>
                            <w:div w:id="386029685">
                              <w:marLeft w:val="0"/>
                              <w:marRight w:val="0"/>
                              <w:marTop w:val="0"/>
                              <w:marBottom w:val="0"/>
                              <w:divBdr>
                                <w:top w:val="none" w:sz="0" w:space="0" w:color="auto"/>
                                <w:left w:val="none" w:sz="0" w:space="0" w:color="auto"/>
                                <w:bottom w:val="none" w:sz="0" w:space="0" w:color="auto"/>
                                <w:right w:val="none" w:sz="0" w:space="0" w:color="auto"/>
                              </w:divBdr>
                              <w:divsChild>
                                <w:div w:id="514543225">
                                  <w:marLeft w:val="0"/>
                                  <w:marRight w:val="0"/>
                                  <w:marTop w:val="0"/>
                                  <w:marBottom w:val="0"/>
                                  <w:divBdr>
                                    <w:top w:val="none" w:sz="0" w:space="0" w:color="auto"/>
                                    <w:left w:val="none" w:sz="0" w:space="0" w:color="auto"/>
                                    <w:bottom w:val="none" w:sz="0" w:space="0" w:color="auto"/>
                                    <w:right w:val="none" w:sz="0" w:space="0" w:color="auto"/>
                                  </w:divBdr>
                                  <w:divsChild>
                                    <w:div w:id="1069424623">
                                      <w:marLeft w:val="0"/>
                                      <w:marRight w:val="0"/>
                                      <w:marTop w:val="0"/>
                                      <w:marBottom w:val="195"/>
                                      <w:divBdr>
                                        <w:top w:val="none" w:sz="0" w:space="0" w:color="auto"/>
                                        <w:left w:val="none" w:sz="0" w:space="0" w:color="auto"/>
                                        <w:bottom w:val="none" w:sz="0" w:space="0" w:color="auto"/>
                                        <w:right w:val="none" w:sz="0" w:space="0" w:color="auto"/>
                                      </w:divBdr>
                                      <w:divsChild>
                                        <w:div w:id="87674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53091569">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774637635">
      <w:bodyDiv w:val="1"/>
      <w:marLeft w:val="0"/>
      <w:marRight w:val="0"/>
      <w:marTop w:val="0"/>
      <w:marBottom w:val="0"/>
      <w:divBdr>
        <w:top w:val="none" w:sz="0" w:space="0" w:color="auto"/>
        <w:left w:val="none" w:sz="0" w:space="0" w:color="auto"/>
        <w:bottom w:val="none" w:sz="0" w:space="0" w:color="auto"/>
        <w:right w:val="none" w:sz="0" w:space="0" w:color="auto"/>
      </w:divBdr>
    </w:div>
    <w:div w:id="785584067">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1938665">
      <w:bodyDiv w:val="1"/>
      <w:marLeft w:val="0"/>
      <w:marRight w:val="0"/>
      <w:marTop w:val="0"/>
      <w:marBottom w:val="0"/>
      <w:divBdr>
        <w:top w:val="none" w:sz="0" w:space="0" w:color="auto"/>
        <w:left w:val="none" w:sz="0" w:space="0" w:color="auto"/>
        <w:bottom w:val="none" w:sz="0" w:space="0" w:color="auto"/>
        <w:right w:val="none" w:sz="0" w:space="0" w:color="auto"/>
      </w:divBdr>
    </w:div>
    <w:div w:id="888538475">
      <w:bodyDiv w:val="1"/>
      <w:marLeft w:val="0"/>
      <w:marRight w:val="0"/>
      <w:marTop w:val="0"/>
      <w:marBottom w:val="0"/>
      <w:divBdr>
        <w:top w:val="none" w:sz="0" w:space="0" w:color="auto"/>
        <w:left w:val="none" w:sz="0" w:space="0" w:color="auto"/>
        <w:bottom w:val="none" w:sz="0" w:space="0" w:color="auto"/>
        <w:right w:val="none" w:sz="0" w:space="0" w:color="auto"/>
      </w:divBdr>
      <w:divsChild>
        <w:div w:id="823204967">
          <w:marLeft w:val="0"/>
          <w:marRight w:val="0"/>
          <w:marTop w:val="0"/>
          <w:marBottom w:val="0"/>
          <w:divBdr>
            <w:top w:val="none" w:sz="0" w:space="0" w:color="auto"/>
            <w:left w:val="none" w:sz="0" w:space="0" w:color="auto"/>
            <w:bottom w:val="none" w:sz="0" w:space="0" w:color="auto"/>
            <w:right w:val="none" w:sz="0" w:space="0" w:color="auto"/>
          </w:divBdr>
        </w:div>
      </w:divsChild>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939219995">
      <w:bodyDiv w:val="1"/>
      <w:marLeft w:val="0"/>
      <w:marRight w:val="0"/>
      <w:marTop w:val="0"/>
      <w:marBottom w:val="0"/>
      <w:divBdr>
        <w:top w:val="none" w:sz="0" w:space="0" w:color="auto"/>
        <w:left w:val="none" w:sz="0" w:space="0" w:color="auto"/>
        <w:bottom w:val="none" w:sz="0" w:space="0" w:color="auto"/>
        <w:right w:val="none" w:sz="0" w:space="0" w:color="auto"/>
      </w:divBdr>
    </w:div>
    <w:div w:id="994990523">
      <w:bodyDiv w:val="1"/>
      <w:marLeft w:val="0"/>
      <w:marRight w:val="0"/>
      <w:marTop w:val="0"/>
      <w:marBottom w:val="0"/>
      <w:divBdr>
        <w:top w:val="none" w:sz="0" w:space="0" w:color="auto"/>
        <w:left w:val="none" w:sz="0" w:space="0" w:color="auto"/>
        <w:bottom w:val="none" w:sz="0" w:space="0" w:color="auto"/>
        <w:right w:val="none" w:sz="0" w:space="0" w:color="auto"/>
      </w:divBdr>
    </w:div>
    <w:div w:id="1004476640">
      <w:bodyDiv w:val="1"/>
      <w:marLeft w:val="0"/>
      <w:marRight w:val="0"/>
      <w:marTop w:val="0"/>
      <w:marBottom w:val="0"/>
      <w:divBdr>
        <w:top w:val="none" w:sz="0" w:space="0" w:color="auto"/>
        <w:left w:val="none" w:sz="0" w:space="0" w:color="auto"/>
        <w:bottom w:val="none" w:sz="0" w:space="0" w:color="auto"/>
        <w:right w:val="none" w:sz="0" w:space="0" w:color="auto"/>
      </w:divBdr>
    </w:div>
    <w:div w:id="1004749897">
      <w:bodyDiv w:val="1"/>
      <w:marLeft w:val="0"/>
      <w:marRight w:val="0"/>
      <w:marTop w:val="0"/>
      <w:marBottom w:val="0"/>
      <w:divBdr>
        <w:top w:val="none" w:sz="0" w:space="0" w:color="auto"/>
        <w:left w:val="none" w:sz="0" w:space="0" w:color="auto"/>
        <w:bottom w:val="none" w:sz="0" w:space="0" w:color="auto"/>
        <w:right w:val="none" w:sz="0" w:space="0" w:color="auto"/>
      </w:divBdr>
    </w:div>
    <w:div w:id="1021857739">
      <w:bodyDiv w:val="1"/>
      <w:marLeft w:val="0"/>
      <w:marRight w:val="0"/>
      <w:marTop w:val="0"/>
      <w:marBottom w:val="0"/>
      <w:divBdr>
        <w:top w:val="none" w:sz="0" w:space="0" w:color="auto"/>
        <w:left w:val="none" w:sz="0" w:space="0" w:color="auto"/>
        <w:bottom w:val="none" w:sz="0" w:space="0" w:color="auto"/>
        <w:right w:val="none" w:sz="0" w:space="0" w:color="auto"/>
      </w:divBdr>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154755548">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4899817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07272224">
      <w:bodyDiv w:val="1"/>
      <w:marLeft w:val="0"/>
      <w:marRight w:val="0"/>
      <w:marTop w:val="0"/>
      <w:marBottom w:val="0"/>
      <w:divBdr>
        <w:top w:val="none" w:sz="0" w:space="0" w:color="auto"/>
        <w:left w:val="none" w:sz="0" w:space="0" w:color="auto"/>
        <w:bottom w:val="none" w:sz="0" w:space="0" w:color="auto"/>
        <w:right w:val="none" w:sz="0" w:space="0" w:color="auto"/>
      </w:divBdr>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18352244">
      <w:bodyDiv w:val="1"/>
      <w:marLeft w:val="0"/>
      <w:marRight w:val="0"/>
      <w:marTop w:val="0"/>
      <w:marBottom w:val="0"/>
      <w:divBdr>
        <w:top w:val="none" w:sz="0" w:space="0" w:color="auto"/>
        <w:left w:val="none" w:sz="0" w:space="0" w:color="auto"/>
        <w:bottom w:val="none" w:sz="0" w:space="0" w:color="auto"/>
        <w:right w:val="none" w:sz="0" w:space="0" w:color="auto"/>
      </w:divBdr>
      <w:divsChild>
        <w:div w:id="1949005685">
          <w:marLeft w:val="216"/>
          <w:marRight w:val="0"/>
          <w:marTop w:val="0"/>
          <w:marBottom w:val="0"/>
          <w:divBdr>
            <w:top w:val="none" w:sz="0" w:space="0" w:color="auto"/>
            <w:left w:val="none" w:sz="0" w:space="0" w:color="auto"/>
            <w:bottom w:val="none" w:sz="0" w:space="0" w:color="auto"/>
            <w:right w:val="none" w:sz="0" w:space="0" w:color="auto"/>
          </w:divBdr>
        </w:div>
        <w:div w:id="1571847234">
          <w:marLeft w:val="216"/>
          <w:marRight w:val="0"/>
          <w:marTop w:val="0"/>
          <w:marBottom w:val="0"/>
          <w:divBdr>
            <w:top w:val="none" w:sz="0" w:space="0" w:color="auto"/>
            <w:left w:val="none" w:sz="0" w:space="0" w:color="auto"/>
            <w:bottom w:val="none" w:sz="0" w:space="0" w:color="auto"/>
            <w:right w:val="none" w:sz="0" w:space="0" w:color="auto"/>
          </w:divBdr>
        </w:div>
        <w:div w:id="578178032">
          <w:marLeft w:val="216"/>
          <w:marRight w:val="0"/>
          <w:marTop w:val="0"/>
          <w:marBottom w:val="0"/>
          <w:divBdr>
            <w:top w:val="none" w:sz="0" w:space="0" w:color="auto"/>
            <w:left w:val="none" w:sz="0" w:space="0" w:color="auto"/>
            <w:bottom w:val="none" w:sz="0" w:space="0" w:color="auto"/>
            <w:right w:val="none" w:sz="0" w:space="0" w:color="auto"/>
          </w:divBdr>
        </w:div>
        <w:div w:id="403725635">
          <w:marLeft w:val="216"/>
          <w:marRight w:val="0"/>
          <w:marTop w:val="0"/>
          <w:marBottom w:val="0"/>
          <w:divBdr>
            <w:top w:val="none" w:sz="0" w:space="0" w:color="auto"/>
            <w:left w:val="none" w:sz="0" w:space="0" w:color="auto"/>
            <w:bottom w:val="none" w:sz="0" w:space="0" w:color="auto"/>
            <w:right w:val="none" w:sz="0" w:space="0" w:color="auto"/>
          </w:divBdr>
        </w:div>
        <w:div w:id="1257134395">
          <w:marLeft w:val="216"/>
          <w:marRight w:val="0"/>
          <w:marTop w:val="0"/>
          <w:marBottom w:val="0"/>
          <w:divBdr>
            <w:top w:val="none" w:sz="0" w:space="0" w:color="auto"/>
            <w:left w:val="none" w:sz="0" w:space="0" w:color="auto"/>
            <w:bottom w:val="none" w:sz="0" w:space="0" w:color="auto"/>
            <w:right w:val="none" w:sz="0" w:space="0" w:color="auto"/>
          </w:divBdr>
        </w:div>
        <w:div w:id="1459030616">
          <w:marLeft w:val="216"/>
          <w:marRight w:val="0"/>
          <w:marTop w:val="0"/>
          <w:marBottom w:val="0"/>
          <w:divBdr>
            <w:top w:val="none" w:sz="0" w:space="0" w:color="auto"/>
            <w:left w:val="none" w:sz="0" w:space="0" w:color="auto"/>
            <w:bottom w:val="none" w:sz="0" w:space="0" w:color="auto"/>
            <w:right w:val="none" w:sz="0" w:space="0" w:color="auto"/>
          </w:divBdr>
        </w:div>
      </w:divsChild>
    </w:div>
    <w:div w:id="1526289918">
      <w:bodyDiv w:val="1"/>
      <w:marLeft w:val="0"/>
      <w:marRight w:val="0"/>
      <w:marTop w:val="0"/>
      <w:marBottom w:val="0"/>
      <w:divBdr>
        <w:top w:val="none" w:sz="0" w:space="0" w:color="auto"/>
        <w:left w:val="none" w:sz="0" w:space="0" w:color="auto"/>
        <w:bottom w:val="none" w:sz="0" w:space="0" w:color="auto"/>
        <w:right w:val="none" w:sz="0" w:space="0" w:color="auto"/>
      </w:divBdr>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04414240">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590015">
      <w:bodyDiv w:val="1"/>
      <w:marLeft w:val="0"/>
      <w:marRight w:val="0"/>
      <w:marTop w:val="0"/>
      <w:marBottom w:val="0"/>
      <w:divBdr>
        <w:top w:val="none" w:sz="0" w:space="0" w:color="auto"/>
        <w:left w:val="none" w:sz="0" w:space="0" w:color="auto"/>
        <w:bottom w:val="none" w:sz="0" w:space="0" w:color="auto"/>
        <w:right w:val="none" w:sz="0" w:space="0" w:color="auto"/>
      </w:divBdr>
      <w:divsChild>
        <w:div w:id="1486971018">
          <w:marLeft w:val="216"/>
          <w:marRight w:val="0"/>
          <w:marTop w:val="0"/>
          <w:marBottom w:val="0"/>
          <w:divBdr>
            <w:top w:val="none" w:sz="0" w:space="0" w:color="auto"/>
            <w:left w:val="none" w:sz="0" w:space="0" w:color="auto"/>
            <w:bottom w:val="none" w:sz="0" w:space="0" w:color="auto"/>
            <w:right w:val="none" w:sz="0" w:space="0" w:color="auto"/>
          </w:divBdr>
        </w:div>
        <w:div w:id="1089278017">
          <w:marLeft w:val="216"/>
          <w:marRight w:val="0"/>
          <w:marTop w:val="0"/>
          <w:marBottom w:val="0"/>
          <w:divBdr>
            <w:top w:val="none" w:sz="0" w:space="0" w:color="auto"/>
            <w:left w:val="none" w:sz="0" w:space="0" w:color="auto"/>
            <w:bottom w:val="none" w:sz="0" w:space="0" w:color="auto"/>
            <w:right w:val="none" w:sz="0" w:space="0" w:color="auto"/>
          </w:divBdr>
        </w:div>
        <w:div w:id="1293756218">
          <w:marLeft w:val="216"/>
          <w:marRight w:val="0"/>
          <w:marTop w:val="0"/>
          <w:marBottom w:val="0"/>
          <w:divBdr>
            <w:top w:val="none" w:sz="0" w:space="0" w:color="auto"/>
            <w:left w:val="none" w:sz="0" w:space="0" w:color="auto"/>
            <w:bottom w:val="none" w:sz="0" w:space="0" w:color="auto"/>
            <w:right w:val="none" w:sz="0" w:space="0" w:color="auto"/>
          </w:divBdr>
        </w:div>
        <w:div w:id="478692438">
          <w:marLeft w:val="216"/>
          <w:marRight w:val="0"/>
          <w:marTop w:val="0"/>
          <w:marBottom w:val="0"/>
          <w:divBdr>
            <w:top w:val="none" w:sz="0" w:space="0" w:color="auto"/>
            <w:left w:val="none" w:sz="0" w:space="0" w:color="auto"/>
            <w:bottom w:val="none" w:sz="0" w:space="0" w:color="auto"/>
            <w:right w:val="none" w:sz="0" w:space="0" w:color="auto"/>
          </w:divBdr>
        </w:div>
        <w:div w:id="1732188787">
          <w:marLeft w:val="216"/>
          <w:marRight w:val="0"/>
          <w:marTop w:val="0"/>
          <w:marBottom w:val="0"/>
          <w:divBdr>
            <w:top w:val="none" w:sz="0" w:space="0" w:color="auto"/>
            <w:left w:val="none" w:sz="0" w:space="0" w:color="auto"/>
            <w:bottom w:val="none" w:sz="0" w:space="0" w:color="auto"/>
            <w:right w:val="none" w:sz="0" w:space="0" w:color="auto"/>
          </w:divBdr>
        </w:div>
        <w:div w:id="952593061">
          <w:marLeft w:val="216"/>
          <w:marRight w:val="0"/>
          <w:marTop w:val="0"/>
          <w:marBottom w:val="0"/>
          <w:divBdr>
            <w:top w:val="none" w:sz="0" w:space="0" w:color="auto"/>
            <w:left w:val="none" w:sz="0" w:space="0" w:color="auto"/>
            <w:bottom w:val="none" w:sz="0" w:space="0" w:color="auto"/>
            <w:right w:val="none" w:sz="0" w:space="0" w:color="auto"/>
          </w:divBdr>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747678244">
      <w:bodyDiv w:val="1"/>
      <w:marLeft w:val="0"/>
      <w:marRight w:val="0"/>
      <w:marTop w:val="0"/>
      <w:marBottom w:val="0"/>
      <w:divBdr>
        <w:top w:val="none" w:sz="0" w:space="0" w:color="auto"/>
        <w:left w:val="none" w:sz="0" w:space="0" w:color="auto"/>
        <w:bottom w:val="none" w:sz="0" w:space="0" w:color="auto"/>
        <w:right w:val="none" w:sz="0" w:space="0" w:color="auto"/>
      </w:divBdr>
      <w:divsChild>
        <w:div w:id="63919900">
          <w:marLeft w:val="216"/>
          <w:marRight w:val="0"/>
          <w:marTop w:val="0"/>
          <w:marBottom w:val="0"/>
          <w:divBdr>
            <w:top w:val="none" w:sz="0" w:space="0" w:color="auto"/>
            <w:left w:val="none" w:sz="0" w:space="0" w:color="auto"/>
            <w:bottom w:val="none" w:sz="0" w:space="0" w:color="auto"/>
            <w:right w:val="none" w:sz="0" w:space="0" w:color="auto"/>
          </w:divBdr>
        </w:div>
        <w:div w:id="1337878581">
          <w:marLeft w:val="216"/>
          <w:marRight w:val="0"/>
          <w:marTop w:val="0"/>
          <w:marBottom w:val="0"/>
          <w:divBdr>
            <w:top w:val="none" w:sz="0" w:space="0" w:color="auto"/>
            <w:left w:val="none" w:sz="0" w:space="0" w:color="auto"/>
            <w:bottom w:val="none" w:sz="0" w:space="0" w:color="auto"/>
            <w:right w:val="none" w:sz="0" w:space="0" w:color="auto"/>
          </w:divBdr>
        </w:div>
        <w:div w:id="1177891513">
          <w:marLeft w:val="216"/>
          <w:marRight w:val="0"/>
          <w:marTop w:val="0"/>
          <w:marBottom w:val="0"/>
          <w:divBdr>
            <w:top w:val="none" w:sz="0" w:space="0" w:color="auto"/>
            <w:left w:val="none" w:sz="0" w:space="0" w:color="auto"/>
            <w:bottom w:val="none" w:sz="0" w:space="0" w:color="auto"/>
            <w:right w:val="none" w:sz="0" w:space="0" w:color="auto"/>
          </w:divBdr>
        </w:div>
        <w:div w:id="1856965648">
          <w:marLeft w:val="216"/>
          <w:marRight w:val="0"/>
          <w:marTop w:val="0"/>
          <w:marBottom w:val="0"/>
          <w:divBdr>
            <w:top w:val="none" w:sz="0" w:space="0" w:color="auto"/>
            <w:left w:val="none" w:sz="0" w:space="0" w:color="auto"/>
            <w:bottom w:val="none" w:sz="0" w:space="0" w:color="auto"/>
            <w:right w:val="none" w:sz="0" w:space="0" w:color="auto"/>
          </w:divBdr>
        </w:div>
        <w:div w:id="1100294106">
          <w:marLeft w:val="216"/>
          <w:marRight w:val="0"/>
          <w:marTop w:val="0"/>
          <w:marBottom w:val="0"/>
          <w:divBdr>
            <w:top w:val="none" w:sz="0" w:space="0" w:color="auto"/>
            <w:left w:val="none" w:sz="0" w:space="0" w:color="auto"/>
            <w:bottom w:val="none" w:sz="0" w:space="0" w:color="auto"/>
            <w:right w:val="none" w:sz="0" w:space="0" w:color="auto"/>
          </w:divBdr>
        </w:div>
      </w:divsChild>
    </w:div>
    <w:div w:id="1797989535">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64901951">
      <w:bodyDiv w:val="1"/>
      <w:marLeft w:val="0"/>
      <w:marRight w:val="0"/>
      <w:marTop w:val="0"/>
      <w:marBottom w:val="0"/>
      <w:divBdr>
        <w:top w:val="none" w:sz="0" w:space="0" w:color="auto"/>
        <w:left w:val="none" w:sz="0" w:space="0" w:color="auto"/>
        <w:bottom w:val="none" w:sz="0" w:space="0" w:color="auto"/>
        <w:right w:val="none" w:sz="0" w:space="0" w:color="auto"/>
      </w:divBdr>
      <w:divsChild>
        <w:div w:id="50664196">
          <w:marLeft w:val="432"/>
          <w:marRight w:val="0"/>
          <w:marTop w:val="145"/>
          <w:marBottom w:val="0"/>
          <w:divBdr>
            <w:top w:val="none" w:sz="0" w:space="0" w:color="auto"/>
            <w:left w:val="none" w:sz="0" w:space="0" w:color="auto"/>
            <w:bottom w:val="none" w:sz="0" w:space="0" w:color="auto"/>
            <w:right w:val="none" w:sz="0" w:space="0" w:color="auto"/>
          </w:divBdr>
        </w:div>
        <w:div w:id="503477743">
          <w:marLeft w:val="432"/>
          <w:marRight w:val="0"/>
          <w:marTop w:val="145"/>
          <w:marBottom w:val="0"/>
          <w:divBdr>
            <w:top w:val="none" w:sz="0" w:space="0" w:color="auto"/>
            <w:left w:val="none" w:sz="0" w:space="0" w:color="auto"/>
            <w:bottom w:val="none" w:sz="0" w:space="0" w:color="auto"/>
            <w:right w:val="none" w:sz="0" w:space="0" w:color="auto"/>
          </w:divBdr>
        </w:div>
        <w:div w:id="963118714">
          <w:marLeft w:val="432"/>
          <w:marRight w:val="0"/>
          <w:marTop w:val="145"/>
          <w:marBottom w:val="0"/>
          <w:divBdr>
            <w:top w:val="none" w:sz="0" w:space="0" w:color="auto"/>
            <w:left w:val="none" w:sz="0" w:space="0" w:color="auto"/>
            <w:bottom w:val="none" w:sz="0" w:space="0" w:color="auto"/>
            <w:right w:val="none" w:sz="0" w:space="0" w:color="auto"/>
          </w:divBdr>
        </w:div>
        <w:div w:id="31930014">
          <w:marLeft w:val="432"/>
          <w:marRight w:val="0"/>
          <w:marTop w:val="145"/>
          <w:marBottom w:val="0"/>
          <w:divBdr>
            <w:top w:val="none" w:sz="0" w:space="0" w:color="auto"/>
            <w:left w:val="none" w:sz="0" w:space="0" w:color="auto"/>
            <w:bottom w:val="none" w:sz="0" w:space="0" w:color="auto"/>
            <w:right w:val="none" w:sz="0" w:space="0" w:color="auto"/>
          </w:divBdr>
        </w:div>
      </w:divsChild>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882472497">
      <w:bodyDiv w:val="1"/>
      <w:marLeft w:val="0"/>
      <w:marRight w:val="0"/>
      <w:marTop w:val="0"/>
      <w:marBottom w:val="0"/>
      <w:divBdr>
        <w:top w:val="none" w:sz="0" w:space="0" w:color="auto"/>
        <w:left w:val="none" w:sz="0" w:space="0" w:color="auto"/>
        <w:bottom w:val="none" w:sz="0" w:space="0" w:color="auto"/>
        <w:right w:val="none" w:sz="0" w:space="0" w:color="auto"/>
      </w:divBdr>
    </w:div>
    <w:div w:id="1988590365">
      <w:bodyDiv w:val="1"/>
      <w:marLeft w:val="0"/>
      <w:marRight w:val="0"/>
      <w:marTop w:val="0"/>
      <w:marBottom w:val="0"/>
      <w:divBdr>
        <w:top w:val="none" w:sz="0" w:space="0" w:color="auto"/>
        <w:left w:val="none" w:sz="0" w:space="0" w:color="auto"/>
        <w:bottom w:val="none" w:sz="0" w:space="0" w:color="auto"/>
        <w:right w:val="none" w:sz="0" w:space="0" w:color="auto"/>
      </w:divBdr>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 w:id="213217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e079a9c65971413e"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D78F49E05B9446883E205C62FEFD06" ma:contentTypeVersion="13" ma:contentTypeDescription="Create a new document." ma:contentTypeScope="" ma:versionID="b3efa05d61bd21d0c507094e264ca3c8">
  <xsd:schema xmlns:xsd="http://www.w3.org/2001/XMLSchema" xmlns:xs="http://www.w3.org/2001/XMLSchema" xmlns:p="http://schemas.microsoft.com/office/2006/metadata/properties" xmlns:ns3="a8935190-6102-4028-8bf2-c9a22bb7cd85" xmlns:ns4="2611e711-4439-4c77-bc9a-ba30617811bf" targetNamespace="http://schemas.microsoft.com/office/2006/metadata/properties" ma:root="true" ma:fieldsID="8cbc51ccfca0144f3a7fdfc4ea46eaac" ns3:_="" ns4:_="">
    <xsd:import namespace="a8935190-6102-4028-8bf2-c9a22bb7cd85"/>
    <xsd:import namespace="2611e711-4439-4c77-bc9a-ba30617811b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935190-6102-4028-8bf2-c9a22bb7cd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11e711-4439-4c77-bc9a-ba30617811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058EF-6C99-4043-BF00-7ECDC23E90A9}">
  <ds:schemaRefs>
    <ds:schemaRef ds:uri="http://purl.org/dc/elements/1.1/"/>
    <ds:schemaRef ds:uri="http://schemas.microsoft.com/office/2006/metadata/properties"/>
    <ds:schemaRef ds:uri="http://purl.org/dc/terms/"/>
    <ds:schemaRef ds:uri="http://schemas.openxmlformats.org/package/2006/metadata/core-properties"/>
    <ds:schemaRef ds:uri="2611e711-4439-4c77-bc9a-ba30617811bf"/>
    <ds:schemaRef ds:uri="http://schemas.microsoft.com/office/2006/documentManagement/types"/>
    <ds:schemaRef ds:uri="http://schemas.microsoft.com/office/infopath/2007/PartnerControls"/>
    <ds:schemaRef ds:uri="a8935190-6102-4028-8bf2-c9a22bb7cd85"/>
    <ds:schemaRef ds:uri="http://www.w3.org/XML/1998/namespace"/>
    <ds:schemaRef ds:uri="http://purl.org/dc/dcmitype/"/>
  </ds:schemaRefs>
</ds:datastoreItem>
</file>

<file path=customXml/itemProps2.xml><?xml version="1.0" encoding="utf-8"?>
<ds:datastoreItem xmlns:ds="http://schemas.openxmlformats.org/officeDocument/2006/customXml" ds:itemID="{B061E150-801F-4138-8BDB-5A30373C6595}">
  <ds:schemaRefs>
    <ds:schemaRef ds:uri="http://schemas.microsoft.com/sharepoint/v3/contenttype/forms"/>
  </ds:schemaRefs>
</ds:datastoreItem>
</file>

<file path=customXml/itemProps3.xml><?xml version="1.0" encoding="utf-8"?>
<ds:datastoreItem xmlns:ds="http://schemas.openxmlformats.org/officeDocument/2006/customXml" ds:itemID="{280DAEA2-269D-4CD3-8ED8-F73FE5A7A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935190-6102-4028-8bf2-c9a22bb7cd85"/>
    <ds:schemaRef ds:uri="2611e711-4439-4c77-bc9a-ba3061781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029CFC-AC69-4870-9337-09081F97A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584</Words>
  <Characters>3453</Characters>
  <Application>Microsoft Office Word</Application>
  <DocSecurity>0</DocSecurity>
  <Lines>28</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Vorlage Pressemitteilung deutsch</vt:lpstr>
      <vt:lpstr>Vorlage Pressemitteilung deutsch</vt:lpstr>
    </vt:vector>
  </TitlesOfParts>
  <Company>Weidmüller Holding</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Pressemitteilung deutsch</dc:title>
  <dc:creator>Ingmar Remus</dc:creator>
  <cp:lastModifiedBy>Lödige, Silke</cp:lastModifiedBy>
  <cp:revision>2</cp:revision>
  <cp:lastPrinted>2020-10-27T16:32:00Z</cp:lastPrinted>
  <dcterms:created xsi:type="dcterms:W3CDTF">2021-01-29T06:58:00Z</dcterms:created>
  <dcterms:modified xsi:type="dcterms:W3CDTF">2021-01-29T06:58:00Z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0x010100FED78F49E05B9446883E205C62FEFD06</vt:lpwstr>
  </property>
</Properties>
</file>