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37D89" w:rsidR="003835B6" w:rsidP="00440C42" w:rsidRDefault="00E16250" w14:paraId="4B3F3ECB" w14:textId="1E030A38">
      <w:pPr>
        <w:spacing w:line="360" w:lineRule="auto"/>
        <w:rPr>
          <w:rFonts w:eastAsia="Arial" w:cs="Arial"/>
          <w:b/>
          <w:bCs/>
          <w:color w:val="000000" w:themeColor="text1"/>
        </w:rPr>
      </w:pPr>
      <w:r>
        <w:rPr>
          <w:b/>
          <w:color w:val="000000" w:themeColor="text1"/>
        </w:rPr>
        <w:t xml:space="preserve">After a challenging year in 2023: Weidmüller stays the </w:t>
      </w:r>
      <w:proofErr w:type="gramStart"/>
      <w:r>
        <w:rPr>
          <w:b/>
          <w:color w:val="000000" w:themeColor="text1"/>
        </w:rPr>
        <w:t>course</w:t>
      </w:r>
      <w:proofErr w:type="gramEnd"/>
    </w:p>
    <w:p w:rsidRPr="00615E8A" w:rsidR="00F87239" w:rsidP="00440C42" w:rsidRDefault="00F87239" w14:paraId="5F12D297" w14:textId="77777777">
      <w:pPr>
        <w:spacing w:line="360" w:lineRule="auto"/>
        <w:rPr>
          <w:rFonts w:eastAsia="Arial" w:cs="Arial"/>
          <w:color w:val="000000" w:themeColor="text1"/>
          <w:szCs w:val="22"/>
          <w:lang w:val="en-US"/>
        </w:rPr>
      </w:pPr>
    </w:p>
    <w:p w:rsidRPr="00137D89" w:rsidR="0038578F" w:rsidP="0038578F" w:rsidRDefault="00513A4D" w14:paraId="6EBEFAC2" w14:textId="10E1CC85">
      <w:pPr>
        <w:spacing w:line="360" w:lineRule="auto"/>
        <w:rPr>
          <w:rFonts w:eastAsia="Arial" w:cs="Arial"/>
          <w:b/>
          <w:color w:val="000000" w:themeColor="text1"/>
          <w:szCs w:val="22"/>
        </w:rPr>
      </w:pPr>
      <w:r>
        <w:rPr>
          <w:b/>
          <w:color w:val="000000" w:themeColor="text1"/>
        </w:rPr>
        <w:t xml:space="preserve">Detmold, 08/03/2024. The Weidmüller Group, headquartered in Detmold, achieved </w:t>
      </w:r>
      <w:r w:rsidR="007E6BA0">
        <w:rPr>
          <w:b/>
          <w:color w:val="000000" w:themeColor="text1"/>
        </w:rPr>
        <w:t xml:space="preserve">a </w:t>
      </w:r>
      <w:r>
        <w:rPr>
          <w:b/>
          <w:color w:val="000000" w:themeColor="text1"/>
        </w:rPr>
        <w:t xml:space="preserve">turnover of </w:t>
      </w:r>
      <w:r w:rsidR="00DA68A0">
        <w:rPr>
          <w:b/>
          <w:color w:val="000000" w:themeColor="text1"/>
        </w:rPr>
        <w:t>€</w:t>
      </w:r>
      <w:r>
        <w:rPr>
          <w:b/>
          <w:color w:val="000000" w:themeColor="text1"/>
        </w:rPr>
        <w:t xml:space="preserve">1.102 billion in the challenging 2023 fiscal year. The company is setting itself up for the future with record investments of </w:t>
      </w:r>
      <w:r w:rsidRPr="00DA68A0" w:rsidR="00DA68A0">
        <w:rPr>
          <w:b/>
          <w:color w:val="000000" w:themeColor="text1"/>
        </w:rPr>
        <w:t>€</w:t>
      </w:r>
      <w:r>
        <w:rPr>
          <w:b/>
          <w:color w:val="000000" w:themeColor="text1"/>
        </w:rPr>
        <w:t xml:space="preserve">99 million and new solutions for electrification, </w:t>
      </w:r>
      <w:proofErr w:type="gramStart"/>
      <w:r>
        <w:rPr>
          <w:b/>
          <w:color w:val="000000" w:themeColor="text1"/>
        </w:rPr>
        <w:t>automation</w:t>
      </w:r>
      <w:proofErr w:type="gramEnd"/>
      <w:r>
        <w:rPr>
          <w:b/>
          <w:color w:val="000000" w:themeColor="text1"/>
        </w:rPr>
        <w:t xml:space="preserve"> and digitalisation. </w:t>
      </w:r>
    </w:p>
    <w:p w:rsidRPr="00615E8A" w:rsidR="00225970" w:rsidP="003B5FFA" w:rsidRDefault="00225970" w14:paraId="1EA7220F" w14:textId="2FA6DFA9">
      <w:pPr>
        <w:spacing w:line="360" w:lineRule="auto"/>
        <w:rPr>
          <w:rFonts w:eastAsia="Arial" w:cs="Arial"/>
          <w:bCs/>
          <w:color w:val="000000" w:themeColor="text1"/>
          <w:lang w:val="en-US"/>
        </w:rPr>
      </w:pPr>
    </w:p>
    <w:p w:rsidRPr="00137D89" w:rsidR="009828CA" w:rsidP="003B5FFA" w:rsidRDefault="00C93EFD" w14:paraId="58F2C479" w14:textId="758EF4E6">
      <w:pPr>
        <w:spacing w:line="360" w:lineRule="auto"/>
        <w:rPr>
          <w:rFonts w:eastAsia="Arial" w:cs="Arial"/>
          <w:color w:val="000000" w:themeColor="text1"/>
        </w:rPr>
      </w:pPr>
      <w:r>
        <w:rPr>
          <w:color w:val="000000" w:themeColor="text1"/>
        </w:rPr>
        <w:t xml:space="preserve">Weidmüller Executive Board members Volker Bibelhausen and </w:t>
      </w:r>
      <w:r w:rsidR="007E6BA0">
        <w:rPr>
          <w:color w:val="000000" w:themeColor="text1"/>
        </w:rPr>
        <w:t>Dr</w:t>
      </w:r>
      <w:r>
        <w:rPr>
          <w:color w:val="000000" w:themeColor="text1"/>
        </w:rPr>
        <w:t xml:space="preserve"> Sebastian Durst answered questions from journalists at the </w:t>
      </w:r>
      <w:r>
        <w:rPr>
          <w:i/>
          <w:color w:val="000000" w:themeColor="text1"/>
        </w:rPr>
        <w:t>Light + Building</w:t>
      </w:r>
      <w:r>
        <w:rPr>
          <w:color w:val="000000" w:themeColor="text1"/>
        </w:rPr>
        <w:t xml:space="preserve"> in Frankfurt. During the last fiscal year, the company once again significantly exceeded the </w:t>
      </w:r>
      <w:proofErr w:type="gramStart"/>
      <w:r>
        <w:rPr>
          <w:color w:val="000000" w:themeColor="text1"/>
        </w:rPr>
        <w:t>billion euro</w:t>
      </w:r>
      <w:proofErr w:type="gramEnd"/>
      <w:r>
        <w:rPr>
          <w:color w:val="000000" w:themeColor="text1"/>
        </w:rPr>
        <w:t xml:space="preserve"> turnover mark. The drop in six </w:t>
      </w:r>
      <w:r w:rsidR="007E6BA0">
        <w:rPr>
          <w:color w:val="000000" w:themeColor="text1"/>
        </w:rPr>
        <w:t xml:space="preserve">per cent </w:t>
      </w:r>
      <w:r>
        <w:rPr>
          <w:color w:val="000000" w:themeColor="text1"/>
        </w:rPr>
        <w:t>from the previous year was due primarily to the weak economic situation in China. “We expected that there would be a correction after two years of very strong growth in 2021 and 2022. The European and North American markets relevant for us saw moderately positive development over the last year. Nevertheless, the difficult environment in China had a strong influence on us”</w:t>
      </w:r>
      <w:r w:rsidR="007E6BA0">
        <w:rPr>
          <w:color w:val="000000" w:themeColor="text1"/>
        </w:rPr>
        <w:t>,</w:t>
      </w:r>
      <w:r>
        <w:rPr>
          <w:color w:val="000000" w:themeColor="text1"/>
        </w:rPr>
        <w:t xml:space="preserve"> Volker Bibelhausen concluded. </w:t>
      </w:r>
    </w:p>
    <w:p w:rsidRPr="00615E8A" w:rsidR="00541580" w:rsidP="003B5FFA" w:rsidRDefault="00541580" w14:paraId="2F83B2EA" w14:textId="77777777">
      <w:pPr>
        <w:spacing w:line="360" w:lineRule="auto"/>
        <w:rPr>
          <w:rFonts w:eastAsia="Arial" w:cs="Arial"/>
          <w:color w:val="000000" w:themeColor="text1"/>
          <w:lang w:val="en-US"/>
        </w:rPr>
      </w:pPr>
    </w:p>
    <w:p w:rsidRPr="00137D89" w:rsidR="002B6FCC" w:rsidP="58489EEB" w:rsidRDefault="00A72F7F" w14:paraId="507B83B5" w14:textId="0DC922A5">
      <w:pPr>
        <w:spacing w:line="360" w:lineRule="auto"/>
        <w:jc w:val="both"/>
        <w:rPr>
          <w:rFonts w:eastAsia="Arial" w:cs="Arial"/>
          <w:color w:val="000000" w:themeColor="text1"/>
        </w:rPr>
      </w:pPr>
      <w:r>
        <w:rPr>
          <w:color w:val="000000" w:themeColor="text1"/>
        </w:rPr>
        <w:t xml:space="preserve">To set the stage for future growth, Weidmüller invested once again in long-term projects and in expanding its sites in 2023. Since 2018, Weidmüller has invested around </w:t>
      </w:r>
      <w:r w:rsidR="007E6BA0">
        <w:rPr>
          <w:color w:val="000000" w:themeColor="text1"/>
        </w:rPr>
        <w:t>€</w:t>
      </w:r>
      <w:r>
        <w:rPr>
          <w:color w:val="000000" w:themeColor="text1"/>
        </w:rPr>
        <w:t xml:space="preserve">400 million in the further development of the global production and logistics network. The new Weidmüller Distribution </w:t>
      </w:r>
      <w:proofErr w:type="spellStart"/>
      <w:r>
        <w:rPr>
          <w:color w:val="000000" w:themeColor="text1"/>
        </w:rPr>
        <w:t>Center</w:t>
      </w:r>
      <w:proofErr w:type="spellEnd"/>
      <w:r>
        <w:rPr>
          <w:color w:val="000000" w:themeColor="text1"/>
        </w:rPr>
        <w:t xml:space="preserve"> (WDC) began operation near Eisenach in Thüringen and is currently in the start-up phase. Last summer, construction began in Detmold for a new, </w:t>
      </w:r>
      <w:r w:rsidR="007E6BA0">
        <w:rPr>
          <w:color w:val="000000" w:themeColor="text1"/>
        </w:rPr>
        <w:t>19,000-square-meter</w:t>
      </w:r>
      <w:r>
        <w:rPr>
          <w:color w:val="000000" w:themeColor="text1"/>
        </w:rPr>
        <w:t xml:space="preserve"> electronics production site. </w:t>
      </w:r>
      <w:r w:rsidR="007E6BA0">
        <w:rPr>
          <w:color w:val="000000" w:themeColor="text1"/>
        </w:rPr>
        <w:t>Dr</w:t>
      </w:r>
      <w:r>
        <w:rPr>
          <w:color w:val="000000" w:themeColor="text1"/>
        </w:rPr>
        <w:t xml:space="preserve"> Sebastian Durst emphasised the importance of these two </w:t>
      </w:r>
      <w:r w:rsidR="007E6BA0">
        <w:rPr>
          <w:color w:val="000000" w:themeColor="text1"/>
        </w:rPr>
        <w:t xml:space="preserve">major </w:t>
      </w:r>
      <w:r>
        <w:rPr>
          <w:color w:val="000000" w:themeColor="text1"/>
        </w:rPr>
        <w:t xml:space="preserve">projects: “These have been the largest individual investments in </w:t>
      </w:r>
      <w:proofErr w:type="spellStart"/>
      <w:r>
        <w:rPr>
          <w:color w:val="000000" w:themeColor="text1"/>
        </w:rPr>
        <w:t>Weidmüller</w:t>
      </w:r>
      <w:r w:rsidR="003E3249">
        <w:rPr>
          <w:rFonts w:hint="eastAsia"/>
          <w:color w:val="000000" w:themeColor="text1"/>
        </w:rPr>
        <w:t>’</w:t>
      </w:r>
      <w:r>
        <w:rPr>
          <w:color w:val="000000" w:themeColor="text1"/>
        </w:rPr>
        <w:t>s</w:t>
      </w:r>
      <w:proofErr w:type="spellEnd"/>
      <w:r>
        <w:rPr>
          <w:color w:val="000000" w:themeColor="text1"/>
        </w:rPr>
        <w:t xml:space="preserve"> history and underscore our commitment to manufacturing in Germany, with all of the possibilities and excellent specialists it offers”.</w:t>
      </w:r>
    </w:p>
    <w:p w:rsidRPr="00615E8A" w:rsidR="002B6FCC" w:rsidP="00541580" w:rsidRDefault="002B6FCC" w14:paraId="14FF4540" w14:textId="77777777">
      <w:pPr>
        <w:spacing w:line="360" w:lineRule="auto"/>
        <w:jc w:val="both"/>
        <w:rPr>
          <w:rFonts w:eastAsia="Arial" w:cs="Arial"/>
          <w:color w:val="000000" w:themeColor="text1"/>
          <w:szCs w:val="22"/>
          <w:lang w:val="en-US"/>
        </w:rPr>
      </w:pPr>
    </w:p>
    <w:p w:rsidRPr="00615E8A" w:rsidR="002B6FCC" w:rsidP="00541580" w:rsidRDefault="002B6FCC" w14:paraId="5D196C07" w14:textId="77777777">
      <w:pPr>
        <w:spacing w:line="360" w:lineRule="auto"/>
        <w:jc w:val="both"/>
        <w:rPr>
          <w:rFonts w:eastAsia="Arial" w:cs="Arial"/>
          <w:color w:val="000000" w:themeColor="text1"/>
          <w:szCs w:val="22"/>
          <w:lang w:val="en-US"/>
        </w:rPr>
      </w:pPr>
    </w:p>
    <w:p w:rsidRPr="00137D89" w:rsidR="00F96134" w:rsidP="00541580" w:rsidRDefault="002F2004" w14:paraId="0581843F" w14:textId="5B76A420">
      <w:pPr>
        <w:spacing w:line="360" w:lineRule="auto"/>
        <w:jc w:val="both"/>
        <w:rPr>
          <w:rFonts w:eastAsia="Arial" w:cs="Arial"/>
          <w:color w:val="000000" w:themeColor="text1"/>
        </w:rPr>
      </w:pPr>
      <w:r>
        <w:rPr>
          <w:color w:val="000000" w:themeColor="text1"/>
        </w:rPr>
        <w:t xml:space="preserve">At the same time, Weidmüller significantly increased its number of junior staff members to over 230 trainees and dual students, corresponding to a ratio of 8 </w:t>
      </w:r>
      <w:r w:rsidR="007E6BA0">
        <w:rPr>
          <w:color w:val="000000" w:themeColor="text1"/>
        </w:rPr>
        <w:t>per cent</w:t>
      </w:r>
      <w:r>
        <w:rPr>
          <w:color w:val="000000" w:themeColor="text1"/>
        </w:rPr>
        <w:t xml:space="preserve">. </w:t>
      </w:r>
      <w:r w:rsidR="007E6BA0">
        <w:rPr>
          <w:color w:val="000000" w:themeColor="text1"/>
        </w:rPr>
        <w:t xml:space="preserve">In </w:t>
      </w:r>
      <w:r>
        <w:rPr>
          <w:color w:val="000000" w:themeColor="text1"/>
        </w:rPr>
        <w:t xml:space="preserve">doing so, the company is addressing the expected lack of trained </w:t>
      </w:r>
      <w:r>
        <w:rPr>
          <w:color w:val="000000" w:themeColor="text1"/>
        </w:rPr>
        <w:t xml:space="preserve">professionals </w:t>
      </w:r>
      <w:r w:rsidR="007E6BA0">
        <w:rPr>
          <w:color w:val="000000" w:themeColor="text1"/>
        </w:rPr>
        <w:t>from an early stage</w:t>
      </w:r>
      <w:r>
        <w:rPr>
          <w:color w:val="000000" w:themeColor="text1"/>
        </w:rPr>
        <w:t>. In another positive development, the company</w:t>
      </w:r>
      <w:r w:rsidR="003E3249">
        <w:rPr>
          <w:rFonts w:hint="eastAsia"/>
          <w:color w:val="000000" w:themeColor="text1"/>
        </w:rPr>
        <w:t>’</w:t>
      </w:r>
      <w:r>
        <w:rPr>
          <w:color w:val="000000" w:themeColor="text1"/>
        </w:rPr>
        <w:t xml:space="preserve">s ongoing improvements in the areas of sustainability and corporate social responsibility (CSR) were confirmed by a gold rating from </w:t>
      </w:r>
      <w:proofErr w:type="spellStart"/>
      <w:r>
        <w:rPr>
          <w:color w:val="000000" w:themeColor="text1"/>
        </w:rPr>
        <w:t>EcoVadis</w:t>
      </w:r>
      <w:proofErr w:type="spellEnd"/>
      <w:r>
        <w:rPr>
          <w:color w:val="000000" w:themeColor="text1"/>
        </w:rPr>
        <w:t xml:space="preserve">. With this rating, Weidmüller joins more than 100,000 companies worldwide that are among the top 6 </w:t>
      </w:r>
      <w:r w:rsidR="00303CE2">
        <w:rPr>
          <w:color w:val="000000" w:themeColor="text1"/>
        </w:rPr>
        <w:t xml:space="preserve">per cent </w:t>
      </w:r>
      <w:r>
        <w:rPr>
          <w:color w:val="000000" w:themeColor="text1"/>
        </w:rPr>
        <w:t xml:space="preserve">of sustainable businesses. </w:t>
      </w:r>
    </w:p>
    <w:p w:rsidRPr="00615E8A" w:rsidR="00F96134" w:rsidP="00541580" w:rsidRDefault="00F96134" w14:paraId="2AC4A0E3" w14:textId="77777777">
      <w:pPr>
        <w:spacing w:line="360" w:lineRule="auto"/>
        <w:jc w:val="both"/>
        <w:rPr>
          <w:rFonts w:eastAsia="Arial" w:cs="Arial"/>
          <w:color w:val="000000" w:themeColor="text1"/>
          <w:lang w:val="en-US"/>
        </w:rPr>
      </w:pPr>
    </w:p>
    <w:p w:rsidRPr="00137D89" w:rsidR="00C921B5" w:rsidP="58489EEB" w:rsidRDefault="00303CE2" w14:paraId="0D7C3E80" w14:textId="450A67C4">
      <w:pPr>
        <w:spacing w:line="360" w:lineRule="auto"/>
        <w:jc w:val="both"/>
        <w:rPr>
          <w:rFonts w:eastAsia="Arial" w:cs="Arial"/>
          <w:color w:val="000000" w:themeColor="text1"/>
        </w:rPr>
      </w:pPr>
      <w:r>
        <w:rPr>
          <w:color w:val="000000" w:themeColor="text1"/>
        </w:rPr>
        <w:t>T</w:t>
      </w:r>
      <w:r w:rsidRPr="00303CE2">
        <w:rPr>
          <w:color w:val="000000" w:themeColor="text1"/>
        </w:rPr>
        <w:t>he expansion of the USA site launched in 2023 is the focus</w:t>
      </w:r>
      <w:r>
        <w:rPr>
          <w:color w:val="000000" w:themeColor="text1"/>
        </w:rPr>
        <w:t xml:space="preserve"> of </w:t>
      </w:r>
      <w:proofErr w:type="spellStart"/>
      <w:r>
        <w:rPr>
          <w:color w:val="000000" w:themeColor="text1"/>
        </w:rPr>
        <w:t>Weidmüller’s</w:t>
      </w:r>
      <w:proofErr w:type="spellEnd"/>
      <w:r>
        <w:rPr>
          <w:color w:val="000000" w:themeColor="text1"/>
        </w:rPr>
        <w:t xml:space="preserve"> efforts to further consolidate its global </w:t>
      </w:r>
      <w:proofErr w:type="gramStart"/>
      <w:r>
        <w:rPr>
          <w:color w:val="000000" w:themeColor="text1"/>
        </w:rPr>
        <w:t>position.</w:t>
      </w:r>
      <w:r w:rsidR="0025269C">
        <w:rPr>
          <w:color w:val="000000" w:themeColor="text1"/>
        </w:rPr>
        <w:t>.</w:t>
      </w:r>
      <w:proofErr w:type="gramEnd"/>
      <w:r w:rsidR="0025269C">
        <w:rPr>
          <w:color w:val="000000" w:themeColor="text1"/>
        </w:rPr>
        <w:t xml:space="preserve"> “Our goal is to be closer to our customers. By expanding our site in Richmond, Virginia, we will have a bigger presence on the US market in the future, as well as greater manufacturing capabilities”, Bibelhausen explains. At the same time, Weidmüller successfully completed an expansion of its production in Romania. The goal of both projects is to </w:t>
      </w:r>
      <w:r>
        <w:rPr>
          <w:color w:val="000000" w:themeColor="text1"/>
        </w:rPr>
        <w:t xml:space="preserve">build up its </w:t>
      </w:r>
      <w:r w:rsidR="0025269C">
        <w:rPr>
          <w:color w:val="000000" w:themeColor="text1"/>
        </w:rPr>
        <w:t xml:space="preserve">production capacity while reinforcing flexible local-for-local concepts, along with shorter transportation routes and the associated </w:t>
      </w:r>
      <w:r>
        <w:rPr>
          <w:color w:val="000000" w:themeColor="text1"/>
        </w:rPr>
        <w:t>reduction in carbon emissions</w:t>
      </w:r>
      <w:r w:rsidR="0025269C">
        <w:rPr>
          <w:color w:val="000000" w:themeColor="text1"/>
        </w:rPr>
        <w:t xml:space="preserve">. </w:t>
      </w:r>
    </w:p>
    <w:p w:rsidRPr="00615E8A" w:rsidR="0008669A" w:rsidP="0008669A" w:rsidRDefault="0008669A" w14:paraId="465DB66A" w14:textId="77777777">
      <w:pPr>
        <w:spacing w:line="360" w:lineRule="auto"/>
        <w:jc w:val="both"/>
        <w:rPr>
          <w:rFonts w:eastAsia="Arial" w:cs="Arial"/>
          <w:color w:val="000000" w:themeColor="text1"/>
          <w:lang w:val="en-US"/>
        </w:rPr>
      </w:pPr>
    </w:p>
    <w:p w:rsidRPr="00137D89" w:rsidR="00525001" w:rsidP="0018197E" w:rsidRDefault="004E7B1B" w14:paraId="1CA25A73" w14:textId="6C5C1597">
      <w:pPr>
        <w:spacing w:line="360" w:lineRule="auto"/>
        <w:jc w:val="both"/>
        <w:rPr>
          <w:rFonts w:eastAsia="Arial" w:cs="Arial"/>
          <w:color w:val="000000" w:themeColor="text1"/>
        </w:rPr>
      </w:pPr>
      <w:r>
        <w:rPr>
          <w:color w:val="000000" w:themeColor="text1"/>
        </w:rPr>
        <w:t xml:space="preserve">The Weidmüller Executive Board is optimistic about the future: “Of course, we live in turbulent times with a lot of uncertainty. As a company, we can only make the case for remaining open to the many innovations in our industry. Electrification, </w:t>
      </w:r>
      <w:proofErr w:type="gramStart"/>
      <w:r>
        <w:rPr>
          <w:color w:val="000000" w:themeColor="text1"/>
        </w:rPr>
        <w:t>automation</w:t>
      </w:r>
      <w:proofErr w:type="gramEnd"/>
      <w:r>
        <w:rPr>
          <w:color w:val="000000" w:themeColor="text1"/>
        </w:rPr>
        <w:t xml:space="preserve"> and digitalisation solutions have a major potential to promote climate neutrality. As a pioneer in our industry, we are developing the right products, </w:t>
      </w:r>
      <w:r w:rsidR="00303CE2">
        <w:rPr>
          <w:color w:val="000000" w:themeColor="text1"/>
        </w:rPr>
        <w:t xml:space="preserve">pointing the way forward </w:t>
      </w:r>
      <w:r>
        <w:rPr>
          <w:color w:val="000000" w:themeColor="text1"/>
        </w:rPr>
        <w:t xml:space="preserve">with new concepts, and in this way making our contribution to </w:t>
      </w:r>
      <w:r w:rsidR="00303CE2">
        <w:rPr>
          <w:color w:val="000000" w:themeColor="text1"/>
        </w:rPr>
        <w:t xml:space="preserve">ensuring a </w:t>
      </w:r>
      <w:r>
        <w:rPr>
          <w:color w:val="000000" w:themeColor="text1"/>
        </w:rPr>
        <w:t xml:space="preserve">liveable world of the future”. </w:t>
      </w:r>
      <w:r w:rsidR="00303CE2">
        <w:rPr>
          <w:color w:val="000000" w:themeColor="text1"/>
        </w:rPr>
        <w:t xml:space="preserve">This </w:t>
      </w:r>
      <w:r>
        <w:rPr>
          <w:color w:val="000000" w:themeColor="text1"/>
        </w:rPr>
        <w:t xml:space="preserve">strategic alignment makes the company optimistic about the future: “In 2023, we successfully completed multiple projects and began others. </w:t>
      </w:r>
      <w:r w:rsidR="00303CE2">
        <w:rPr>
          <w:color w:val="000000" w:themeColor="text1"/>
        </w:rPr>
        <w:t xml:space="preserve">In </w:t>
      </w:r>
      <w:r>
        <w:rPr>
          <w:color w:val="000000" w:themeColor="text1"/>
        </w:rPr>
        <w:t xml:space="preserve">doing so, we are developing a good </w:t>
      </w:r>
      <w:r w:rsidRPr="00C867B8" w:rsidR="00C867B8">
        <w:rPr>
          <w:color w:val="000000" w:themeColor="text1"/>
        </w:rPr>
        <w:t xml:space="preserve">starting </w:t>
      </w:r>
      <w:r>
        <w:rPr>
          <w:color w:val="000000" w:themeColor="text1"/>
        </w:rPr>
        <w:t xml:space="preserve">position for the future. </w:t>
      </w:r>
      <w:r w:rsidR="00805322">
        <w:rPr>
          <w:color w:val="000000" w:themeColor="text1"/>
        </w:rPr>
        <w:t xml:space="preserve">Once the </w:t>
      </w:r>
      <w:r>
        <w:rPr>
          <w:color w:val="000000" w:themeColor="text1"/>
        </w:rPr>
        <w:t>framework conditions in Germany</w:t>
      </w:r>
      <w:proofErr w:type="gramStart"/>
      <w:r>
        <w:rPr>
          <w:color w:val="000000" w:themeColor="text1"/>
        </w:rPr>
        <w:t>, in particular, improve</w:t>
      </w:r>
      <w:proofErr w:type="gramEnd"/>
      <w:r>
        <w:rPr>
          <w:color w:val="000000" w:themeColor="text1"/>
        </w:rPr>
        <w:t xml:space="preserve"> and the markets recover, we will be ready” – of that, the Weidmüller Executive Board is certain.</w:t>
      </w:r>
    </w:p>
    <w:p w:rsidRPr="00615E8A" w:rsidR="00525001" w:rsidP="003B5FFA" w:rsidRDefault="00525001" w14:paraId="64104FA5" w14:textId="77777777">
      <w:pPr>
        <w:spacing w:line="360" w:lineRule="auto"/>
        <w:ind w:right="-851"/>
        <w:rPr>
          <w:rFonts w:eastAsia="Arial" w:cs="Arial"/>
          <w:color w:val="000000" w:themeColor="text1"/>
          <w:sz w:val="18"/>
          <w:szCs w:val="18"/>
          <w:lang w:val="en-US"/>
        </w:rPr>
      </w:pPr>
    </w:p>
    <w:p w:rsidR="00513A4D" w:rsidP="003B5FFA" w:rsidRDefault="00B547E7" w14:paraId="69A19FE3" w14:textId="08E6EC34">
      <w:pPr>
        <w:spacing w:line="360" w:lineRule="auto"/>
        <w:ind w:right="-851"/>
        <w:rPr>
          <w:rFonts w:eastAsia="Arial" w:cs="Arial"/>
          <w:sz w:val="18"/>
          <w:szCs w:val="18"/>
        </w:rPr>
      </w:pPr>
      <w:r>
        <w:rPr>
          <w:color w:val="000000" w:themeColor="text1"/>
          <w:sz w:val="18"/>
        </w:rPr>
        <w:t xml:space="preserve">4,102 </w:t>
      </w:r>
      <w:r>
        <w:rPr>
          <w:sz w:val="18"/>
        </w:rPr>
        <w:t xml:space="preserve">characters including </w:t>
      </w:r>
      <w:proofErr w:type="gramStart"/>
      <w:r>
        <w:rPr>
          <w:sz w:val="18"/>
        </w:rPr>
        <w:t>spaces</w:t>
      </w:r>
      <w:proofErr w:type="gramEnd"/>
    </w:p>
    <w:p w:rsidRPr="00615E8A" w:rsidR="00780313" w:rsidP="003B5FFA" w:rsidRDefault="00780313" w14:paraId="26E6EF83" w14:textId="77777777">
      <w:pPr>
        <w:spacing w:line="360" w:lineRule="auto"/>
        <w:ind w:right="-851"/>
        <w:rPr>
          <w:rFonts w:eastAsia="Arial" w:cs="Arial"/>
          <w:sz w:val="18"/>
          <w:szCs w:val="18"/>
          <w:lang w:val="en-US"/>
        </w:rPr>
      </w:pPr>
    </w:p>
    <w:p w:rsidR="00FD1470" w:rsidP="003E343D" w:rsidRDefault="00780313" w14:paraId="1243C1AA" w14:textId="4EE95057">
      <w:pPr>
        <w:spacing w:line="360" w:lineRule="auto"/>
        <w:ind w:right="-851"/>
        <w:rPr>
          <w:rFonts w:eastAsia="Arial" w:cs="Arial"/>
          <w:sz w:val="18"/>
          <w:szCs w:val="18"/>
        </w:rPr>
      </w:pPr>
      <w:r>
        <w:rPr>
          <w:sz w:val="18"/>
        </w:rPr>
        <w:t xml:space="preserve">You are free to use all images. You can download them at the following link: </w:t>
      </w:r>
      <w:hyperlink w:history="1" r:id="rId11">
        <w:r>
          <w:rPr>
            <w:rStyle w:val="Hyperlink"/>
            <w:sz w:val="18"/>
          </w:rPr>
          <w:t>https://www.picdrop.com/weidmueller/qtGGXm2zFD</w:t>
        </w:r>
      </w:hyperlink>
    </w:p>
    <w:p w:rsidRPr="00615E8A" w:rsidR="009C651B" w:rsidP="003E343D" w:rsidRDefault="009C651B" w14:paraId="47D62C20" w14:textId="77777777">
      <w:pPr>
        <w:spacing w:line="360" w:lineRule="auto"/>
        <w:ind w:right="-851"/>
        <w:rPr>
          <w:rFonts w:eastAsia="Arial" w:cs="Arial"/>
          <w:sz w:val="18"/>
          <w:szCs w:val="18"/>
          <w:lang w:val="en-US"/>
        </w:rPr>
      </w:pPr>
    </w:p>
    <w:p w:rsidR="003E343D" w:rsidP="003E343D" w:rsidRDefault="003E343D" w14:paraId="5E57FCA3" w14:textId="2E7D44D9">
      <w:pPr>
        <w:spacing w:line="360" w:lineRule="auto"/>
        <w:ind w:right="-851"/>
        <w:rPr>
          <w:rFonts w:eastAsia="Arial" w:cs="Arial"/>
          <w:sz w:val="18"/>
          <w:szCs w:val="18"/>
        </w:rPr>
      </w:pPr>
      <w:r>
        <w:rPr>
          <w:sz w:val="18"/>
        </w:rPr>
        <w:t>Image source: Weidmüller</w:t>
      </w:r>
    </w:p>
    <w:p w:rsidRPr="00615E8A" w:rsidR="0018197E" w:rsidP="003E343D" w:rsidRDefault="0018197E" w14:paraId="75D3860F" w14:textId="77777777">
      <w:pPr>
        <w:spacing w:line="360" w:lineRule="auto"/>
        <w:ind w:right="-851"/>
        <w:rPr>
          <w:rFonts w:eastAsia="Arial" w:cs="Arial"/>
          <w:sz w:val="18"/>
          <w:szCs w:val="18"/>
          <w:lang w:val="en-US"/>
        </w:rPr>
      </w:pPr>
    </w:p>
    <w:p w:rsidR="00532622" w:rsidP="0055118F" w:rsidRDefault="00532622" w14:paraId="39D4BCEB" w14:textId="16E2B2E2">
      <w:pPr>
        <w:spacing w:line="360" w:lineRule="auto"/>
        <w:ind w:right="-851"/>
        <w:rPr>
          <w:sz w:val="18"/>
        </w:rPr>
      </w:pPr>
      <w:r>
        <w:rPr>
          <w:noProof/>
          <w:sz w:val="18"/>
        </w:rPr>
        <w:drawing>
          <wp:inline distT="0" distB="0" distL="0" distR="0" wp14:anchorId="11BE27C7" wp14:editId="397A88DC">
            <wp:extent cx="4851400" cy="3232150"/>
            <wp:effectExtent l="0" t="0" r="635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1400" cy="3232150"/>
                    </a:xfrm>
                    <a:prstGeom prst="rect">
                      <a:avLst/>
                    </a:prstGeom>
                    <a:noFill/>
                    <a:ln>
                      <a:noFill/>
                    </a:ln>
                  </pic:spPr>
                </pic:pic>
              </a:graphicData>
            </a:graphic>
          </wp:inline>
        </w:drawing>
      </w:r>
    </w:p>
    <w:p w:rsidR="0055118F" w:rsidP="0055118F" w:rsidRDefault="0034126A" w14:paraId="467B5264" w14:textId="1203E0D3">
      <w:pPr>
        <w:spacing w:line="360" w:lineRule="auto"/>
        <w:ind w:right="-851"/>
        <w:rPr>
          <w:rFonts w:eastAsia="Arial" w:cs="Arial"/>
          <w:sz w:val="18"/>
          <w:szCs w:val="18"/>
        </w:rPr>
      </w:pPr>
      <w:r>
        <w:rPr>
          <w:sz w:val="18"/>
        </w:rPr>
        <w:t xml:space="preserve">Image caption image 1: </w:t>
      </w:r>
      <w:r w:rsidR="0065230E">
        <w:rPr>
          <w:sz w:val="18"/>
        </w:rPr>
        <w:t xml:space="preserve">Dr Sebastian Durst (Chief Operating Officer) </w:t>
      </w:r>
      <w:r w:rsidR="0065230E">
        <w:rPr>
          <w:sz w:val="18"/>
        </w:rPr>
        <w:t xml:space="preserve">and </w:t>
      </w:r>
      <w:r>
        <w:rPr>
          <w:sz w:val="18"/>
        </w:rPr>
        <w:t xml:space="preserve">Volker Bibelhausen (Chief Technology Officer and Speaker of the Executive Board) answered questions from </w:t>
      </w:r>
      <w:proofErr w:type="gramStart"/>
      <w:r>
        <w:rPr>
          <w:sz w:val="18"/>
        </w:rPr>
        <w:t>journalists</w:t>
      </w:r>
      <w:proofErr w:type="gramEnd"/>
      <w:r>
        <w:rPr>
          <w:sz w:val="18"/>
        </w:rPr>
        <w:t xml:space="preserve"> </w:t>
      </w:r>
    </w:p>
    <w:p w:rsidR="00014F3A" w:rsidP="0055118F" w:rsidRDefault="00014F3A" w14:paraId="710BDFF9" w14:textId="77777777">
      <w:pPr>
        <w:spacing w:line="360" w:lineRule="auto"/>
        <w:ind w:right="-851"/>
        <w:rPr>
          <w:rFonts w:eastAsia="Arial" w:cs="Arial"/>
          <w:sz w:val="18"/>
          <w:szCs w:val="18"/>
          <w:lang w:val="en-US"/>
        </w:rPr>
      </w:pPr>
    </w:p>
    <w:p w:rsidRPr="00615E8A" w:rsidR="00532622" w:rsidP="0055118F" w:rsidRDefault="00AD5998" w14:paraId="0C371DAF" w14:textId="50C1C689">
      <w:pPr>
        <w:spacing w:line="360" w:lineRule="auto"/>
        <w:ind w:right="-851"/>
        <w:rPr>
          <w:rFonts w:eastAsia="Arial" w:cs="Arial"/>
          <w:sz w:val="18"/>
          <w:szCs w:val="18"/>
          <w:lang w:val="en-US"/>
        </w:rPr>
      </w:pPr>
      <w:r>
        <w:rPr>
          <w:rFonts w:eastAsia="Arial" w:cs="Arial"/>
          <w:noProof/>
          <w:sz w:val="18"/>
          <w:szCs w:val="18"/>
          <w:lang w:val="en-US"/>
        </w:rPr>
        <w:drawing>
          <wp:inline distT="0" distB="0" distL="0" distR="0" wp14:anchorId="0EB2F55C" wp14:editId="3AE470FD">
            <wp:extent cx="4851400" cy="3486150"/>
            <wp:effectExtent l="0" t="0" r="635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0" cy="3486150"/>
                    </a:xfrm>
                    <a:prstGeom prst="rect">
                      <a:avLst/>
                    </a:prstGeom>
                    <a:noFill/>
                    <a:ln>
                      <a:noFill/>
                    </a:ln>
                  </pic:spPr>
                </pic:pic>
              </a:graphicData>
            </a:graphic>
          </wp:inline>
        </w:drawing>
      </w:r>
    </w:p>
    <w:p w:rsidR="00014F3A" w:rsidP="0055118F" w:rsidRDefault="00014F3A" w14:paraId="5BE904A4" w14:textId="0E85C80F">
      <w:pPr>
        <w:spacing w:line="360" w:lineRule="auto"/>
        <w:ind w:right="-851"/>
        <w:rPr>
          <w:rFonts w:eastAsia="Arial" w:cs="Arial"/>
          <w:color w:val="000000" w:themeColor="text1"/>
          <w:sz w:val="18"/>
          <w:szCs w:val="18"/>
        </w:rPr>
      </w:pPr>
      <w:r>
        <w:rPr>
          <w:sz w:val="18"/>
        </w:rPr>
        <w:t>Image caption image 2: Weidmüller presented several of its solutions and technologies at the</w:t>
      </w:r>
      <w:r>
        <w:rPr>
          <w:color w:val="000000" w:themeColor="text1"/>
          <w:sz w:val="18"/>
        </w:rPr>
        <w:t xml:space="preserve"> </w:t>
      </w:r>
      <w:r>
        <w:rPr>
          <w:i/>
          <w:color w:val="000000" w:themeColor="text1"/>
          <w:sz w:val="18"/>
        </w:rPr>
        <w:t>Light + Building</w:t>
      </w:r>
      <w:r>
        <w:rPr>
          <w:color w:val="000000" w:themeColor="text1"/>
          <w:sz w:val="18"/>
        </w:rPr>
        <w:t xml:space="preserve"> exhibition in </w:t>
      </w:r>
      <w:proofErr w:type="gramStart"/>
      <w:r>
        <w:rPr>
          <w:color w:val="000000" w:themeColor="text1"/>
          <w:sz w:val="18"/>
        </w:rPr>
        <w:t>Frankfurt</w:t>
      </w:r>
      <w:proofErr w:type="gramEnd"/>
    </w:p>
    <w:p w:rsidRPr="00615E8A" w:rsidR="004B6FB2" w:rsidP="0055118F" w:rsidRDefault="004B6FB2" w14:paraId="4297415F" w14:textId="77777777">
      <w:pPr>
        <w:spacing w:line="360" w:lineRule="auto"/>
        <w:ind w:right="-851"/>
        <w:rPr>
          <w:rFonts w:eastAsia="Arial" w:cs="Arial"/>
          <w:color w:val="000000" w:themeColor="text1"/>
          <w:sz w:val="18"/>
          <w:szCs w:val="18"/>
          <w:lang w:val="en-US"/>
        </w:rPr>
      </w:pPr>
    </w:p>
    <w:p w:rsidR="00AD5998" w:rsidP="004B6FB2" w:rsidRDefault="00AD5998" w14:paraId="1F35E03B" w14:textId="77777777">
      <w:pPr>
        <w:spacing w:line="360" w:lineRule="auto"/>
        <w:ind w:right="-851"/>
        <w:rPr>
          <w:sz w:val="18"/>
        </w:rPr>
      </w:pPr>
    </w:p>
    <w:p w:rsidR="00AD5998" w:rsidP="004B6FB2" w:rsidRDefault="00AD5998" w14:paraId="0D1493D8" w14:textId="4038F451">
      <w:pPr>
        <w:spacing w:line="360" w:lineRule="auto"/>
        <w:ind w:right="-851"/>
        <w:rPr>
          <w:sz w:val="18"/>
        </w:rPr>
      </w:pPr>
      <w:r>
        <w:rPr>
          <w:noProof/>
          <w:sz w:val="18"/>
        </w:rPr>
        <w:drawing>
          <wp:inline distT="0" distB="0" distL="0" distR="0" wp14:anchorId="73990655" wp14:editId="0645B2AE">
            <wp:extent cx="4857750" cy="32385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7750" cy="3238500"/>
                    </a:xfrm>
                    <a:prstGeom prst="rect">
                      <a:avLst/>
                    </a:prstGeom>
                    <a:noFill/>
                    <a:ln>
                      <a:noFill/>
                    </a:ln>
                  </pic:spPr>
                </pic:pic>
              </a:graphicData>
            </a:graphic>
          </wp:inline>
        </w:drawing>
      </w:r>
    </w:p>
    <w:p w:rsidR="004B6FB2" w:rsidP="004B6FB2" w:rsidRDefault="004B6FB2" w14:paraId="497DD8FE" w14:textId="70E7F0FA">
      <w:pPr>
        <w:spacing w:line="360" w:lineRule="auto"/>
        <w:ind w:right="-851"/>
        <w:rPr>
          <w:rFonts w:eastAsia="Arial" w:cs="Arial"/>
          <w:color w:val="000000" w:themeColor="text1"/>
          <w:sz w:val="18"/>
          <w:szCs w:val="18"/>
        </w:rPr>
      </w:pPr>
      <w:r>
        <w:rPr>
          <w:sz w:val="18"/>
        </w:rPr>
        <w:t xml:space="preserve">Image caption image 3: One of the technologies Weidmüller presented was SNAP IN, its innovative connection </w:t>
      </w:r>
      <w:proofErr w:type="gramStart"/>
      <w:r>
        <w:rPr>
          <w:sz w:val="18"/>
        </w:rPr>
        <w:t>technology</w:t>
      </w:r>
      <w:proofErr w:type="gramEnd"/>
      <w:r>
        <w:rPr>
          <w:color w:val="000000" w:themeColor="text1"/>
          <w:sz w:val="18"/>
        </w:rPr>
        <w:t xml:space="preserve"> </w:t>
      </w:r>
    </w:p>
    <w:p w:rsidRPr="00615E8A" w:rsidR="00C76A6B" w:rsidP="004B6FB2" w:rsidRDefault="00C76A6B" w14:paraId="66560CCC" w14:textId="17D699FF">
      <w:pPr>
        <w:spacing w:line="360" w:lineRule="auto"/>
        <w:ind w:right="-851"/>
        <w:rPr>
          <w:rFonts w:eastAsia="Arial" w:cs="Arial"/>
          <w:sz w:val="18"/>
          <w:szCs w:val="18"/>
          <w:lang w:val="en-US"/>
        </w:rPr>
      </w:pPr>
    </w:p>
    <w:p w:rsidR="00AD5998" w:rsidP="00C76A6B" w:rsidRDefault="00AD5998" w14:paraId="2BEB1284" w14:textId="60AEC7BE">
      <w:pPr>
        <w:spacing w:line="360" w:lineRule="auto"/>
        <w:ind w:right="-851"/>
        <w:rPr>
          <w:sz w:val="18"/>
        </w:rPr>
      </w:pPr>
      <w:r>
        <w:rPr>
          <w:noProof/>
          <w:sz w:val="18"/>
        </w:rPr>
        <w:drawing>
          <wp:inline distT="0" distB="0" distL="0" distR="0" wp14:anchorId="2A6582CE" wp14:editId="2C319C4B">
            <wp:extent cx="4851400" cy="3638550"/>
            <wp:effectExtent l="0" t="0" r="635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51400" cy="3638550"/>
                    </a:xfrm>
                    <a:prstGeom prst="rect">
                      <a:avLst/>
                    </a:prstGeom>
                    <a:noFill/>
                    <a:ln>
                      <a:noFill/>
                    </a:ln>
                  </pic:spPr>
                </pic:pic>
              </a:graphicData>
            </a:graphic>
          </wp:inline>
        </w:drawing>
      </w:r>
    </w:p>
    <w:p w:rsidRPr="004B6FB2" w:rsidR="00C76A6B" w:rsidP="00C76A6B" w:rsidRDefault="00C76A6B" w14:paraId="4CDDFCEC" w14:textId="6401962C">
      <w:pPr>
        <w:spacing w:line="360" w:lineRule="auto"/>
        <w:ind w:right="-851"/>
        <w:rPr>
          <w:rFonts w:eastAsia="Arial" w:cs="Arial"/>
          <w:sz w:val="18"/>
          <w:szCs w:val="18"/>
        </w:rPr>
      </w:pPr>
      <w:r>
        <w:rPr>
          <w:sz w:val="18"/>
        </w:rPr>
        <w:t xml:space="preserve">Image caption image 4: A new electronics production facility is being created at </w:t>
      </w:r>
      <w:proofErr w:type="gramStart"/>
      <w:r>
        <w:rPr>
          <w:sz w:val="18"/>
        </w:rPr>
        <w:t>Detmold</w:t>
      </w:r>
      <w:proofErr w:type="gramEnd"/>
    </w:p>
    <w:p w:rsidRPr="00615E8A" w:rsidR="004B6FB2" w:rsidP="0055118F" w:rsidRDefault="004B6FB2" w14:paraId="2C3006B3" w14:textId="77777777">
      <w:pPr>
        <w:spacing w:line="360" w:lineRule="auto"/>
        <w:ind w:right="-851"/>
        <w:rPr>
          <w:rFonts w:eastAsia="Arial" w:cs="Arial"/>
          <w:sz w:val="18"/>
          <w:szCs w:val="18"/>
          <w:lang w:val="en-US"/>
        </w:rPr>
      </w:pPr>
    </w:p>
    <w:p w:rsidRPr="00615E8A" w:rsidR="002F15F1" w:rsidP="0055118F" w:rsidRDefault="002F15F1" w14:paraId="6E21A341" w14:textId="77777777">
      <w:pPr>
        <w:spacing w:line="360" w:lineRule="auto"/>
        <w:ind w:right="-851"/>
        <w:rPr>
          <w:b/>
          <w:lang w:val="en-US"/>
        </w:rPr>
      </w:pPr>
    </w:p>
    <w:p w:rsidRPr="0055118F" w:rsidR="00255133" w:rsidP="0055118F" w:rsidRDefault="00255133" w14:paraId="4A1C4639" w14:textId="39BEF74A">
      <w:pPr>
        <w:spacing w:line="360" w:lineRule="auto"/>
        <w:ind w:right="-851"/>
        <w:rPr>
          <w:rFonts w:eastAsia="Arial" w:cs="Arial"/>
          <w:sz w:val="18"/>
          <w:szCs w:val="18"/>
        </w:rPr>
      </w:pPr>
      <w:r>
        <w:rPr>
          <w:b/>
        </w:rPr>
        <w:t>Numbers, data, facts</w:t>
      </w:r>
    </w:p>
    <w:p w:rsidRPr="00615E8A" w:rsidR="00255133" w:rsidP="00255133" w:rsidRDefault="00255133" w14:paraId="798E81E0" w14:textId="77777777">
      <w:pPr>
        <w:spacing w:line="360" w:lineRule="auto"/>
        <w:rPr>
          <w:b/>
          <w:lang w:val="en-US"/>
        </w:rPr>
      </w:pPr>
    </w:p>
    <w:p w:rsidRPr="000A5EEA" w:rsidR="00255133" w:rsidP="00255133" w:rsidRDefault="00255133" w14:paraId="4B85794F" w14:textId="20911991">
      <w:pPr>
        <w:spacing w:line="360" w:lineRule="auto"/>
        <w:rPr>
          <w:b/>
          <w:sz w:val="32"/>
          <w:szCs w:val="32"/>
        </w:rPr>
      </w:pPr>
      <w:r>
        <w:rPr>
          <w:b/>
        </w:rPr>
        <w:t>Turnover and economic development</w:t>
      </w:r>
    </w:p>
    <w:p w:rsidRPr="00615E8A" w:rsidR="00255133" w:rsidP="00255133" w:rsidRDefault="00255133" w14:paraId="5A8BB9D8" w14:textId="77777777">
      <w:pPr>
        <w:spacing w:line="360" w:lineRule="auto"/>
        <w:rPr>
          <w:bCs/>
          <w:lang w:val="en-US"/>
        </w:rPr>
      </w:pPr>
    </w:p>
    <w:p w:rsidRPr="000A5EEA" w:rsidR="00255133" w:rsidP="00255133" w:rsidRDefault="00805322" w14:paraId="3D656DC2" w14:textId="7BFBE7E2">
      <w:pPr>
        <w:pStyle w:val="Listenabsatz"/>
        <w:numPr>
          <w:ilvl w:val="0"/>
          <w:numId w:val="17"/>
        </w:numPr>
        <w:spacing w:line="360" w:lineRule="auto"/>
        <w:rPr>
          <w:bCs/>
        </w:rPr>
      </w:pPr>
      <w:r>
        <w:t>€</w:t>
      </w:r>
      <w:r w:rsidR="00255133">
        <w:t>1.102 billion turnover in 2023</w:t>
      </w:r>
      <w:r w:rsidR="00255133">
        <w:br/>
      </w:r>
    </w:p>
    <w:p w:rsidRPr="00E0325F" w:rsidR="00255133" w:rsidP="00255133" w:rsidRDefault="00255133" w14:paraId="77308098" w14:textId="09FBD4EC">
      <w:pPr>
        <w:pStyle w:val="Listenabsatz"/>
        <w:numPr>
          <w:ilvl w:val="0"/>
          <w:numId w:val="17"/>
        </w:numPr>
        <w:spacing w:line="360" w:lineRule="auto"/>
        <w:rPr>
          <w:bCs/>
        </w:rPr>
      </w:pPr>
      <w:r>
        <w:rPr>
          <w:color w:val="000000" w:themeColor="text1"/>
        </w:rPr>
        <w:t>6</w:t>
      </w:r>
      <w:r w:rsidR="00805322">
        <w:rPr>
          <w:color w:val="000000" w:themeColor="text1"/>
        </w:rPr>
        <w:t>%</w:t>
      </w:r>
      <w:r>
        <w:rPr>
          <w:color w:val="000000" w:themeColor="text1"/>
        </w:rPr>
        <w:t xml:space="preserve"> drop in turnover due to difficult economic framework conditions and geopolitical tensions</w:t>
      </w:r>
    </w:p>
    <w:p w:rsidRPr="00615E8A" w:rsidR="00255133" w:rsidP="00255133" w:rsidRDefault="00255133" w14:paraId="1AC22E3F" w14:textId="77777777">
      <w:pPr>
        <w:spacing w:line="360" w:lineRule="auto"/>
        <w:rPr>
          <w:rFonts w:eastAsia="Arial" w:cs="Arial"/>
          <w:color w:val="000000" w:themeColor="text1"/>
          <w:szCs w:val="22"/>
          <w:lang w:val="en-US"/>
        </w:rPr>
      </w:pPr>
    </w:p>
    <w:p w:rsidR="00255133" w:rsidP="00255133" w:rsidRDefault="00255133" w14:paraId="2674F770" w14:textId="77777777">
      <w:pPr>
        <w:spacing w:line="360" w:lineRule="auto"/>
        <w:rPr>
          <w:rFonts w:eastAsia="Arial" w:cs="Arial"/>
          <w:b/>
          <w:bCs/>
          <w:color w:val="000000" w:themeColor="text1"/>
          <w:szCs w:val="22"/>
        </w:rPr>
      </w:pPr>
      <w:r>
        <w:rPr>
          <w:b/>
          <w:color w:val="000000" w:themeColor="text1"/>
        </w:rPr>
        <w:t>Investments</w:t>
      </w:r>
    </w:p>
    <w:p w:rsidR="00255133" w:rsidP="00255133" w:rsidRDefault="00255133" w14:paraId="70454147" w14:textId="77777777">
      <w:pPr>
        <w:spacing w:line="360" w:lineRule="auto"/>
        <w:rPr>
          <w:b/>
          <w:bCs/>
          <w:lang w:val="de-DE"/>
        </w:rPr>
      </w:pPr>
    </w:p>
    <w:p w:rsidRPr="002A471B" w:rsidR="00255133" w:rsidP="00255133" w:rsidRDefault="0037393C" w14:paraId="2BE62679" w14:textId="1D24131D">
      <w:pPr>
        <w:pStyle w:val="Listenabsatz"/>
        <w:numPr>
          <w:ilvl w:val="0"/>
          <w:numId w:val="19"/>
        </w:numPr>
        <w:spacing w:line="360" w:lineRule="auto"/>
        <w:rPr>
          <w:b/>
          <w:bCs/>
        </w:rPr>
      </w:pPr>
      <w:r>
        <w:t xml:space="preserve">Since 2018, Weidmüller has invested </w:t>
      </w:r>
      <w:r w:rsidR="00805322">
        <w:t>€</w:t>
      </w:r>
      <w:r>
        <w:t>400 million in the further development of the company</w:t>
      </w:r>
      <w:r>
        <w:rPr>
          <w:b/>
        </w:rPr>
        <w:br/>
      </w:r>
    </w:p>
    <w:p w:rsidRPr="00342EBB" w:rsidR="00255133" w:rsidP="00255133" w:rsidRDefault="00255133" w14:paraId="375EB62A" w14:textId="0BFE0DEA">
      <w:pPr>
        <w:pStyle w:val="Listenabsatz"/>
        <w:numPr>
          <w:ilvl w:val="0"/>
          <w:numId w:val="16"/>
        </w:numPr>
        <w:spacing w:after="160" w:line="360" w:lineRule="auto"/>
        <w:rPr>
          <w:b/>
        </w:rPr>
      </w:pPr>
      <w:r>
        <w:t xml:space="preserve">Total </w:t>
      </w:r>
      <w:r w:rsidR="00805322">
        <w:t>of €</w:t>
      </w:r>
      <w:r>
        <w:t xml:space="preserve">99 million invested in </w:t>
      </w:r>
      <w:proofErr w:type="gramStart"/>
      <w:r>
        <w:t>2023</w:t>
      </w:r>
      <w:proofErr w:type="gramEnd"/>
    </w:p>
    <w:p w:rsidRPr="00342EBB" w:rsidR="00255133" w:rsidP="00255133" w:rsidRDefault="00255133" w14:paraId="477F4AAA" w14:textId="77777777">
      <w:pPr>
        <w:pStyle w:val="Listenabsatz"/>
        <w:numPr>
          <w:ilvl w:val="0"/>
          <w:numId w:val="18"/>
        </w:numPr>
        <w:spacing w:after="160" w:line="360" w:lineRule="auto"/>
        <w:rPr>
          <w:b/>
        </w:rPr>
      </w:pPr>
      <w:r>
        <w:t>Construction of a new electronics production facility at the headquarters in Detmold</w:t>
      </w:r>
    </w:p>
    <w:p w:rsidRPr="00342EBB" w:rsidR="00255133" w:rsidP="00255133" w:rsidRDefault="00666EB9" w14:paraId="79603AB0" w14:textId="3F9D0FFA">
      <w:pPr>
        <w:pStyle w:val="Listenabsatz"/>
        <w:numPr>
          <w:ilvl w:val="0"/>
          <w:numId w:val="18"/>
        </w:numPr>
        <w:spacing w:after="160" w:line="360" w:lineRule="auto"/>
        <w:rPr>
          <w:b/>
        </w:rPr>
      </w:pPr>
      <w:r>
        <w:t xml:space="preserve">Operations commenced at own </w:t>
      </w:r>
      <w:r w:rsidR="00255133">
        <w:t xml:space="preserve">logistics centre in </w:t>
      </w:r>
      <w:proofErr w:type="gramStart"/>
      <w:r w:rsidR="00255133">
        <w:t>Thüringen</w:t>
      </w:r>
      <w:proofErr w:type="gramEnd"/>
    </w:p>
    <w:p w:rsidRPr="00186147" w:rsidR="00255133" w:rsidP="00255133" w:rsidRDefault="00255133" w14:paraId="7BB87775" w14:textId="77777777">
      <w:pPr>
        <w:pStyle w:val="Listenabsatz"/>
        <w:numPr>
          <w:ilvl w:val="0"/>
          <w:numId w:val="18"/>
        </w:numPr>
        <w:spacing w:after="160" w:line="360" w:lineRule="auto"/>
        <w:rPr>
          <w:b/>
        </w:rPr>
      </w:pPr>
      <w:r>
        <w:t xml:space="preserve">Expansion of the USA site </w:t>
      </w:r>
    </w:p>
    <w:p w:rsidRPr="00F96865" w:rsidR="00255133" w:rsidP="00255133" w:rsidRDefault="00255133" w14:paraId="6ECBB7B7" w14:textId="77777777">
      <w:pPr>
        <w:pStyle w:val="Listenabsatz"/>
        <w:numPr>
          <w:ilvl w:val="0"/>
          <w:numId w:val="18"/>
        </w:numPr>
        <w:spacing w:after="160" w:line="360" w:lineRule="auto"/>
        <w:rPr>
          <w:b/>
        </w:rPr>
      </w:pPr>
      <w:r>
        <w:t>Two new production facilities opened in Romania</w:t>
      </w:r>
      <w:r>
        <w:br/>
      </w:r>
    </w:p>
    <w:p w:rsidRPr="00EB39BC" w:rsidR="00255133" w:rsidP="00255133" w:rsidRDefault="00255133" w14:paraId="1853DD32" w14:textId="077ACB75">
      <w:pPr>
        <w:pStyle w:val="Listenabsatz"/>
        <w:numPr>
          <w:ilvl w:val="0"/>
          <w:numId w:val="17"/>
        </w:numPr>
        <w:spacing w:after="160" w:line="360" w:lineRule="auto"/>
        <w:rPr>
          <w:b/>
        </w:rPr>
      </w:pPr>
      <w:r>
        <w:rPr>
          <w:color w:val="000000" w:themeColor="text1"/>
        </w:rPr>
        <w:t xml:space="preserve">Investment of </w:t>
      </w:r>
      <w:r w:rsidR="00666EB9">
        <w:rPr>
          <w:color w:val="000000" w:themeColor="text1"/>
        </w:rPr>
        <w:t>€</w:t>
      </w:r>
      <w:r>
        <w:rPr>
          <w:color w:val="000000" w:themeColor="text1"/>
        </w:rPr>
        <w:t>65 million for research and development</w:t>
      </w:r>
    </w:p>
    <w:p w:rsidRPr="00E0325F" w:rsidR="00255133" w:rsidP="00255133" w:rsidRDefault="00255133" w14:paraId="6459886D" w14:textId="0CDBEE9F">
      <w:pPr>
        <w:pStyle w:val="Listenabsatz"/>
        <w:numPr>
          <w:ilvl w:val="0"/>
          <w:numId w:val="18"/>
        </w:numPr>
        <w:spacing w:after="160" w:line="360" w:lineRule="auto"/>
        <w:rPr>
          <w:b/>
        </w:rPr>
      </w:pPr>
      <w:r>
        <w:t xml:space="preserve">Increase of </w:t>
      </w:r>
      <w:r w:rsidR="00666EB9">
        <w:t>6%</w:t>
      </w:r>
    </w:p>
    <w:p w:rsidRPr="002A471B" w:rsidR="00255133" w:rsidP="00255133" w:rsidRDefault="00255133" w14:paraId="59D39F74" w14:textId="77777777">
      <w:pPr>
        <w:pStyle w:val="Listenabsatz"/>
        <w:numPr>
          <w:ilvl w:val="0"/>
          <w:numId w:val="18"/>
        </w:numPr>
        <w:spacing w:after="160" w:line="360" w:lineRule="auto"/>
        <w:rPr>
          <w:b/>
        </w:rPr>
      </w:pPr>
      <w:r>
        <w:t>Approx. 500 employees in the R&amp;D area</w:t>
      </w:r>
    </w:p>
    <w:p w:rsidRPr="00615E8A" w:rsidR="00255133" w:rsidP="00255133" w:rsidRDefault="00255133" w14:paraId="26990786" w14:textId="77777777">
      <w:pPr>
        <w:spacing w:after="160" w:line="360" w:lineRule="auto"/>
        <w:rPr>
          <w:rFonts w:eastAsia="Arial" w:cs="Arial"/>
          <w:color w:val="000000" w:themeColor="text1"/>
          <w:szCs w:val="22"/>
          <w:lang w:val="en-US"/>
        </w:rPr>
      </w:pPr>
    </w:p>
    <w:p w:rsidRPr="00EC0B7D" w:rsidR="00255133" w:rsidP="00255133" w:rsidRDefault="00255133" w14:paraId="57C2661C" w14:textId="77777777">
      <w:pPr>
        <w:spacing w:line="360" w:lineRule="auto"/>
        <w:rPr>
          <w:rFonts w:eastAsia="Arial" w:cs="Arial"/>
          <w:b/>
          <w:bCs/>
          <w:color w:val="000000" w:themeColor="text1"/>
          <w:szCs w:val="22"/>
        </w:rPr>
      </w:pPr>
      <w:r>
        <w:rPr>
          <w:b/>
          <w:color w:val="000000" w:themeColor="text1"/>
        </w:rPr>
        <w:t>Development of the team</w:t>
      </w:r>
    </w:p>
    <w:p w:rsidR="00255133" w:rsidP="00255133" w:rsidRDefault="00255133" w14:paraId="57D4367C" w14:textId="77777777">
      <w:pPr>
        <w:spacing w:line="360" w:lineRule="auto"/>
        <w:rPr>
          <w:b/>
          <w:sz w:val="32"/>
          <w:szCs w:val="32"/>
          <w:lang w:val="de-DE"/>
        </w:rPr>
      </w:pPr>
    </w:p>
    <w:p w:rsidRPr="00EC0B7D" w:rsidR="00255133" w:rsidP="00255133" w:rsidRDefault="00255133" w14:paraId="033B059F" w14:textId="77777777">
      <w:pPr>
        <w:pStyle w:val="Listenabsatz"/>
        <w:numPr>
          <w:ilvl w:val="0"/>
          <w:numId w:val="17"/>
        </w:numPr>
        <w:spacing w:after="160" w:line="360" w:lineRule="auto"/>
        <w:rPr>
          <w:b/>
        </w:rPr>
      </w:pPr>
      <w:r>
        <w:rPr>
          <w:color w:val="000000" w:themeColor="text1"/>
        </w:rPr>
        <w:t>Number of employees remains essentially the same all over the world (approx. 6,000 employees worldwide)</w:t>
      </w:r>
      <w:r>
        <w:rPr>
          <w:color w:val="000000" w:themeColor="text1"/>
        </w:rPr>
        <w:br/>
      </w:r>
    </w:p>
    <w:p w:rsidRPr="008B57B3" w:rsidR="00255133" w:rsidP="00255133" w:rsidRDefault="00255133" w14:paraId="0A535EAF" w14:textId="6C5DF631">
      <w:pPr>
        <w:pStyle w:val="Listenabsatz"/>
        <w:numPr>
          <w:ilvl w:val="0"/>
          <w:numId w:val="17"/>
        </w:numPr>
        <w:spacing w:after="160" w:line="360" w:lineRule="auto"/>
        <w:rPr>
          <w:b/>
        </w:rPr>
      </w:pPr>
      <w:r>
        <w:rPr>
          <w:color w:val="000000" w:themeColor="text1"/>
        </w:rPr>
        <w:t>Junior staff ratio of 8</w:t>
      </w:r>
      <w:r w:rsidR="00666EB9">
        <w:rPr>
          <w:color w:val="000000" w:themeColor="text1"/>
        </w:rPr>
        <w:t>%</w:t>
      </w:r>
    </w:p>
    <w:p w:rsidRPr="007E626F" w:rsidR="008F4A3E" w:rsidP="007E626F" w:rsidRDefault="00255133" w14:paraId="54194082" w14:textId="7BA3ADBA">
      <w:pPr>
        <w:pStyle w:val="Listenabsatz"/>
        <w:numPr>
          <w:ilvl w:val="0"/>
          <w:numId w:val="18"/>
        </w:numPr>
        <w:spacing w:after="160" w:line="360" w:lineRule="auto"/>
        <w:rPr>
          <w:b/>
        </w:rPr>
      </w:pPr>
      <w:r w:rsidR="00255133">
        <w:rPr/>
        <w:t>Currently over 230 trainees or dual students</w:t>
      </w:r>
      <w:r>
        <w:br/>
      </w:r>
    </w:p>
    <w:p w:rsidR="14E3B423" w:rsidP="14E3B423" w:rsidRDefault="14E3B423" w14:paraId="56B41A46" w14:textId="3401C3B9">
      <w:pPr>
        <w:tabs>
          <w:tab w:val="left" w:leader="none" w:pos="1701"/>
        </w:tabs>
        <w:spacing w:line="360" w:lineRule="auto"/>
        <w:rPr>
          <w:b w:val="1"/>
          <w:bCs w:val="1"/>
          <w:sz w:val="18"/>
          <w:szCs w:val="18"/>
        </w:rPr>
      </w:pPr>
    </w:p>
    <w:p w:rsidRPr="00905519" w:rsidR="00C003AD" w:rsidP="003B5FFA" w:rsidRDefault="00C003AD" w14:paraId="38594731" w14:textId="5FF1A379">
      <w:pPr>
        <w:tabs>
          <w:tab w:val="left" w:pos="1701"/>
        </w:tabs>
        <w:spacing w:line="360" w:lineRule="auto"/>
        <w:rPr>
          <w:rFonts w:eastAsia="Arial" w:cs="Arial"/>
          <w:sz w:val="18"/>
          <w:szCs w:val="18"/>
        </w:rPr>
      </w:pPr>
      <w:r>
        <w:rPr>
          <w:b/>
          <w:sz w:val="18"/>
        </w:rPr>
        <w:t>The Weidmüller Group</w:t>
      </w:r>
    </w:p>
    <w:p w:rsidRPr="00615E8A" w:rsidR="00C003AD" w:rsidP="003B5FFA" w:rsidRDefault="00C003AD" w14:paraId="540D0063" w14:textId="77777777">
      <w:pPr>
        <w:spacing w:line="360" w:lineRule="auto"/>
        <w:rPr>
          <w:rFonts w:eastAsia="Arial" w:cs="Arial"/>
          <w:b/>
          <w:sz w:val="18"/>
          <w:szCs w:val="18"/>
          <w:lang w:val="en-US"/>
        </w:rPr>
      </w:pPr>
    </w:p>
    <w:p w:rsidR="00CC10A6" w:rsidP="003B5FFA" w:rsidRDefault="00C003AD" w14:paraId="73D546C2" w14:textId="36B5241A">
      <w:pPr>
        <w:spacing w:line="360" w:lineRule="auto"/>
        <w:rPr>
          <w:rFonts w:eastAsia="Arial" w:cs="Arial"/>
          <w:color w:val="000000" w:themeColor="text1"/>
          <w:sz w:val="18"/>
          <w:szCs w:val="18"/>
        </w:rPr>
      </w:pPr>
      <w:r>
        <w:rPr>
          <w:color w:val="000000" w:themeColor="text1"/>
          <w:sz w:val="18"/>
        </w:rPr>
        <w:t xml:space="preserve">Smart Industrial Connectivity: Electrification, automation, digitalisation, electrical connectivity, electromobility and renewable energies – markets in which Weidmüller feels right at home. The family-owned company established in 1850 has production facilities and distributors in over 80 countries. As a global player in electrical connectivity, in 2023 Weidmüller reported revenue </w:t>
      </w:r>
      <w:proofErr w:type="gramStart"/>
      <w:r>
        <w:rPr>
          <w:color w:val="000000" w:themeColor="text1"/>
          <w:sz w:val="18"/>
        </w:rPr>
        <w:t>in excess of</w:t>
      </w:r>
      <w:proofErr w:type="gramEnd"/>
      <w:r>
        <w:rPr>
          <w:color w:val="000000" w:themeColor="text1"/>
          <w:sz w:val="18"/>
        </w:rPr>
        <w:t xml:space="preserve"> one billion euros with around 6,000 employees worldwide – approx. 2,000 of whom are located at the headquarters in Detmold in the heart of </w:t>
      </w:r>
      <w:proofErr w:type="spellStart"/>
      <w:r>
        <w:rPr>
          <w:color w:val="000000" w:themeColor="text1"/>
          <w:sz w:val="18"/>
        </w:rPr>
        <w:t>Ostwestfalen</w:t>
      </w:r>
      <w:proofErr w:type="spellEnd"/>
      <w:r>
        <w:rPr>
          <w:color w:val="000000" w:themeColor="text1"/>
          <w:sz w:val="18"/>
        </w:rPr>
        <w:t>-Lippe, Germany. What Weidmüller lives by</w:t>
      </w:r>
      <w:r w:rsidR="007E6BA0">
        <w:rPr>
          <w:color w:val="000000" w:themeColor="text1"/>
          <w:sz w:val="18"/>
        </w:rPr>
        <w:t>:</w:t>
      </w:r>
      <w:r>
        <w:rPr>
          <w:color w:val="000000" w:themeColor="text1"/>
          <w:sz w:val="18"/>
        </w:rPr>
        <w:t xml:space="preserve"> </w:t>
      </w:r>
      <w:hyperlink w:anchor="wm-1245006" r:id="rId16">
        <w:r>
          <w:rPr>
            <w:rStyle w:val="Hyperlink"/>
            <w:sz w:val="18"/>
          </w:rPr>
          <w:t>Diversity with respect</w:t>
        </w:r>
      </w:hyperlink>
      <w:r>
        <w:rPr>
          <w:color w:val="000000" w:themeColor="text1"/>
          <w:sz w:val="18"/>
        </w:rPr>
        <w:t>.</w:t>
      </w:r>
    </w:p>
    <w:p w:rsidRPr="00615E8A" w:rsidR="639EE66A" w:rsidP="639EE66A" w:rsidRDefault="639EE66A" w14:paraId="1BC739B4" w14:textId="1E93BA42">
      <w:pPr>
        <w:spacing w:line="360" w:lineRule="auto"/>
        <w:rPr>
          <w:rFonts w:eastAsia="Arial" w:cs="Arial"/>
          <w:color w:val="000000" w:themeColor="text1"/>
          <w:sz w:val="18"/>
          <w:szCs w:val="18"/>
          <w:lang w:val="en-US"/>
        </w:rPr>
      </w:pPr>
    </w:p>
    <w:p w:rsidR="639EE66A" w:rsidP="639EE66A" w:rsidRDefault="001A36C2" w14:paraId="12247BC5" w14:textId="05643503">
      <w:pPr>
        <w:spacing w:line="360" w:lineRule="auto"/>
        <w:rPr>
          <w:rFonts w:eastAsia="Arial" w:cs="Arial"/>
          <w:color w:val="000000" w:themeColor="text1"/>
          <w:sz w:val="18"/>
          <w:szCs w:val="18"/>
        </w:rPr>
      </w:pPr>
      <w:r>
        <w:rPr>
          <w:color w:val="000000" w:themeColor="text1"/>
          <w:sz w:val="18"/>
        </w:rPr>
        <w:t xml:space="preserve">Technologies and engagement for a liveable future – Weidmüller demonstrates how it approaches the topic of sustainability in its interactive </w:t>
      </w:r>
      <w:hyperlink r:id="rId17">
        <w:r>
          <w:rPr>
            <w:rStyle w:val="Hyperlink"/>
            <w:sz w:val="18"/>
          </w:rPr>
          <w:t>sustainability brochure</w:t>
        </w:r>
      </w:hyperlink>
      <w:r>
        <w:rPr>
          <w:color w:val="000000" w:themeColor="text1"/>
          <w:sz w:val="18"/>
        </w:rPr>
        <w:t>.</w:t>
      </w:r>
    </w:p>
    <w:p w:rsidRPr="00615E8A" w:rsidR="00C003AD" w:rsidP="003B5FFA" w:rsidRDefault="00C003AD" w14:paraId="26A8AC2D" w14:textId="3779F45F">
      <w:pPr>
        <w:spacing w:line="360" w:lineRule="auto"/>
        <w:rPr>
          <w:rFonts w:eastAsia="Arial" w:cs="Arial"/>
          <w:color w:val="000000" w:themeColor="text1"/>
          <w:sz w:val="18"/>
          <w:szCs w:val="18"/>
          <w:lang w:val="en-US"/>
        </w:rPr>
      </w:pPr>
    </w:p>
    <w:p w:rsidRPr="00FA595C" w:rsidR="00CC087D" w:rsidP="00CC087D" w:rsidRDefault="00CC087D" w14:paraId="3A19B921" w14:textId="7DE7995E">
      <w:pPr>
        <w:tabs>
          <w:tab w:val="left" w:pos="1701"/>
        </w:tabs>
        <w:spacing w:line="360" w:lineRule="auto"/>
        <w:jc w:val="both"/>
        <w:rPr>
          <w:rFonts w:eastAsia="Arial" w:cs="Arial"/>
          <w:b/>
          <w:bCs/>
          <w:sz w:val="18"/>
          <w:szCs w:val="18"/>
        </w:rPr>
      </w:pPr>
      <w:r>
        <w:rPr>
          <w:b/>
          <w:sz w:val="18"/>
        </w:rPr>
        <w:t xml:space="preserve">Contact: </w:t>
      </w:r>
    </w:p>
    <w:p w:rsidRPr="00FA595C" w:rsidR="00CC087D" w:rsidP="7DEE670A" w:rsidRDefault="00CC087D" w14:paraId="4D48EE83" w14:textId="5DCE8AE7">
      <w:pPr>
        <w:tabs>
          <w:tab w:val="left" w:pos="1701"/>
        </w:tabs>
        <w:spacing w:line="360" w:lineRule="auto"/>
        <w:jc w:val="both"/>
        <w:rPr>
          <w:rFonts w:eastAsia="Arial" w:cs="Arial"/>
          <w:sz w:val="18"/>
          <w:szCs w:val="18"/>
        </w:rPr>
      </w:pPr>
      <w:r>
        <w:rPr>
          <w:sz w:val="18"/>
        </w:rPr>
        <w:t>Weidmüller Corporate Communications</w:t>
      </w:r>
    </w:p>
    <w:p w:rsidRPr="00FA595C" w:rsidR="00CC087D" w:rsidP="7DEE670A" w:rsidRDefault="3219FD3C" w14:paraId="07DFF00C" w14:textId="3C7F8D15">
      <w:pPr>
        <w:tabs>
          <w:tab w:val="left" w:pos="1701"/>
        </w:tabs>
        <w:spacing w:line="360" w:lineRule="auto"/>
        <w:jc w:val="both"/>
        <w:rPr>
          <w:rFonts w:eastAsia="Arial" w:cs="Arial"/>
          <w:sz w:val="18"/>
          <w:szCs w:val="18"/>
        </w:rPr>
      </w:pPr>
      <w:r>
        <w:rPr>
          <w:sz w:val="18"/>
        </w:rPr>
        <w:t xml:space="preserve">Company Spokesperson, Sybille Hilker  </w:t>
      </w:r>
    </w:p>
    <w:p w:rsidRPr="007E626F" w:rsidR="00CC087D" w:rsidP="003B5FFA" w:rsidRDefault="00CC087D" w14:paraId="46475877" w14:textId="0FA60A1F">
      <w:pPr>
        <w:tabs>
          <w:tab w:val="left" w:pos="1701"/>
        </w:tabs>
        <w:spacing w:line="360" w:lineRule="auto"/>
        <w:rPr>
          <w:rFonts w:eastAsia="Arial" w:cs="Arial"/>
          <w:sz w:val="18"/>
          <w:szCs w:val="18"/>
        </w:rPr>
      </w:pPr>
      <w:r>
        <w:rPr>
          <w:sz w:val="18"/>
        </w:rPr>
        <w:t>Tel.: +49 (0)5231 / 14-292322</w:t>
      </w:r>
      <w:r>
        <w:rPr>
          <w:sz w:val="18"/>
        </w:rPr>
        <w:br/>
      </w:r>
      <w:r>
        <w:rPr>
          <w:sz w:val="18"/>
        </w:rPr>
        <w:t xml:space="preserve">Email: </w:t>
      </w:r>
      <w:hyperlink w:history="1" r:id="rId18">
        <w:r>
          <w:rPr>
            <w:rStyle w:val="Hyperlink"/>
            <w:sz w:val="18"/>
          </w:rPr>
          <w:t>presse@weidmueller.com</w:t>
        </w:r>
      </w:hyperlink>
    </w:p>
    <w:sectPr w:rsidRPr="007E626F" w:rsidR="00CC087D" w:rsidSect="00FD4411">
      <w:headerReference w:type="default" r:id="rId19"/>
      <w:footerReference w:type="default" r:id="rId20"/>
      <w:pgSz w:w="11906" w:h="16838" w:orient="portrait"/>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4411" w:rsidRDefault="00FD4411" w14:paraId="54BBB30F" w14:textId="77777777">
      <w:r>
        <w:separator/>
      </w:r>
    </w:p>
  </w:endnote>
  <w:endnote w:type="continuationSeparator" w:id="0">
    <w:p w:rsidR="00FD4411" w:rsidRDefault="00FD4411" w14:paraId="5668B630" w14:textId="77777777">
      <w:r>
        <w:continuationSeparator/>
      </w:r>
    </w:p>
  </w:endnote>
  <w:endnote w:type="continuationNotice" w:id="1">
    <w:p w:rsidR="00FD4411" w:rsidRDefault="00FD4411" w14:paraId="5FCF29D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rsidR="00F829AE" w:rsidP="009D6AB0" w:rsidRDefault="00C84A7F" w14:paraId="3C802467" w14:textId="77777777">
        <w:pPr>
          <w:pStyle w:val="Fuzeile"/>
          <w:jc w:val="center"/>
        </w:pPr>
        <w:r w:rsidRPr="009D6AB0">
          <w:fldChar w:fldCharType="begin"/>
        </w:r>
        <w:r w:rsidRPr="009D6AB0" w:rsidR="00F829AE">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4411" w:rsidRDefault="00FD4411" w14:paraId="07F8E22A" w14:textId="77777777">
      <w:r>
        <w:separator/>
      </w:r>
    </w:p>
  </w:footnote>
  <w:footnote w:type="continuationSeparator" w:id="0">
    <w:p w:rsidR="00FD4411" w:rsidRDefault="00FD4411" w14:paraId="5FC4EFF6" w14:textId="77777777">
      <w:r>
        <w:continuationSeparator/>
      </w:r>
    </w:p>
  </w:footnote>
  <w:footnote w:type="continuationNotice" w:id="1">
    <w:p w:rsidR="00FD4411" w:rsidRDefault="00FD4411" w14:paraId="47B97E6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A76EBC" w:rsidR="00F829AE" w:rsidRDefault="6D676724" w14:paraId="6F3A640F" w14:textId="77777777">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hint="default" w:ascii="Wingdings" w:hAnsi="Wingdings" w:eastAsia="Times New Roma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 w15:restartNumberingAfterBreak="0">
    <w:nsid w:val="0E6D0E82"/>
    <w:multiLevelType w:val="hybridMultilevel"/>
    <w:tmpl w:val="9C562FA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118E2E59"/>
    <w:multiLevelType w:val="multilevel"/>
    <w:tmpl w:val="A24A5D8A"/>
    <w:lvl w:ilvl="0">
      <w:start w:val="1"/>
      <w:numFmt w:val="bullet"/>
      <w:lvlText w:val=""/>
      <w:lvlJc w:val="left"/>
      <w:pPr>
        <w:tabs>
          <w:tab w:val="num" w:pos="720"/>
        </w:tabs>
        <w:ind w:left="720" w:hanging="360"/>
      </w:pPr>
      <w:rPr>
        <w:rFonts w:hint="default" w:ascii="Wingdings" w:hAnsi="Wingdings"/>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1F775B9"/>
    <w:multiLevelType w:val="hybridMultilevel"/>
    <w:tmpl w:val="F364065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1F4E2E41"/>
    <w:multiLevelType w:val="hybridMultilevel"/>
    <w:tmpl w:val="77D24BC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4B03A89"/>
    <w:multiLevelType w:val="hybridMultilevel"/>
    <w:tmpl w:val="D458E24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 w15:restartNumberingAfterBreak="0">
    <w:nsid w:val="29BE15F4"/>
    <w:multiLevelType w:val="hybridMultilevel"/>
    <w:tmpl w:val="753A9FE6"/>
    <w:lvl w:ilvl="0" w:tplc="04070005">
      <w:start w:val="1"/>
      <w:numFmt w:val="bullet"/>
      <w:lvlText w:val=""/>
      <w:lvlJc w:val="left"/>
      <w:pPr>
        <w:ind w:left="720" w:hanging="360"/>
      </w:pPr>
      <w:rPr>
        <w:rFonts w:hint="default" w:ascii="Wingdings" w:hAnsi="Wingdings"/>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E4A4C5D"/>
    <w:multiLevelType w:val="hybridMultilevel"/>
    <w:tmpl w:val="81EA95CE"/>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D2A6B36"/>
    <w:multiLevelType w:val="hybridMultilevel"/>
    <w:tmpl w:val="97E846B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 w15:restartNumberingAfterBreak="0">
    <w:nsid w:val="5DCF2998"/>
    <w:multiLevelType w:val="hybridMultilevel"/>
    <w:tmpl w:val="97D2CD0E"/>
    <w:lvl w:ilvl="0" w:tplc="B98247AA">
      <w:start w:val="5"/>
      <w:numFmt w:val="bullet"/>
      <w:lvlText w:val=""/>
      <w:lvlJc w:val="left"/>
      <w:pPr>
        <w:ind w:left="1080" w:hanging="360"/>
      </w:pPr>
      <w:rPr>
        <w:rFonts w:hint="default" w:ascii="Wingdings" w:hAnsi="Wingdings" w:eastAsia="Times New Roman" w:cs="Times New Roman"/>
        <w:b w:val="0"/>
      </w:rPr>
    </w:lvl>
    <w:lvl w:ilvl="1" w:tplc="04070003" w:tentative="1">
      <w:start w:val="1"/>
      <w:numFmt w:val="bullet"/>
      <w:lvlText w:val="o"/>
      <w:lvlJc w:val="left"/>
      <w:pPr>
        <w:ind w:left="1800" w:hanging="360"/>
      </w:pPr>
      <w:rPr>
        <w:rFonts w:hint="default" w:ascii="Courier New" w:hAnsi="Courier New" w:cs="Courier New"/>
      </w:rPr>
    </w:lvl>
    <w:lvl w:ilvl="2" w:tplc="04070005" w:tentative="1">
      <w:start w:val="1"/>
      <w:numFmt w:val="bullet"/>
      <w:lvlText w:val=""/>
      <w:lvlJc w:val="left"/>
      <w:pPr>
        <w:ind w:left="2520" w:hanging="360"/>
      </w:pPr>
      <w:rPr>
        <w:rFonts w:hint="default" w:ascii="Wingdings" w:hAnsi="Wingdings"/>
      </w:rPr>
    </w:lvl>
    <w:lvl w:ilvl="3" w:tplc="04070001" w:tentative="1">
      <w:start w:val="1"/>
      <w:numFmt w:val="bullet"/>
      <w:lvlText w:val=""/>
      <w:lvlJc w:val="left"/>
      <w:pPr>
        <w:ind w:left="3240" w:hanging="360"/>
      </w:pPr>
      <w:rPr>
        <w:rFonts w:hint="default" w:ascii="Symbol" w:hAnsi="Symbol"/>
      </w:rPr>
    </w:lvl>
    <w:lvl w:ilvl="4" w:tplc="04070003" w:tentative="1">
      <w:start w:val="1"/>
      <w:numFmt w:val="bullet"/>
      <w:lvlText w:val="o"/>
      <w:lvlJc w:val="left"/>
      <w:pPr>
        <w:ind w:left="3960" w:hanging="360"/>
      </w:pPr>
      <w:rPr>
        <w:rFonts w:hint="default" w:ascii="Courier New" w:hAnsi="Courier New" w:cs="Courier New"/>
      </w:rPr>
    </w:lvl>
    <w:lvl w:ilvl="5" w:tplc="04070005" w:tentative="1">
      <w:start w:val="1"/>
      <w:numFmt w:val="bullet"/>
      <w:lvlText w:val=""/>
      <w:lvlJc w:val="left"/>
      <w:pPr>
        <w:ind w:left="4680" w:hanging="360"/>
      </w:pPr>
      <w:rPr>
        <w:rFonts w:hint="default" w:ascii="Wingdings" w:hAnsi="Wingdings"/>
      </w:rPr>
    </w:lvl>
    <w:lvl w:ilvl="6" w:tplc="04070001" w:tentative="1">
      <w:start w:val="1"/>
      <w:numFmt w:val="bullet"/>
      <w:lvlText w:val=""/>
      <w:lvlJc w:val="left"/>
      <w:pPr>
        <w:ind w:left="5400" w:hanging="360"/>
      </w:pPr>
      <w:rPr>
        <w:rFonts w:hint="default" w:ascii="Symbol" w:hAnsi="Symbol"/>
      </w:rPr>
    </w:lvl>
    <w:lvl w:ilvl="7" w:tplc="04070003" w:tentative="1">
      <w:start w:val="1"/>
      <w:numFmt w:val="bullet"/>
      <w:lvlText w:val="o"/>
      <w:lvlJc w:val="left"/>
      <w:pPr>
        <w:ind w:left="6120" w:hanging="360"/>
      </w:pPr>
      <w:rPr>
        <w:rFonts w:hint="default" w:ascii="Courier New" w:hAnsi="Courier New" w:cs="Courier New"/>
      </w:rPr>
    </w:lvl>
    <w:lvl w:ilvl="8" w:tplc="04070005" w:tentative="1">
      <w:start w:val="1"/>
      <w:numFmt w:val="bullet"/>
      <w:lvlText w:val=""/>
      <w:lvlJc w:val="left"/>
      <w:pPr>
        <w:ind w:left="6840" w:hanging="360"/>
      </w:pPr>
      <w:rPr>
        <w:rFonts w:hint="default" w:ascii="Wingdings" w:hAnsi="Wingdings"/>
      </w:rPr>
    </w:lvl>
  </w:abstractNum>
  <w:abstractNum w:abstractNumId="14" w15:restartNumberingAfterBreak="0">
    <w:nsid w:val="5E290A0D"/>
    <w:multiLevelType w:val="hybridMultilevel"/>
    <w:tmpl w:val="87426F7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5"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2A2AEB"/>
    <w:multiLevelType w:val="hybridMultilevel"/>
    <w:tmpl w:val="BF98C21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7" w15:restartNumberingAfterBreak="0">
    <w:nsid w:val="658D0E73"/>
    <w:multiLevelType w:val="multilevel"/>
    <w:tmpl w:val="0BD2C8B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C6E7911"/>
    <w:multiLevelType w:val="hybridMultilevel"/>
    <w:tmpl w:val="A24A5D8A"/>
    <w:lvl w:ilvl="0" w:tplc="04070005">
      <w:start w:val="1"/>
      <w:numFmt w:val="bullet"/>
      <w:lvlText w:val=""/>
      <w:lvlJc w:val="left"/>
      <w:pPr>
        <w:tabs>
          <w:tab w:val="num" w:pos="720"/>
        </w:tabs>
        <w:ind w:left="720" w:hanging="360"/>
      </w:pPr>
      <w:rPr>
        <w:rFonts w:hint="default" w:ascii="Wingdings" w:hAnsi="Wingdings"/>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num w:numId="1" w16cid:durableId="727652659">
    <w:abstractNumId w:val="9"/>
  </w:num>
  <w:num w:numId="2" w16cid:durableId="632249067">
    <w:abstractNumId w:val="18"/>
  </w:num>
  <w:num w:numId="3" w16cid:durableId="70003171">
    <w:abstractNumId w:val="3"/>
  </w:num>
  <w:num w:numId="4" w16cid:durableId="1269389488">
    <w:abstractNumId w:val="11"/>
  </w:num>
  <w:num w:numId="5" w16cid:durableId="1911843816">
    <w:abstractNumId w:val="15"/>
  </w:num>
  <w:num w:numId="6" w16cid:durableId="1271008968">
    <w:abstractNumId w:val="8"/>
  </w:num>
  <w:num w:numId="7" w16cid:durableId="470440359">
    <w:abstractNumId w:val="14"/>
  </w:num>
  <w:num w:numId="8" w16cid:durableId="78527061">
    <w:abstractNumId w:val="17"/>
  </w:num>
  <w:num w:numId="9" w16cid:durableId="1001618249">
    <w:abstractNumId w:val="12"/>
  </w:num>
  <w:num w:numId="10" w16cid:durableId="756366525">
    <w:abstractNumId w:val="7"/>
  </w:num>
  <w:num w:numId="11" w16cid:durableId="1803889024">
    <w:abstractNumId w:val="1"/>
  </w:num>
  <w:num w:numId="12" w16cid:durableId="789472">
    <w:abstractNumId w:val="5"/>
  </w:num>
  <w:num w:numId="13" w16cid:durableId="1757748980">
    <w:abstractNumId w:val="4"/>
  </w:num>
  <w:num w:numId="14" w16cid:durableId="560676084">
    <w:abstractNumId w:val="0"/>
  </w:num>
  <w:num w:numId="15" w16cid:durableId="876814666">
    <w:abstractNumId w:val="10"/>
  </w:num>
  <w:num w:numId="16" w16cid:durableId="1855536038">
    <w:abstractNumId w:val="6"/>
  </w:num>
  <w:num w:numId="17" w16cid:durableId="21784206">
    <w:abstractNumId w:val="16"/>
  </w:num>
  <w:num w:numId="18" w16cid:durableId="773285573">
    <w:abstractNumId w:val="13"/>
  </w:num>
  <w:num w:numId="19" w16cid:durableId="188136143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hideSpellingErrors/>
  <w:hideGrammaticalErrors/>
  <w:activeWritingStyle w:lang="en-GB" w:vendorID="64" w:dllVersion="0" w:nlCheck="1" w:checkStyle="0"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F92"/>
    <w:rsid w:val="00004CCF"/>
    <w:rsid w:val="000057CE"/>
    <w:rsid w:val="0000701B"/>
    <w:rsid w:val="00007F3F"/>
    <w:rsid w:val="0001124D"/>
    <w:rsid w:val="00012961"/>
    <w:rsid w:val="0001370E"/>
    <w:rsid w:val="00013BFA"/>
    <w:rsid w:val="00013CB8"/>
    <w:rsid w:val="0001415E"/>
    <w:rsid w:val="00014379"/>
    <w:rsid w:val="000145A4"/>
    <w:rsid w:val="00014F3A"/>
    <w:rsid w:val="0001518B"/>
    <w:rsid w:val="0001608A"/>
    <w:rsid w:val="000171AD"/>
    <w:rsid w:val="00017273"/>
    <w:rsid w:val="000179EB"/>
    <w:rsid w:val="000208DF"/>
    <w:rsid w:val="000209A8"/>
    <w:rsid w:val="00020D5D"/>
    <w:rsid w:val="0002137E"/>
    <w:rsid w:val="00021549"/>
    <w:rsid w:val="00021E2A"/>
    <w:rsid w:val="000227E9"/>
    <w:rsid w:val="00023F8B"/>
    <w:rsid w:val="00024FA0"/>
    <w:rsid w:val="0002545F"/>
    <w:rsid w:val="000258C5"/>
    <w:rsid w:val="00026E27"/>
    <w:rsid w:val="00027221"/>
    <w:rsid w:val="00027A70"/>
    <w:rsid w:val="000305FF"/>
    <w:rsid w:val="000314DF"/>
    <w:rsid w:val="00031A0F"/>
    <w:rsid w:val="000332DE"/>
    <w:rsid w:val="00033A07"/>
    <w:rsid w:val="00034CA6"/>
    <w:rsid w:val="000351D9"/>
    <w:rsid w:val="00035232"/>
    <w:rsid w:val="000355B2"/>
    <w:rsid w:val="00035860"/>
    <w:rsid w:val="000360C7"/>
    <w:rsid w:val="00036CE4"/>
    <w:rsid w:val="00040424"/>
    <w:rsid w:val="000405ED"/>
    <w:rsid w:val="00041FD5"/>
    <w:rsid w:val="0004245E"/>
    <w:rsid w:val="00044407"/>
    <w:rsid w:val="00044596"/>
    <w:rsid w:val="00045169"/>
    <w:rsid w:val="00046276"/>
    <w:rsid w:val="0004648B"/>
    <w:rsid w:val="000468A4"/>
    <w:rsid w:val="00050088"/>
    <w:rsid w:val="00051261"/>
    <w:rsid w:val="00051A23"/>
    <w:rsid w:val="00051ED1"/>
    <w:rsid w:val="000531FA"/>
    <w:rsid w:val="000539F0"/>
    <w:rsid w:val="000550FB"/>
    <w:rsid w:val="000557FB"/>
    <w:rsid w:val="00060341"/>
    <w:rsid w:val="00061AF9"/>
    <w:rsid w:val="00062E57"/>
    <w:rsid w:val="00065538"/>
    <w:rsid w:val="000658EF"/>
    <w:rsid w:val="00065B71"/>
    <w:rsid w:val="00066AE5"/>
    <w:rsid w:val="000673F3"/>
    <w:rsid w:val="00067C16"/>
    <w:rsid w:val="00070E79"/>
    <w:rsid w:val="0007159F"/>
    <w:rsid w:val="00072519"/>
    <w:rsid w:val="0007277F"/>
    <w:rsid w:val="00072AF5"/>
    <w:rsid w:val="00072C4E"/>
    <w:rsid w:val="00072F25"/>
    <w:rsid w:val="00073340"/>
    <w:rsid w:val="00073A7A"/>
    <w:rsid w:val="0007478F"/>
    <w:rsid w:val="00074DCB"/>
    <w:rsid w:val="00074E7E"/>
    <w:rsid w:val="00075165"/>
    <w:rsid w:val="00076EBF"/>
    <w:rsid w:val="0007794C"/>
    <w:rsid w:val="000830E6"/>
    <w:rsid w:val="00083663"/>
    <w:rsid w:val="000837EA"/>
    <w:rsid w:val="00083F1F"/>
    <w:rsid w:val="00086187"/>
    <w:rsid w:val="0008669A"/>
    <w:rsid w:val="000866AE"/>
    <w:rsid w:val="00086747"/>
    <w:rsid w:val="0008692A"/>
    <w:rsid w:val="00086AB7"/>
    <w:rsid w:val="000876CA"/>
    <w:rsid w:val="00087CD8"/>
    <w:rsid w:val="00090604"/>
    <w:rsid w:val="00090775"/>
    <w:rsid w:val="00090F51"/>
    <w:rsid w:val="000924AC"/>
    <w:rsid w:val="0009352C"/>
    <w:rsid w:val="0009422D"/>
    <w:rsid w:val="00095262"/>
    <w:rsid w:val="000957BD"/>
    <w:rsid w:val="00096D1E"/>
    <w:rsid w:val="0009718B"/>
    <w:rsid w:val="000A0897"/>
    <w:rsid w:val="000A127E"/>
    <w:rsid w:val="000A30DE"/>
    <w:rsid w:val="000A35AB"/>
    <w:rsid w:val="000A3D49"/>
    <w:rsid w:val="000A484E"/>
    <w:rsid w:val="000A4D7A"/>
    <w:rsid w:val="000A4ECF"/>
    <w:rsid w:val="000A57F5"/>
    <w:rsid w:val="000A5A6A"/>
    <w:rsid w:val="000A6046"/>
    <w:rsid w:val="000A6CF5"/>
    <w:rsid w:val="000A7CD8"/>
    <w:rsid w:val="000A7E05"/>
    <w:rsid w:val="000B0451"/>
    <w:rsid w:val="000B16BF"/>
    <w:rsid w:val="000B188E"/>
    <w:rsid w:val="000B1C22"/>
    <w:rsid w:val="000B4AAD"/>
    <w:rsid w:val="000B4FA4"/>
    <w:rsid w:val="000B5E6F"/>
    <w:rsid w:val="000B5F5A"/>
    <w:rsid w:val="000B5FAD"/>
    <w:rsid w:val="000B677F"/>
    <w:rsid w:val="000B6A55"/>
    <w:rsid w:val="000B7474"/>
    <w:rsid w:val="000B7961"/>
    <w:rsid w:val="000C198D"/>
    <w:rsid w:val="000C23AE"/>
    <w:rsid w:val="000C497A"/>
    <w:rsid w:val="000C54B0"/>
    <w:rsid w:val="000C71A6"/>
    <w:rsid w:val="000D1279"/>
    <w:rsid w:val="000D1E1A"/>
    <w:rsid w:val="000D4164"/>
    <w:rsid w:val="000D5665"/>
    <w:rsid w:val="000D580F"/>
    <w:rsid w:val="000D5B72"/>
    <w:rsid w:val="000D6CFA"/>
    <w:rsid w:val="000D74E4"/>
    <w:rsid w:val="000D7606"/>
    <w:rsid w:val="000D7CCB"/>
    <w:rsid w:val="000E0642"/>
    <w:rsid w:val="000E2810"/>
    <w:rsid w:val="000E3118"/>
    <w:rsid w:val="000E3383"/>
    <w:rsid w:val="000E3E21"/>
    <w:rsid w:val="000E639C"/>
    <w:rsid w:val="000E673D"/>
    <w:rsid w:val="000E7423"/>
    <w:rsid w:val="000E7CC4"/>
    <w:rsid w:val="000E7DCD"/>
    <w:rsid w:val="000F0163"/>
    <w:rsid w:val="000F0539"/>
    <w:rsid w:val="000F09CB"/>
    <w:rsid w:val="000F126B"/>
    <w:rsid w:val="000F1310"/>
    <w:rsid w:val="000F1327"/>
    <w:rsid w:val="000F23E2"/>
    <w:rsid w:val="000F2430"/>
    <w:rsid w:val="000F26E7"/>
    <w:rsid w:val="000F2E24"/>
    <w:rsid w:val="000F37D1"/>
    <w:rsid w:val="000F3DBA"/>
    <w:rsid w:val="000F4042"/>
    <w:rsid w:val="000F49DF"/>
    <w:rsid w:val="000F4D52"/>
    <w:rsid w:val="000F4E97"/>
    <w:rsid w:val="000F5A6A"/>
    <w:rsid w:val="000F6448"/>
    <w:rsid w:val="00101781"/>
    <w:rsid w:val="00101BE7"/>
    <w:rsid w:val="00102309"/>
    <w:rsid w:val="00102448"/>
    <w:rsid w:val="00103384"/>
    <w:rsid w:val="001039AC"/>
    <w:rsid w:val="001042F9"/>
    <w:rsid w:val="0010439A"/>
    <w:rsid w:val="00111081"/>
    <w:rsid w:val="00111B48"/>
    <w:rsid w:val="00112F4F"/>
    <w:rsid w:val="00114E3B"/>
    <w:rsid w:val="00114F8F"/>
    <w:rsid w:val="001154DF"/>
    <w:rsid w:val="00117BCE"/>
    <w:rsid w:val="00117EAA"/>
    <w:rsid w:val="00120244"/>
    <w:rsid w:val="001217C0"/>
    <w:rsid w:val="001217E7"/>
    <w:rsid w:val="00121B5C"/>
    <w:rsid w:val="00122555"/>
    <w:rsid w:val="001233FD"/>
    <w:rsid w:val="00123CD3"/>
    <w:rsid w:val="00125153"/>
    <w:rsid w:val="001253E7"/>
    <w:rsid w:val="0012567B"/>
    <w:rsid w:val="001304E4"/>
    <w:rsid w:val="0013062C"/>
    <w:rsid w:val="00132236"/>
    <w:rsid w:val="00132890"/>
    <w:rsid w:val="00132CB4"/>
    <w:rsid w:val="00132D97"/>
    <w:rsid w:val="0013377C"/>
    <w:rsid w:val="00133AA7"/>
    <w:rsid w:val="00133D69"/>
    <w:rsid w:val="001354C6"/>
    <w:rsid w:val="00135904"/>
    <w:rsid w:val="00137D2B"/>
    <w:rsid w:val="00137D89"/>
    <w:rsid w:val="00137F73"/>
    <w:rsid w:val="00141EF7"/>
    <w:rsid w:val="001426F9"/>
    <w:rsid w:val="00144F1A"/>
    <w:rsid w:val="001456A7"/>
    <w:rsid w:val="00150C8E"/>
    <w:rsid w:val="00152469"/>
    <w:rsid w:val="00152C62"/>
    <w:rsid w:val="0015362B"/>
    <w:rsid w:val="0015375E"/>
    <w:rsid w:val="0015406B"/>
    <w:rsid w:val="001544C0"/>
    <w:rsid w:val="00155711"/>
    <w:rsid w:val="0015583D"/>
    <w:rsid w:val="00155B6A"/>
    <w:rsid w:val="001573B0"/>
    <w:rsid w:val="001610C4"/>
    <w:rsid w:val="00161441"/>
    <w:rsid w:val="00161754"/>
    <w:rsid w:val="00161F1D"/>
    <w:rsid w:val="00162E9E"/>
    <w:rsid w:val="0016462B"/>
    <w:rsid w:val="00164D21"/>
    <w:rsid w:val="00165B10"/>
    <w:rsid w:val="001664BB"/>
    <w:rsid w:val="00167916"/>
    <w:rsid w:val="00170418"/>
    <w:rsid w:val="001716DA"/>
    <w:rsid w:val="00171BCB"/>
    <w:rsid w:val="00173115"/>
    <w:rsid w:val="00174033"/>
    <w:rsid w:val="00174884"/>
    <w:rsid w:val="00174E14"/>
    <w:rsid w:val="00174F44"/>
    <w:rsid w:val="001755BD"/>
    <w:rsid w:val="001775EB"/>
    <w:rsid w:val="00177CCD"/>
    <w:rsid w:val="00177DD8"/>
    <w:rsid w:val="00177DE3"/>
    <w:rsid w:val="001808DA"/>
    <w:rsid w:val="0018130D"/>
    <w:rsid w:val="0018197E"/>
    <w:rsid w:val="001821AA"/>
    <w:rsid w:val="0018221F"/>
    <w:rsid w:val="001830A3"/>
    <w:rsid w:val="00183774"/>
    <w:rsid w:val="001838BF"/>
    <w:rsid w:val="00184C50"/>
    <w:rsid w:val="0018718A"/>
    <w:rsid w:val="0018731C"/>
    <w:rsid w:val="00190C40"/>
    <w:rsid w:val="00191EDA"/>
    <w:rsid w:val="001926EB"/>
    <w:rsid w:val="00192F53"/>
    <w:rsid w:val="0019319D"/>
    <w:rsid w:val="00193A31"/>
    <w:rsid w:val="00195798"/>
    <w:rsid w:val="00197A83"/>
    <w:rsid w:val="00197A9E"/>
    <w:rsid w:val="00197E3A"/>
    <w:rsid w:val="001A0910"/>
    <w:rsid w:val="001A0F70"/>
    <w:rsid w:val="001A105C"/>
    <w:rsid w:val="001A1A69"/>
    <w:rsid w:val="001A1C8C"/>
    <w:rsid w:val="001A258A"/>
    <w:rsid w:val="001A36C2"/>
    <w:rsid w:val="001A4CA1"/>
    <w:rsid w:val="001A5FD1"/>
    <w:rsid w:val="001A743C"/>
    <w:rsid w:val="001B16CF"/>
    <w:rsid w:val="001B2A91"/>
    <w:rsid w:val="001B3572"/>
    <w:rsid w:val="001B36A1"/>
    <w:rsid w:val="001B4C08"/>
    <w:rsid w:val="001B5D8A"/>
    <w:rsid w:val="001B67D1"/>
    <w:rsid w:val="001B6BAE"/>
    <w:rsid w:val="001B77A6"/>
    <w:rsid w:val="001B7BED"/>
    <w:rsid w:val="001C18D4"/>
    <w:rsid w:val="001C1CD9"/>
    <w:rsid w:val="001C45E2"/>
    <w:rsid w:val="001C507C"/>
    <w:rsid w:val="001D1B96"/>
    <w:rsid w:val="001D2011"/>
    <w:rsid w:val="001D263B"/>
    <w:rsid w:val="001D278A"/>
    <w:rsid w:val="001D3784"/>
    <w:rsid w:val="001D5BF4"/>
    <w:rsid w:val="001D603A"/>
    <w:rsid w:val="001D7430"/>
    <w:rsid w:val="001D76DD"/>
    <w:rsid w:val="001D7A6F"/>
    <w:rsid w:val="001E08D5"/>
    <w:rsid w:val="001E0C48"/>
    <w:rsid w:val="001E0CEC"/>
    <w:rsid w:val="001E109E"/>
    <w:rsid w:val="001E2D67"/>
    <w:rsid w:val="001E34C1"/>
    <w:rsid w:val="001E4003"/>
    <w:rsid w:val="001E436E"/>
    <w:rsid w:val="001E491B"/>
    <w:rsid w:val="001E53B8"/>
    <w:rsid w:val="001E5501"/>
    <w:rsid w:val="001E6352"/>
    <w:rsid w:val="001E63A4"/>
    <w:rsid w:val="001E6EC6"/>
    <w:rsid w:val="001E7782"/>
    <w:rsid w:val="001E7B1E"/>
    <w:rsid w:val="001E7D6A"/>
    <w:rsid w:val="001F152E"/>
    <w:rsid w:val="001F1CBB"/>
    <w:rsid w:val="001F2275"/>
    <w:rsid w:val="001F283C"/>
    <w:rsid w:val="001F2DC4"/>
    <w:rsid w:val="001F4D47"/>
    <w:rsid w:val="001F60DB"/>
    <w:rsid w:val="001F7582"/>
    <w:rsid w:val="001F7992"/>
    <w:rsid w:val="001F7EAF"/>
    <w:rsid w:val="002008E9"/>
    <w:rsid w:val="00200B3A"/>
    <w:rsid w:val="0020183D"/>
    <w:rsid w:val="00201E47"/>
    <w:rsid w:val="002030B9"/>
    <w:rsid w:val="002030F2"/>
    <w:rsid w:val="0020330C"/>
    <w:rsid w:val="002034F3"/>
    <w:rsid w:val="00203703"/>
    <w:rsid w:val="002040A5"/>
    <w:rsid w:val="00204E8C"/>
    <w:rsid w:val="00204F50"/>
    <w:rsid w:val="00206527"/>
    <w:rsid w:val="00206AD9"/>
    <w:rsid w:val="00207A89"/>
    <w:rsid w:val="00207AFC"/>
    <w:rsid w:val="002112CD"/>
    <w:rsid w:val="002113BF"/>
    <w:rsid w:val="00211506"/>
    <w:rsid w:val="00211BBF"/>
    <w:rsid w:val="00212017"/>
    <w:rsid w:val="00212FB5"/>
    <w:rsid w:val="0021424B"/>
    <w:rsid w:val="0021462E"/>
    <w:rsid w:val="00214769"/>
    <w:rsid w:val="002175A6"/>
    <w:rsid w:val="00217764"/>
    <w:rsid w:val="00217825"/>
    <w:rsid w:val="00217C70"/>
    <w:rsid w:val="00221D0D"/>
    <w:rsid w:val="00222B85"/>
    <w:rsid w:val="00222F14"/>
    <w:rsid w:val="00224245"/>
    <w:rsid w:val="0022437B"/>
    <w:rsid w:val="00224E20"/>
    <w:rsid w:val="00225970"/>
    <w:rsid w:val="00225F22"/>
    <w:rsid w:val="00227154"/>
    <w:rsid w:val="0023146C"/>
    <w:rsid w:val="002314FD"/>
    <w:rsid w:val="00231C7E"/>
    <w:rsid w:val="0023328E"/>
    <w:rsid w:val="00233EC5"/>
    <w:rsid w:val="00234C2F"/>
    <w:rsid w:val="00234DA7"/>
    <w:rsid w:val="00235684"/>
    <w:rsid w:val="00235688"/>
    <w:rsid w:val="002356DB"/>
    <w:rsid w:val="002358FD"/>
    <w:rsid w:val="00235AED"/>
    <w:rsid w:val="00235B09"/>
    <w:rsid w:val="00235B63"/>
    <w:rsid w:val="002369DF"/>
    <w:rsid w:val="00237138"/>
    <w:rsid w:val="002379E5"/>
    <w:rsid w:val="00237A46"/>
    <w:rsid w:val="00237DFA"/>
    <w:rsid w:val="00240D17"/>
    <w:rsid w:val="0024208D"/>
    <w:rsid w:val="002420B1"/>
    <w:rsid w:val="00242507"/>
    <w:rsid w:val="00243289"/>
    <w:rsid w:val="00244B50"/>
    <w:rsid w:val="00244E2D"/>
    <w:rsid w:val="00245583"/>
    <w:rsid w:val="00246C5E"/>
    <w:rsid w:val="00247301"/>
    <w:rsid w:val="002511A0"/>
    <w:rsid w:val="002511BA"/>
    <w:rsid w:val="002516F3"/>
    <w:rsid w:val="0025269C"/>
    <w:rsid w:val="00252D03"/>
    <w:rsid w:val="00253E5B"/>
    <w:rsid w:val="00254530"/>
    <w:rsid w:val="00255133"/>
    <w:rsid w:val="00255BCB"/>
    <w:rsid w:val="00255E5E"/>
    <w:rsid w:val="002617A0"/>
    <w:rsid w:val="00261C8A"/>
    <w:rsid w:val="00264738"/>
    <w:rsid w:val="00265119"/>
    <w:rsid w:val="00265609"/>
    <w:rsid w:val="002678FD"/>
    <w:rsid w:val="002704BE"/>
    <w:rsid w:val="002706A4"/>
    <w:rsid w:val="00271F57"/>
    <w:rsid w:val="00272F7A"/>
    <w:rsid w:val="00273485"/>
    <w:rsid w:val="0027497E"/>
    <w:rsid w:val="00275D87"/>
    <w:rsid w:val="00275EB6"/>
    <w:rsid w:val="002766F3"/>
    <w:rsid w:val="00276D38"/>
    <w:rsid w:val="002773B9"/>
    <w:rsid w:val="00277C11"/>
    <w:rsid w:val="00277F47"/>
    <w:rsid w:val="00280016"/>
    <w:rsid w:val="00280BF3"/>
    <w:rsid w:val="002817E5"/>
    <w:rsid w:val="00281F5C"/>
    <w:rsid w:val="00282DCF"/>
    <w:rsid w:val="002830D1"/>
    <w:rsid w:val="00284A11"/>
    <w:rsid w:val="00286682"/>
    <w:rsid w:val="0028742B"/>
    <w:rsid w:val="00287AD0"/>
    <w:rsid w:val="00287EAC"/>
    <w:rsid w:val="0029023D"/>
    <w:rsid w:val="00290480"/>
    <w:rsid w:val="002909E2"/>
    <w:rsid w:val="00293517"/>
    <w:rsid w:val="00293721"/>
    <w:rsid w:val="00293D1A"/>
    <w:rsid w:val="00293F75"/>
    <w:rsid w:val="00295838"/>
    <w:rsid w:val="00295C07"/>
    <w:rsid w:val="00296D1B"/>
    <w:rsid w:val="00296D66"/>
    <w:rsid w:val="00297F39"/>
    <w:rsid w:val="002A0888"/>
    <w:rsid w:val="002A10FE"/>
    <w:rsid w:val="002A1149"/>
    <w:rsid w:val="002A157C"/>
    <w:rsid w:val="002A268F"/>
    <w:rsid w:val="002A2862"/>
    <w:rsid w:val="002A39F1"/>
    <w:rsid w:val="002A434B"/>
    <w:rsid w:val="002A6251"/>
    <w:rsid w:val="002A6B83"/>
    <w:rsid w:val="002A734D"/>
    <w:rsid w:val="002A7950"/>
    <w:rsid w:val="002B18E0"/>
    <w:rsid w:val="002B3D50"/>
    <w:rsid w:val="002B442D"/>
    <w:rsid w:val="002B44D4"/>
    <w:rsid w:val="002B476F"/>
    <w:rsid w:val="002B52B9"/>
    <w:rsid w:val="002B5E35"/>
    <w:rsid w:val="002B6FCC"/>
    <w:rsid w:val="002B705B"/>
    <w:rsid w:val="002B73D3"/>
    <w:rsid w:val="002B7579"/>
    <w:rsid w:val="002B780F"/>
    <w:rsid w:val="002B78B0"/>
    <w:rsid w:val="002C04A1"/>
    <w:rsid w:val="002C0A1C"/>
    <w:rsid w:val="002C103C"/>
    <w:rsid w:val="002C62A1"/>
    <w:rsid w:val="002C7E11"/>
    <w:rsid w:val="002D17EF"/>
    <w:rsid w:val="002D1AF5"/>
    <w:rsid w:val="002D1C01"/>
    <w:rsid w:val="002D1C3E"/>
    <w:rsid w:val="002D20D7"/>
    <w:rsid w:val="002D2AD9"/>
    <w:rsid w:val="002D3E4C"/>
    <w:rsid w:val="002D460B"/>
    <w:rsid w:val="002D4D5A"/>
    <w:rsid w:val="002D53A9"/>
    <w:rsid w:val="002E07F4"/>
    <w:rsid w:val="002E0F74"/>
    <w:rsid w:val="002E1C59"/>
    <w:rsid w:val="002E3BD6"/>
    <w:rsid w:val="002E51ED"/>
    <w:rsid w:val="002E626E"/>
    <w:rsid w:val="002E64E3"/>
    <w:rsid w:val="002E6578"/>
    <w:rsid w:val="002E7BDE"/>
    <w:rsid w:val="002F1407"/>
    <w:rsid w:val="002F15F1"/>
    <w:rsid w:val="002F17C8"/>
    <w:rsid w:val="002F1CD9"/>
    <w:rsid w:val="002F2004"/>
    <w:rsid w:val="002F3551"/>
    <w:rsid w:val="002F3C46"/>
    <w:rsid w:val="002F3CFF"/>
    <w:rsid w:val="002F4871"/>
    <w:rsid w:val="002F523C"/>
    <w:rsid w:val="002F6AFC"/>
    <w:rsid w:val="002F7CD5"/>
    <w:rsid w:val="003001E5"/>
    <w:rsid w:val="0030064E"/>
    <w:rsid w:val="0030188F"/>
    <w:rsid w:val="00301B96"/>
    <w:rsid w:val="00302BDE"/>
    <w:rsid w:val="003037AC"/>
    <w:rsid w:val="00303CE2"/>
    <w:rsid w:val="003042F2"/>
    <w:rsid w:val="003065AF"/>
    <w:rsid w:val="0030662D"/>
    <w:rsid w:val="00306860"/>
    <w:rsid w:val="0030699E"/>
    <w:rsid w:val="00310D4B"/>
    <w:rsid w:val="003121C4"/>
    <w:rsid w:val="00314964"/>
    <w:rsid w:val="00314A2A"/>
    <w:rsid w:val="00316C14"/>
    <w:rsid w:val="0031729F"/>
    <w:rsid w:val="003172F4"/>
    <w:rsid w:val="003174FA"/>
    <w:rsid w:val="003207B3"/>
    <w:rsid w:val="00320F35"/>
    <w:rsid w:val="003213F9"/>
    <w:rsid w:val="00322573"/>
    <w:rsid w:val="003229E1"/>
    <w:rsid w:val="0032322B"/>
    <w:rsid w:val="0032371E"/>
    <w:rsid w:val="00323A39"/>
    <w:rsid w:val="0032411E"/>
    <w:rsid w:val="003241D3"/>
    <w:rsid w:val="0032485D"/>
    <w:rsid w:val="00324B94"/>
    <w:rsid w:val="003250ED"/>
    <w:rsid w:val="00325165"/>
    <w:rsid w:val="00325C18"/>
    <w:rsid w:val="00326A54"/>
    <w:rsid w:val="00326DEB"/>
    <w:rsid w:val="00326FA4"/>
    <w:rsid w:val="00327773"/>
    <w:rsid w:val="00327838"/>
    <w:rsid w:val="00327E0A"/>
    <w:rsid w:val="00330C01"/>
    <w:rsid w:val="00330D9F"/>
    <w:rsid w:val="00330DB5"/>
    <w:rsid w:val="00330FB5"/>
    <w:rsid w:val="0033284C"/>
    <w:rsid w:val="003339BF"/>
    <w:rsid w:val="00335280"/>
    <w:rsid w:val="003359BF"/>
    <w:rsid w:val="00337324"/>
    <w:rsid w:val="00337CEE"/>
    <w:rsid w:val="00340394"/>
    <w:rsid w:val="003411A2"/>
    <w:rsid w:val="0034126A"/>
    <w:rsid w:val="0034188A"/>
    <w:rsid w:val="003418D4"/>
    <w:rsid w:val="003422D0"/>
    <w:rsid w:val="0034253D"/>
    <w:rsid w:val="003432FE"/>
    <w:rsid w:val="00343938"/>
    <w:rsid w:val="00344176"/>
    <w:rsid w:val="00344449"/>
    <w:rsid w:val="0034446D"/>
    <w:rsid w:val="0034450C"/>
    <w:rsid w:val="00344F31"/>
    <w:rsid w:val="003452D3"/>
    <w:rsid w:val="0034673C"/>
    <w:rsid w:val="00346D34"/>
    <w:rsid w:val="00347764"/>
    <w:rsid w:val="00347DA2"/>
    <w:rsid w:val="00350508"/>
    <w:rsid w:val="00351196"/>
    <w:rsid w:val="00351F0E"/>
    <w:rsid w:val="0035245A"/>
    <w:rsid w:val="00352DA6"/>
    <w:rsid w:val="00355FBC"/>
    <w:rsid w:val="00360090"/>
    <w:rsid w:val="00360098"/>
    <w:rsid w:val="00360BCE"/>
    <w:rsid w:val="003630AF"/>
    <w:rsid w:val="00363284"/>
    <w:rsid w:val="003636F9"/>
    <w:rsid w:val="00363708"/>
    <w:rsid w:val="00364286"/>
    <w:rsid w:val="003665F6"/>
    <w:rsid w:val="00367A71"/>
    <w:rsid w:val="00367FAC"/>
    <w:rsid w:val="00371718"/>
    <w:rsid w:val="003719B2"/>
    <w:rsid w:val="0037393C"/>
    <w:rsid w:val="00373E55"/>
    <w:rsid w:val="00374B46"/>
    <w:rsid w:val="0037540B"/>
    <w:rsid w:val="00375CDD"/>
    <w:rsid w:val="003767D5"/>
    <w:rsid w:val="00380367"/>
    <w:rsid w:val="00382189"/>
    <w:rsid w:val="00382412"/>
    <w:rsid w:val="0038261F"/>
    <w:rsid w:val="003829A7"/>
    <w:rsid w:val="00382B55"/>
    <w:rsid w:val="003835B6"/>
    <w:rsid w:val="0038512C"/>
    <w:rsid w:val="0038578F"/>
    <w:rsid w:val="00385B48"/>
    <w:rsid w:val="003864C9"/>
    <w:rsid w:val="003908CB"/>
    <w:rsid w:val="003913A5"/>
    <w:rsid w:val="003923BA"/>
    <w:rsid w:val="003935D6"/>
    <w:rsid w:val="00394B15"/>
    <w:rsid w:val="003952CE"/>
    <w:rsid w:val="00395EEF"/>
    <w:rsid w:val="0039682B"/>
    <w:rsid w:val="00396E07"/>
    <w:rsid w:val="003A0231"/>
    <w:rsid w:val="003A0587"/>
    <w:rsid w:val="003A20F2"/>
    <w:rsid w:val="003A2B95"/>
    <w:rsid w:val="003A2D4E"/>
    <w:rsid w:val="003A38DD"/>
    <w:rsid w:val="003A5204"/>
    <w:rsid w:val="003A5A01"/>
    <w:rsid w:val="003A5E01"/>
    <w:rsid w:val="003A666A"/>
    <w:rsid w:val="003A6792"/>
    <w:rsid w:val="003A785F"/>
    <w:rsid w:val="003B2711"/>
    <w:rsid w:val="003B2BCA"/>
    <w:rsid w:val="003B3B29"/>
    <w:rsid w:val="003B3F47"/>
    <w:rsid w:val="003B466B"/>
    <w:rsid w:val="003B511D"/>
    <w:rsid w:val="003B53E6"/>
    <w:rsid w:val="003B5FFA"/>
    <w:rsid w:val="003B6345"/>
    <w:rsid w:val="003B7326"/>
    <w:rsid w:val="003C08DF"/>
    <w:rsid w:val="003C1C50"/>
    <w:rsid w:val="003C2CE8"/>
    <w:rsid w:val="003C2E33"/>
    <w:rsid w:val="003C4645"/>
    <w:rsid w:val="003C4AA2"/>
    <w:rsid w:val="003C5618"/>
    <w:rsid w:val="003C5D85"/>
    <w:rsid w:val="003C6B67"/>
    <w:rsid w:val="003C6F58"/>
    <w:rsid w:val="003C7BD7"/>
    <w:rsid w:val="003C7C06"/>
    <w:rsid w:val="003D0420"/>
    <w:rsid w:val="003D06EA"/>
    <w:rsid w:val="003D0C22"/>
    <w:rsid w:val="003D12EB"/>
    <w:rsid w:val="003D15C8"/>
    <w:rsid w:val="003D17D4"/>
    <w:rsid w:val="003D1C00"/>
    <w:rsid w:val="003D2279"/>
    <w:rsid w:val="003D531E"/>
    <w:rsid w:val="003D5922"/>
    <w:rsid w:val="003D6712"/>
    <w:rsid w:val="003D73A2"/>
    <w:rsid w:val="003D765F"/>
    <w:rsid w:val="003E0332"/>
    <w:rsid w:val="003E03DB"/>
    <w:rsid w:val="003E052E"/>
    <w:rsid w:val="003E23B3"/>
    <w:rsid w:val="003E2422"/>
    <w:rsid w:val="003E2A2A"/>
    <w:rsid w:val="003E3249"/>
    <w:rsid w:val="003E343D"/>
    <w:rsid w:val="003E4879"/>
    <w:rsid w:val="003E531B"/>
    <w:rsid w:val="003E54CB"/>
    <w:rsid w:val="003E55C4"/>
    <w:rsid w:val="003E60A3"/>
    <w:rsid w:val="003E6843"/>
    <w:rsid w:val="003E68D2"/>
    <w:rsid w:val="003E6999"/>
    <w:rsid w:val="003E6F20"/>
    <w:rsid w:val="003E7EC3"/>
    <w:rsid w:val="003E7FED"/>
    <w:rsid w:val="003F0914"/>
    <w:rsid w:val="003F1776"/>
    <w:rsid w:val="003F1FD5"/>
    <w:rsid w:val="003F2359"/>
    <w:rsid w:val="003F39A3"/>
    <w:rsid w:val="003F53D0"/>
    <w:rsid w:val="003F551B"/>
    <w:rsid w:val="003F6104"/>
    <w:rsid w:val="003F780C"/>
    <w:rsid w:val="003F787C"/>
    <w:rsid w:val="0040003D"/>
    <w:rsid w:val="004002FC"/>
    <w:rsid w:val="004002FD"/>
    <w:rsid w:val="0040051D"/>
    <w:rsid w:val="00400538"/>
    <w:rsid w:val="004008DD"/>
    <w:rsid w:val="00400C2B"/>
    <w:rsid w:val="00402F63"/>
    <w:rsid w:val="00402FA2"/>
    <w:rsid w:val="0040302B"/>
    <w:rsid w:val="004036B2"/>
    <w:rsid w:val="0040457E"/>
    <w:rsid w:val="00404799"/>
    <w:rsid w:val="00404E7F"/>
    <w:rsid w:val="0040552F"/>
    <w:rsid w:val="00406621"/>
    <w:rsid w:val="00406761"/>
    <w:rsid w:val="00406AFC"/>
    <w:rsid w:val="004076EF"/>
    <w:rsid w:val="00407C8E"/>
    <w:rsid w:val="00407D7E"/>
    <w:rsid w:val="0041038E"/>
    <w:rsid w:val="00410556"/>
    <w:rsid w:val="004112B4"/>
    <w:rsid w:val="00411F0F"/>
    <w:rsid w:val="004149DE"/>
    <w:rsid w:val="0041530A"/>
    <w:rsid w:val="004161D7"/>
    <w:rsid w:val="00416ACB"/>
    <w:rsid w:val="004173CA"/>
    <w:rsid w:val="0041776B"/>
    <w:rsid w:val="00417A5F"/>
    <w:rsid w:val="0042123C"/>
    <w:rsid w:val="00421CB1"/>
    <w:rsid w:val="004222CB"/>
    <w:rsid w:val="00423C1C"/>
    <w:rsid w:val="00423D3E"/>
    <w:rsid w:val="00423E92"/>
    <w:rsid w:val="00425A92"/>
    <w:rsid w:val="0042635E"/>
    <w:rsid w:val="00426A42"/>
    <w:rsid w:val="00426B5A"/>
    <w:rsid w:val="004302D3"/>
    <w:rsid w:val="0043038A"/>
    <w:rsid w:val="004313B4"/>
    <w:rsid w:val="00431804"/>
    <w:rsid w:val="00432693"/>
    <w:rsid w:val="004326CF"/>
    <w:rsid w:val="0043346E"/>
    <w:rsid w:val="00433EB6"/>
    <w:rsid w:val="004349FF"/>
    <w:rsid w:val="00434A15"/>
    <w:rsid w:val="00435039"/>
    <w:rsid w:val="00435235"/>
    <w:rsid w:val="00436555"/>
    <w:rsid w:val="004375B3"/>
    <w:rsid w:val="00437A89"/>
    <w:rsid w:val="00440C42"/>
    <w:rsid w:val="0044358E"/>
    <w:rsid w:val="00444B43"/>
    <w:rsid w:val="004452B8"/>
    <w:rsid w:val="0044569B"/>
    <w:rsid w:val="00445941"/>
    <w:rsid w:val="00446514"/>
    <w:rsid w:val="00446937"/>
    <w:rsid w:val="00446D1C"/>
    <w:rsid w:val="004476E7"/>
    <w:rsid w:val="00451EDA"/>
    <w:rsid w:val="0045446C"/>
    <w:rsid w:val="0045497B"/>
    <w:rsid w:val="00454DFC"/>
    <w:rsid w:val="0045591F"/>
    <w:rsid w:val="004603B0"/>
    <w:rsid w:val="00460718"/>
    <w:rsid w:val="00461C3C"/>
    <w:rsid w:val="0046251C"/>
    <w:rsid w:val="00462D6A"/>
    <w:rsid w:val="0046303A"/>
    <w:rsid w:val="004639A5"/>
    <w:rsid w:val="00464267"/>
    <w:rsid w:val="00466129"/>
    <w:rsid w:val="0046618A"/>
    <w:rsid w:val="004661DA"/>
    <w:rsid w:val="00467973"/>
    <w:rsid w:val="00470FCF"/>
    <w:rsid w:val="00471614"/>
    <w:rsid w:val="004717D8"/>
    <w:rsid w:val="00472330"/>
    <w:rsid w:val="004731D5"/>
    <w:rsid w:val="004733AC"/>
    <w:rsid w:val="00473AA6"/>
    <w:rsid w:val="0047457E"/>
    <w:rsid w:val="00474643"/>
    <w:rsid w:val="00474E2E"/>
    <w:rsid w:val="00475210"/>
    <w:rsid w:val="0047613B"/>
    <w:rsid w:val="0047702F"/>
    <w:rsid w:val="0047724D"/>
    <w:rsid w:val="00477486"/>
    <w:rsid w:val="0048010A"/>
    <w:rsid w:val="0048038C"/>
    <w:rsid w:val="00481DD7"/>
    <w:rsid w:val="004847A3"/>
    <w:rsid w:val="0048587D"/>
    <w:rsid w:val="00486AAA"/>
    <w:rsid w:val="00486B97"/>
    <w:rsid w:val="00487403"/>
    <w:rsid w:val="00490410"/>
    <w:rsid w:val="00490979"/>
    <w:rsid w:val="0049102A"/>
    <w:rsid w:val="00491107"/>
    <w:rsid w:val="00491A03"/>
    <w:rsid w:val="00491A1B"/>
    <w:rsid w:val="0049211E"/>
    <w:rsid w:val="00492FB1"/>
    <w:rsid w:val="004952D8"/>
    <w:rsid w:val="00495567"/>
    <w:rsid w:val="00495F79"/>
    <w:rsid w:val="00495F81"/>
    <w:rsid w:val="004973E2"/>
    <w:rsid w:val="0049760B"/>
    <w:rsid w:val="004976BE"/>
    <w:rsid w:val="00497A75"/>
    <w:rsid w:val="004A051D"/>
    <w:rsid w:val="004A056D"/>
    <w:rsid w:val="004A08C0"/>
    <w:rsid w:val="004A19CD"/>
    <w:rsid w:val="004A19F2"/>
    <w:rsid w:val="004A1B72"/>
    <w:rsid w:val="004A4054"/>
    <w:rsid w:val="004A4210"/>
    <w:rsid w:val="004A5068"/>
    <w:rsid w:val="004A50DB"/>
    <w:rsid w:val="004A56DF"/>
    <w:rsid w:val="004A5B55"/>
    <w:rsid w:val="004A5DA0"/>
    <w:rsid w:val="004A6281"/>
    <w:rsid w:val="004A72C3"/>
    <w:rsid w:val="004A757C"/>
    <w:rsid w:val="004A7C7C"/>
    <w:rsid w:val="004A7D29"/>
    <w:rsid w:val="004B03DD"/>
    <w:rsid w:val="004B04EE"/>
    <w:rsid w:val="004B2D38"/>
    <w:rsid w:val="004B2EB0"/>
    <w:rsid w:val="004B3780"/>
    <w:rsid w:val="004B6FB2"/>
    <w:rsid w:val="004B765E"/>
    <w:rsid w:val="004B7708"/>
    <w:rsid w:val="004B795F"/>
    <w:rsid w:val="004C0F8E"/>
    <w:rsid w:val="004C2229"/>
    <w:rsid w:val="004C2292"/>
    <w:rsid w:val="004C2639"/>
    <w:rsid w:val="004C2B51"/>
    <w:rsid w:val="004C2E65"/>
    <w:rsid w:val="004C3812"/>
    <w:rsid w:val="004C49B5"/>
    <w:rsid w:val="004C6C16"/>
    <w:rsid w:val="004C75F0"/>
    <w:rsid w:val="004D05CA"/>
    <w:rsid w:val="004D11C0"/>
    <w:rsid w:val="004D1FAD"/>
    <w:rsid w:val="004D260D"/>
    <w:rsid w:val="004D270B"/>
    <w:rsid w:val="004D30A9"/>
    <w:rsid w:val="004D420A"/>
    <w:rsid w:val="004D47E4"/>
    <w:rsid w:val="004D5909"/>
    <w:rsid w:val="004D6E55"/>
    <w:rsid w:val="004E04A8"/>
    <w:rsid w:val="004E14DA"/>
    <w:rsid w:val="004E1751"/>
    <w:rsid w:val="004E2D9A"/>
    <w:rsid w:val="004E30DF"/>
    <w:rsid w:val="004E4204"/>
    <w:rsid w:val="004E4453"/>
    <w:rsid w:val="004E5D7C"/>
    <w:rsid w:val="004E6573"/>
    <w:rsid w:val="004E7B1B"/>
    <w:rsid w:val="004F0F3B"/>
    <w:rsid w:val="004F1E09"/>
    <w:rsid w:val="004F3206"/>
    <w:rsid w:val="004F3CBC"/>
    <w:rsid w:val="004F4813"/>
    <w:rsid w:val="004F4F8A"/>
    <w:rsid w:val="004F5BEE"/>
    <w:rsid w:val="004F5BF4"/>
    <w:rsid w:val="004F5D6F"/>
    <w:rsid w:val="004F622D"/>
    <w:rsid w:val="004F723D"/>
    <w:rsid w:val="004F7452"/>
    <w:rsid w:val="00500C98"/>
    <w:rsid w:val="0050168C"/>
    <w:rsid w:val="00501F81"/>
    <w:rsid w:val="005033FB"/>
    <w:rsid w:val="0050490C"/>
    <w:rsid w:val="00507736"/>
    <w:rsid w:val="00507B00"/>
    <w:rsid w:val="00507C7F"/>
    <w:rsid w:val="005113DD"/>
    <w:rsid w:val="005122E3"/>
    <w:rsid w:val="00512506"/>
    <w:rsid w:val="00512523"/>
    <w:rsid w:val="0051348A"/>
    <w:rsid w:val="005136F2"/>
    <w:rsid w:val="00513A4D"/>
    <w:rsid w:val="00515610"/>
    <w:rsid w:val="00515BFC"/>
    <w:rsid w:val="005160F1"/>
    <w:rsid w:val="005172B1"/>
    <w:rsid w:val="005202AC"/>
    <w:rsid w:val="00521761"/>
    <w:rsid w:val="00522F37"/>
    <w:rsid w:val="00524DEB"/>
    <w:rsid w:val="00525001"/>
    <w:rsid w:val="005252F6"/>
    <w:rsid w:val="00525D0D"/>
    <w:rsid w:val="0052664F"/>
    <w:rsid w:val="00527331"/>
    <w:rsid w:val="005273FD"/>
    <w:rsid w:val="00527ED4"/>
    <w:rsid w:val="005303BC"/>
    <w:rsid w:val="00530515"/>
    <w:rsid w:val="00531BAB"/>
    <w:rsid w:val="00532255"/>
    <w:rsid w:val="00532622"/>
    <w:rsid w:val="0053280A"/>
    <w:rsid w:val="0053312F"/>
    <w:rsid w:val="00534230"/>
    <w:rsid w:val="0053718C"/>
    <w:rsid w:val="0053737C"/>
    <w:rsid w:val="00537AF9"/>
    <w:rsid w:val="0054100D"/>
    <w:rsid w:val="00541580"/>
    <w:rsid w:val="00541D99"/>
    <w:rsid w:val="0054202C"/>
    <w:rsid w:val="005443B9"/>
    <w:rsid w:val="00544B95"/>
    <w:rsid w:val="00545F56"/>
    <w:rsid w:val="00550738"/>
    <w:rsid w:val="0055118F"/>
    <w:rsid w:val="00551708"/>
    <w:rsid w:val="00552563"/>
    <w:rsid w:val="0055258D"/>
    <w:rsid w:val="00552DE3"/>
    <w:rsid w:val="00553253"/>
    <w:rsid w:val="00553CE2"/>
    <w:rsid w:val="00554C45"/>
    <w:rsid w:val="00557793"/>
    <w:rsid w:val="0056059B"/>
    <w:rsid w:val="005618A1"/>
    <w:rsid w:val="005618D2"/>
    <w:rsid w:val="005621BF"/>
    <w:rsid w:val="005623BD"/>
    <w:rsid w:val="0056248E"/>
    <w:rsid w:val="00562A1A"/>
    <w:rsid w:val="00562D24"/>
    <w:rsid w:val="00563CEF"/>
    <w:rsid w:val="00563EC0"/>
    <w:rsid w:val="0056450B"/>
    <w:rsid w:val="0056551A"/>
    <w:rsid w:val="00566018"/>
    <w:rsid w:val="005661C8"/>
    <w:rsid w:val="0056793F"/>
    <w:rsid w:val="00567C02"/>
    <w:rsid w:val="00567C81"/>
    <w:rsid w:val="005708C6"/>
    <w:rsid w:val="00572AEE"/>
    <w:rsid w:val="00572D6C"/>
    <w:rsid w:val="00572FC7"/>
    <w:rsid w:val="00574320"/>
    <w:rsid w:val="0057588D"/>
    <w:rsid w:val="00576F8C"/>
    <w:rsid w:val="00576FD0"/>
    <w:rsid w:val="005775CE"/>
    <w:rsid w:val="00577707"/>
    <w:rsid w:val="00577C16"/>
    <w:rsid w:val="0058023E"/>
    <w:rsid w:val="00580D26"/>
    <w:rsid w:val="005812AE"/>
    <w:rsid w:val="0058301D"/>
    <w:rsid w:val="00585DE5"/>
    <w:rsid w:val="0058612C"/>
    <w:rsid w:val="0058783D"/>
    <w:rsid w:val="0059073A"/>
    <w:rsid w:val="00590DAB"/>
    <w:rsid w:val="005935B7"/>
    <w:rsid w:val="005941C8"/>
    <w:rsid w:val="00594B1B"/>
    <w:rsid w:val="00594BF9"/>
    <w:rsid w:val="00594F08"/>
    <w:rsid w:val="00595B0F"/>
    <w:rsid w:val="005965B3"/>
    <w:rsid w:val="00596BAB"/>
    <w:rsid w:val="00597442"/>
    <w:rsid w:val="005A0136"/>
    <w:rsid w:val="005A0338"/>
    <w:rsid w:val="005A1A2B"/>
    <w:rsid w:val="005A1C3E"/>
    <w:rsid w:val="005A2356"/>
    <w:rsid w:val="005A2521"/>
    <w:rsid w:val="005A26AE"/>
    <w:rsid w:val="005A2885"/>
    <w:rsid w:val="005A3CDE"/>
    <w:rsid w:val="005A58AB"/>
    <w:rsid w:val="005A58F9"/>
    <w:rsid w:val="005A7460"/>
    <w:rsid w:val="005A7583"/>
    <w:rsid w:val="005A7BC9"/>
    <w:rsid w:val="005B0E9F"/>
    <w:rsid w:val="005B1249"/>
    <w:rsid w:val="005B12B9"/>
    <w:rsid w:val="005B136F"/>
    <w:rsid w:val="005B1516"/>
    <w:rsid w:val="005B2136"/>
    <w:rsid w:val="005B2BA3"/>
    <w:rsid w:val="005B3C8B"/>
    <w:rsid w:val="005B3D0A"/>
    <w:rsid w:val="005B41C1"/>
    <w:rsid w:val="005B43B8"/>
    <w:rsid w:val="005B4765"/>
    <w:rsid w:val="005B48A1"/>
    <w:rsid w:val="005B498E"/>
    <w:rsid w:val="005B58B4"/>
    <w:rsid w:val="005B5C54"/>
    <w:rsid w:val="005B6960"/>
    <w:rsid w:val="005B6A80"/>
    <w:rsid w:val="005B754D"/>
    <w:rsid w:val="005B7CEF"/>
    <w:rsid w:val="005C2698"/>
    <w:rsid w:val="005C2EC9"/>
    <w:rsid w:val="005C36EF"/>
    <w:rsid w:val="005C41B7"/>
    <w:rsid w:val="005C4B93"/>
    <w:rsid w:val="005C51F9"/>
    <w:rsid w:val="005C54C8"/>
    <w:rsid w:val="005C57D9"/>
    <w:rsid w:val="005C652A"/>
    <w:rsid w:val="005C7315"/>
    <w:rsid w:val="005C7CD5"/>
    <w:rsid w:val="005D0B96"/>
    <w:rsid w:val="005D189D"/>
    <w:rsid w:val="005D1EA7"/>
    <w:rsid w:val="005D4106"/>
    <w:rsid w:val="005D4ACC"/>
    <w:rsid w:val="005D524A"/>
    <w:rsid w:val="005D5949"/>
    <w:rsid w:val="005D5A22"/>
    <w:rsid w:val="005D62F1"/>
    <w:rsid w:val="005D74D6"/>
    <w:rsid w:val="005D750F"/>
    <w:rsid w:val="005D78E3"/>
    <w:rsid w:val="005D7F0E"/>
    <w:rsid w:val="005E089D"/>
    <w:rsid w:val="005E1C50"/>
    <w:rsid w:val="005E1C75"/>
    <w:rsid w:val="005E2B0D"/>
    <w:rsid w:val="005E3402"/>
    <w:rsid w:val="005E42C6"/>
    <w:rsid w:val="005E4AA0"/>
    <w:rsid w:val="005E4E0D"/>
    <w:rsid w:val="005E5068"/>
    <w:rsid w:val="005E55BE"/>
    <w:rsid w:val="005E57E3"/>
    <w:rsid w:val="005E6514"/>
    <w:rsid w:val="005F03CB"/>
    <w:rsid w:val="005F1AA6"/>
    <w:rsid w:val="005F2681"/>
    <w:rsid w:val="005F2976"/>
    <w:rsid w:val="005F2B47"/>
    <w:rsid w:val="005F2C2D"/>
    <w:rsid w:val="005F31B2"/>
    <w:rsid w:val="005F75E8"/>
    <w:rsid w:val="005F7A14"/>
    <w:rsid w:val="005F7B1A"/>
    <w:rsid w:val="00601E4C"/>
    <w:rsid w:val="00601FDC"/>
    <w:rsid w:val="00602389"/>
    <w:rsid w:val="00602CC3"/>
    <w:rsid w:val="006035FD"/>
    <w:rsid w:val="006039CF"/>
    <w:rsid w:val="00604744"/>
    <w:rsid w:val="00604F22"/>
    <w:rsid w:val="00605F80"/>
    <w:rsid w:val="00606034"/>
    <w:rsid w:val="006078F2"/>
    <w:rsid w:val="00607ABE"/>
    <w:rsid w:val="00607CD2"/>
    <w:rsid w:val="0061036A"/>
    <w:rsid w:val="00610F09"/>
    <w:rsid w:val="00611F65"/>
    <w:rsid w:val="00612DE1"/>
    <w:rsid w:val="00612FBB"/>
    <w:rsid w:val="00613843"/>
    <w:rsid w:val="00613876"/>
    <w:rsid w:val="00613C31"/>
    <w:rsid w:val="00615069"/>
    <w:rsid w:val="006156C0"/>
    <w:rsid w:val="00615895"/>
    <w:rsid w:val="00615E8A"/>
    <w:rsid w:val="00615FDF"/>
    <w:rsid w:val="00616661"/>
    <w:rsid w:val="00617974"/>
    <w:rsid w:val="00617E85"/>
    <w:rsid w:val="006204E2"/>
    <w:rsid w:val="00620545"/>
    <w:rsid w:val="00620F9E"/>
    <w:rsid w:val="00621071"/>
    <w:rsid w:val="00625323"/>
    <w:rsid w:val="00625C53"/>
    <w:rsid w:val="006262A0"/>
    <w:rsid w:val="0062683C"/>
    <w:rsid w:val="00627F5D"/>
    <w:rsid w:val="00632C13"/>
    <w:rsid w:val="006333A2"/>
    <w:rsid w:val="006343C7"/>
    <w:rsid w:val="00634AA3"/>
    <w:rsid w:val="00635103"/>
    <w:rsid w:val="00635563"/>
    <w:rsid w:val="00636893"/>
    <w:rsid w:val="0063704A"/>
    <w:rsid w:val="00640D87"/>
    <w:rsid w:val="0064191E"/>
    <w:rsid w:val="00641AD6"/>
    <w:rsid w:val="00642157"/>
    <w:rsid w:val="006430F6"/>
    <w:rsid w:val="00644A12"/>
    <w:rsid w:val="0064575E"/>
    <w:rsid w:val="00645E9C"/>
    <w:rsid w:val="00646223"/>
    <w:rsid w:val="00646863"/>
    <w:rsid w:val="00647DF7"/>
    <w:rsid w:val="00650070"/>
    <w:rsid w:val="006504C4"/>
    <w:rsid w:val="00650B59"/>
    <w:rsid w:val="00651E8F"/>
    <w:rsid w:val="0065230E"/>
    <w:rsid w:val="006537B9"/>
    <w:rsid w:val="00653FB7"/>
    <w:rsid w:val="00654CA0"/>
    <w:rsid w:val="006564CE"/>
    <w:rsid w:val="006566F7"/>
    <w:rsid w:val="00660A41"/>
    <w:rsid w:val="00661313"/>
    <w:rsid w:val="006613F5"/>
    <w:rsid w:val="00661B75"/>
    <w:rsid w:val="0066209E"/>
    <w:rsid w:val="00663C22"/>
    <w:rsid w:val="00664ED5"/>
    <w:rsid w:val="0066501B"/>
    <w:rsid w:val="0066520B"/>
    <w:rsid w:val="00665424"/>
    <w:rsid w:val="00665757"/>
    <w:rsid w:val="00665F5A"/>
    <w:rsid w:val="006667C8"/>
    <w:rsid w:val="00666E8E"/>
    <w:rsid w:val="00666EB9"/>
    <w:rsid w:val="006700F4"/>
    <w:rsid w:val="00673994"/>
    <w:rsid w:val="00673B21"/>
    <w:rsid w:val="00673F5C"/>
    <w:rsid w:val="0067421B"/>
    <w:rsid w:val="00674239"/>
    <w:rsid w:val="006746CC"/>
    <w:rsid w:val="00675192"/>
    <w:rsid w:val="006759CB"/>
    <w:rsid w:val="006760A2"/>
    <w:rsid w:val="00676447"/>
    <w:rsid w:val="00676660"/>
    <w:rsid w:val="006803F3"/>
    <w:rsid w:val="00680583"/>
    <w:rsid w:val="00681F73"/>
    <w:rsid w:val="00682162"/>
    <w:rsid w:val="0068268F"/>
    <w:rsid w:val="00683C65"/>
    <w:rsid w:val="00684002"/>
    <w:rsid w:val="00685259"/>
    <w:rsid w:val="00685CE5"/>
    <w:rsid w:val="00686272"/>
    <w:rsid w:val="00686CE0"/>
    <w:rsid w:val="00687C42"/>
    <w:rsid w:val="00687FE2"/>
    <w:rsid w:val="0069018F"/>
    <w:rsid w:val="006902CB"/>
    <w:rsid w:val="00690B39"/>
    <w:rsid w:val="00691B8D"/>
    <w:rsid w:val="0069289C"/>
    <w:rsid w:val="006935CF"/>
    <w:rsid w:val="00695207"/>
    <w:rsid w:val="00696223"/>
    <w:rsid w:val="00696F59"/>
    <w:rsid w:val="006971E6"/>
    <w:rsid w:val="006972D0"/>
    <w:rsid w:val="00697934"/>
    <w:rsid w:val="006A05E1"/>
    <w:rsid w:val="006A08CE"/>
    <w:rsid w:val="006A0A4E"/>
    <w:rsid w:val="006A1200"/>
    <w:rsid w:val="006A1BE6"/>
    <w:rsid w:val="006A1CAC"/>
    <w:rsid w:val="006A39F5"/>
    <w:rsid w:val="006A40E5"/>
    <w:rsid w:val="006A5493"/>
    <w:rsid w:val="006A69B7"/>
    <w:rsid w:val="006B02D8"/>
    <w:rsid w:val="006B09AD"/>
    <w:rsid w:val="006B1036"/>
    <w:rsid w:val="006B1A6B"/>
    <w:rsid w:val="006B1AA7"/>
    <w:rsid w:val="006B1FA2"/>
    <w:rsid w:val="006B4E4F"/>
    <w:rsid w:val="006B5470"/>
    <w:rsid w:val="006B59A8"/>
    <w:rsid w:val="006B6AD1"/>
    <w:rsid w:val="006B6F9A"/>
    <w:rsid w:val="006B700E"/>
    <w:rsid w:val="006C03FD"/>
    <w:rsid w:val="006C2A43"/>
    <w:rsid w:val="006C2B88"/>
    <w:rsid w:val="006C485E"/>
    <w:rsid w:val="006C4C4C"/>
    <w:rsid w:val="006C4E87"/>
    <w:rsid w:val="006C507D"/>
    <w:rsid w:val="006C618D"/>
    <w:rsid w:val="006C68E7"/>
    <w:rsid w:val="006C7B31"/>
    <w:rsid w:val="006D056C"/>
    <w:rsid w:val="006D0FAA"/>
    <w:rsid w:val="006D1208"/>
    <w:rsid w:val="006D146E"/>
    <w:rsid w:val="006D15B2"/>
    <w:rsid w:val="006D19EC"/>
    <w:rsid w:val="006D2F0C"/>
    <w:rsid w:val="006D3CEA"/>
    <w:rsid w:val="006D5320"/>
    <w:rsid w:val="006D6538"/>
    <w:rsid w:val="006E03B7"/>
    <w:rsid w:val="006E1174"/>
    <w:rsid w:val="006E1578"/>
    <w:rsid w:val="006E214E"/>
    <w:rsid w:val="006E2732"/>
    <w:rsid w:val="006E48E2"/>
    <w:rsid w:val="006E4D5C"/>
    <w:rsid w:val="006E612D"/>
    <w:rsid w:val="006E6467"/>
    <w:rsid w:val="006E7744"/>
    <w:rsid w:val="006F0533"/>
    <w:rsid w:val="006F0A01"/>
    <w:rsid w:val="006F17C9"/>
    <w:rsid w:val="006F494A"/>
    <w:rsid w:val="006F63AD"/>
    <w:rsid w:val="00700AC9"/>
    <w:rsid w:val="007024CC"/>
    <w:rsid w:val="0070288D"/>
    <w:rsid w:val="00702B42"/>
    <w:rsid w:val="00702D9F"/>
    <w:rsid w:val="007030D8"/>
    <w:rsid w:val="0070348B"/>
    <w:rsid w:val="00703B6D"/>
    <w:rsid w:val="00703D45"/>
    <w:rsid w:val="00703DD4"/>
    <w:rsid w:val="007051CB"/>
    <w:rsid w:val="00706B5A"/>
    <w:rsid w:val="0070710F"/>
    <w:rsid w:val="007114E8"/>
    <w:rsid w:val="00711D69"/>
    <w:rsid w:val="007124D1"/>
    <w:rsid w:val="007129B7"/>
    <w:rsid w:val="0071305C"/>
    <w:rsid w:val="00714C60"/>
    <w:rsid w:val="00715110"/>
    <w:rsid w:val="00715534"/>
    <w:rsid w:val="007156EB"/>
    <w:rsid w:val="007170B4"/>
    <w:rsid w:val="007172A2"/>
    <w:rsid w:val="00717EAB"/>
    <w:rsid w:val="00722B33"/>
    <w:rsid w:val="00722D7C"/>
    <w:rsid w:val="007240B0"/>
    <w:rsid w:val="00724D21"/>
    <w:rsid w:val="007250C6"/>
    <w:rsid w:val="0072648C"/>
    <w:rsid w:val="00726F17"/>
    <w:rsid w:val="00727A2C"/>
    <w:rsid w:val="0073003E"/>
    <w:rsid w:val="00730754"/>
    <w:rsid w:val="00732D6E"/>
    <w:rsid w:val="00733391"/>
    <w:rsid w:val="00733A99"/>
    <w:rsid w:val="00735082"/>
    <w:rsid w:val="007360BC"/>
    <w:rsid w:val="00736AB2"/>
    <w:rsid w:val="00737CD1"/>
    <w:rsid w:val="00737DA0"/>
    <w:rsid w:val="00741A8D"/>
    <w:rsid w:val="0074230D"/>
    <w:rsid w:val="007435AB"/>
    <w:rsid w:val="00745813"/>
    <w:rsid w:val="00746105"/>
    <w:rsid w:val="00747BE7"/>
    <w:rsid w:val="00750886"/>
    <w:rsid w:val="00752FF5"/>
    <w:rsid w:val="0075390F"/>
    <w:rsid w:val="0075436A"/>
    <w:rsid w:val="00755D6E"/>
    <w:rsid w:val="00755FEF"/>
    <w:rsid w:val="007566B1"/>
    <w:rsid w:val="00756A61"/>
    <w:rsid w:val="00756FDF"/>
    <w:rsid w:val="0075720E"/>
    <w:rsid w:val="0076034C"/>
    <w:rsid w:val="00760400"/>
    <w:rsid w:val="0076260F"/>
    <w:rsid w:val="00762738"/>
    <w:rsid w:val="007634DA"/>
    <w:rsid w:val="00764F53"/>
    <w:rsid w:val="007650F0"/>
    <w:rsid w:val="007652CE"/>
    <w:rsid w:val="0076609A"/>
    <w:rsid w:val="007664F8"/>
    <w:rsid w:val="00767DD0"/>
    <w:rsid w:val="00767EEF"/>
    <w:rsid w:val="00770378"/>
    <w:rsid w:val="00770E0A"/>
    <w:rsid w:val="00771085"/>
    <w:rsid w:val="0077191E"/>
    <w:rsid w:val="00772A65"/>
    <w:rsid w:val="00772DC8"/>
    <w:rsid w:val="0077330A"/>
    <w:rsid w:val="00773954"/>
    <w:rsid w:val="00773BBB"/>
    <w:rsid w:val="0077507A"/>
    <w:rsid w:val="00775DB0"/>
    <w:rsid w:val="0077607A"/>
    <w:rsid w:val="007765D8"/>
    <w:rsid w:val="0077702B"/>
    <w:rsid w:val="00780129"/>
    <w:rsid w:val="00780313"/>
    <w:rsid w:val="007819C6"/>
    <w:rsid w:val="00782C08"/>
    <w:rsid w:val="00784500"/>
    <w:rsid w:val="00786254"/>
    <w:rsid w:val="00786992"/>
    <w:rsid w:val="0078742F"/>
    <w:rsid w:val="00790740"/>
    <w:rsid w:val="007908B6"/>
    <w:rsid w:val="00792670"/>
    <w:rsid w:val="00793B02"/>
    <w:rsid w:val="00793DCB"/>
    <w:rsid w:val="00794923"/>
    <w:rsid w:val="00795279"/>
    <w:rsid w:val="007955F7"/>
    <w:rsid w:val="007956FC"/>
    <w:rsid w:val="00795C73"/>
    <w:rsid w:val="00796313"/>
    <w:rsid w:val="00796A46"/>
    <w:rsid w:val="00796D52"/>
    <w:rsid w:val="007A06E3"/>
    <w:rsid w:val="007A121E"/>
    <w:rsid w:val="007A2D17"/>
    <w:rsid w:val="007A300A"/>
    <w:rsid w:val="007A3165"/>
    <w:rsid w:val="007A353E"/>
    <w:rsid w:val="007A3AC3"/>
    <w:rsid w:val="007A47BB"/>
    <w:rsid w:val="007A4BCF"/>
    <w:rsid w:val="007A5197"/>
    <w:rsid w:val="007A5765"/>
    <w:rsid w:val="007A690B"/>
    <w:rsid w:val="007A6A94"/>
    <w:rsid w:val="007A6D27"/>
    <w:rsid w:val="007A7555"/>
    <w:rsid w:val="007B0D78"/>
    <w:rsid w:val="007B26D3"/>
    <w:rsid w:val="007B27AA"/>
    <w:rsid w:val="007B2A85"/>
    <w:rsid w:val="007B3ABD"/>
    <w:rsid w:val="007B4130"/>
    <w:rsid w:val="007B4315"/>
    <w:rsid w:val="007B45CD"/>
    <w:rsid w:val="007B5C27"/>
    <w:rsid w:val="007B65B5"/>
    <w:rsid w:val="007B7E23"/>
    <w:rsid w:val="007C0993"/>
    <w:rsid w:val="007C0E59"/>
    <w:rsid w:val="007C1326"/>
    <w:rsid w:val="007C1567"/>
    <w:rsid w:val="007C405D"/>
    <w:rsid w:val="007C40DA"/>
    <w:rsid w:val="007C45C8"/>
    <w:rsid w:val="007C610E"/>
    <w:rsid w:val="007C674D"/>
    <w:rsid w:val="007C7549"/>
    <w:rsid w:val="007C7631"/>
    <w:rsid w:val="007C79D3"/>
    <w:rsid w:val="007D0431"/>
    <w:rsid w:val="007D0A25"/>
    <w:rsid w:val="007D0C01"/>
    <w:rsid w:val="007D0E8B"/>
    <w:rsid w:val="007D1336"/>
    <w:rsid w:val="007D1B33"/>
    <w:rsid w:val="007D1BBE"/>
    <w:rsid w:val="007D22B4"/>
    <w:rsid w:val="007D2B05"/>
    <w:rsid w:val="007D4440"/>
    <w:rsid w:val="007D4951"/>
    <w:rsid w:val="007D52EC"/>
    <w:rsid w:val="007D55A4"/>
    <w:rsid w:val="007D5818"/>
    <w:rsid w:val="007D5BC5"/>
    <w:rsid w:val="007D7301"/>
    <w:rsid w:val="007E173C"/>
    <w:rsid w:val="007E21E7"/>
    <w:rsid w:val="007E2FD8"/>
    <w:rsid w:val="007E32B6"/>
    <w:rsid w:val="007E626F"/>
    <w:rsid w:val="007E6BA0"/>
    <w:rsid w:val="007E70D3"/>
    <w:rsid w:val="007F0DAD"/>
    <w:rsid w:val="007F225B"/>
    <w:rsid w:val="007F3550"/>
    <w:rsid w:val="007F3A9C"/>
    <w:rsid w:val="007F5361"/>
    <w:rsid w:val="007F596F"/>
    <w:rsid w:val="007F59FD"/>
    <w:rsid w:val="007F625E"/>
    <w:rsid w:val="007F7D8F"/>
    <w:rsid w:val="0080188C"/>
    <w:rsid w:val="00803159"/>
    <w:rsid w:val="008043A0"/>
    <w:rsid w:val="00805322"/>
    <w:rsid w:val="008054A4"/>
    <w:rsid w:val="008118E2"/>
    <w:rsid w:val="00811C84"/>
    <w:rsid w:val="00812492"/>
    <w:rsid w:val="00813683"/>
    <w:rsid w:val="00813B4F"/>
    <w:rsid w:val="00814200"/>
    <w:rsid w:val="008146B6"/>
    <w:rsid w:val="008147FC"/>
    <w:rsid w:val="0081610C"/>
    <w:rsid w:val="00816232"/>
    <w:rsid w:val="00817299"/>
    <w:rsid w:val="00817DA3"/>
    <w:rsid w:val="00820121"/>
    <w:rsid w:val="00820F9B"/>
    <w:rsid w:val="00821ECD"/>
    <w:rsid w:val="00822271"/>
    <w:rsid w:val="00822C1D"/>
    <w:rsid w:val="00824D92"/>
    <w:rsid w:val="00826252"/>
    <w:rsid w:val="00826514"/>
    <w:rsid w:val="00826CDE"/>
    <w:rsid w:val="00830E31"/>
    <w:rsid w:val="00831CA3"/>
    <w:rsid w:val="008321D7"/>
    <w:rsid w:val="00832727"/>
    <w:rsid w:val="00832AF4"/>
    <w:rsid w:val="008330EB"/>
    <w:rsid w:val="00833660"/>
    <w:rsid w:val="008345E6"/>
    <w:rsid w:val="00834886"/>
    <w:rsid w:val="008358B0"/>
    <w:rsid w:val="00836F07"/>
    <w:rsid w:val="008370A2"/>
    <w:rsid w:val="008371AB"/>
    <w:rsid w:val="0083732E"/>
    <w:rsid w:val="00840C2E"/>
    <w:rsid w:val="00841D88"/>
    <w:rsid w:val="008420E2"/>
    <w:rsid w:val="0084212F"/>
    <w:rsid w:val="00842E25"/>
    <w:rsid w:val="0084325A"/>
    <w:rsid w:val="00843ABF"/>
    <w:rsid w:val="00843E45"/>
    <w:rsid w:val="008446E1"/>
    <w:rsid w:val="00850C72"/>
    <w:rsid w:val="008512F3"/>
    <w:rsid w:val="00851717"/>
    <w:rsid w:val="00852085"/>
    <w:rsid w:val="00852DC4"/>
    <w:rsid w:val="0085325E"/>
    <w:rsid w:val="0085339F"/>
    <w:rsid w:val="00853610"/>
    <w:rsid w:val="00854144"/>
    <w:rsid w:val="008570BB"/>
    <w:rsid w:val="00861DF2"/>
    <w:rsid w:val="00861EF0"/>
    <w:rsid w:val="0086295B"/>
    <w:rsid w:val="008636F4"/>
    <w:rsid w:val="00863A04"/>
    <w:rsid w:val="00863CFA"/>
    <w:rsid w:val="00863F7F"/>
    <w:rsid w:val="00863F91"/>
    <w:rsid w:val="008644F3"/>
    <w:rsid w:val="008663FE"/>
    <w:rsid w:val="00866DBF"/>
    <w:rsid w:val="00870410"/>
    <w:rsid w:val="0087057D"/>
    <w:rsid w:val="00870C34"/>
    <w:rsid w:val="00870DD9"/>
    <w:rsid w:val="00872662"/>
    <w:rsid w:val="00872A8D"/>
    <w:rsid w:val="00872D79"/>
    <w:rsid w:val="0087332A"/>
    <w:rsid w:val="00873F3D"/>
    <w:rsid w:val="008745D4"/>
    <w:rsid w:val="00874CCE"/>
    <w:rsid w:val="0087649E"/>
    <w:rsid w:val="00876B31"/>
    <w:rsid w:val="00876FCE"/>
    <w:rsid w:val="00877809"/>
    <w:rsid w:val="00881A2F"/>
    <w:rsid w:val="0088342B"/>
    <w:rsid w:val="00883D76"/>
    <w:rsid w:val="00883DA3"/>
    <w:rsid w:val="00884902"/>
    <w:rsid w:val="00884E2D"/>
    <w:rsid w:val="00886242"/>
    <w:rsid w:val="00886E6A"/>
    <w:rsid w:val="00891157"/>
    <w:rsid w:val="008914F3"/>
    <w:rsid w:val="00891835"/>
    <w:rsid w:val="00891CDB"/>
    <w:rsid w:val="0089249C"/>
    <w:rsid w:val="008924D3"/>
    <w:rsid w:val="00892C20"/>
    <w:rsid w:val="00892D99"/>
    <w:rsid w:val="00893B4C"/>
    <w:rsid w:val="00895965"/>
    <w:rsid w:val="00896C56"/>
    <w:rsid w:val="00897FAC"/>
    <w:rsid w:val="008A0466"/>
    <w:rsid w:val="008A108F"/>
    <w:rsid w:val="008A1DE9"/>
    <w:rsid w:val="008A2467"/>
    <w:rsid w:val="008A2B99"/>
    <w:rsid w:val="008A2CD7"/>
    <w:rsid w:val="008A337B"/>
    <w:rsid w:val="008A3832"/>
    <w:rsid w:val="008A39F2"/>
    <w:rsid w:val="008A47E6"/>
    <w:rsid w:val="008A4C44"/>
    <w:rsid w:val="008A5498"/>
    <w:rsid w:val="008A56C6"/>
    <w:rsid w:val="008B175C"/>
    <w:rsid w:val="008B1AF0"/>
    <w:rsid w:val="008B1B99"/>
    <w:rsid w:val="008B225A"/>
    <w:rsid w:val="008B2435"/>
    <w:rsid w:val="008B2A39"/>
    <w:rsid w:val="008B328E"/>
    <w:rsid w:val="008B387E"/>
    <w:rsid w:val="008B3CE1"/>
    <w:rsid w:val="008B4BC1"/>
    <w:rsid w:val="008B5161"/>
    <w:rsid w:val="008B5FE1"/>
    <w:rsid w:val="008B641C"/>
    <w:rsid w:val="008B64BB"/>
    <w:rsid w:val="008B6A2A"/>
    <w:rsid w:val="008B6E6D"/>
    <w:rsid w:val="008C0797"/>
    <w:rsid w:val="008C104F"/>
    <w:rsid w:val="008C1B0A"/>
    <w:rsid w:val="008C1FBA"/>
    <w:rsid w:val="008C27C0"/>
    <w:rsid w:val="008C49DE"/>
    <w:rsid w:val="008C4ED9"/>
    <w:rsid w:val="008C555E"/>
    <w:rsid w:val="008C571B"/>
    <w:rsid w:val="008C5B6B"/>
    <w:rsid w:val="008C5E18"/>
    <w:rsid w:val="008C5EF2"/>
    <w:rsid w:val="008C6400"/>
    <w:rsid w:val="008C666E"/>
    <w:rsid w:val="008C7AAE"/>
    <w:rsid w:val="008C7C23"/>
    <w:rsid w:val="008C7DED"/>
    <w:rsid w:val="008D0C37"/>
    <w:rsid w:val="008D0CBB"/>
    <w:rsid w:val="008D2D05"/>
    <w:rsid w:val="008D38D7"/>
    <w:rsid w:val="008D4C5A"/>
    <w:rsid w:val="008D5510"/>
    <w:rsid w:val="008D5AB4"/>
    <w:rsid w:val="008D677F"/>
    <w:rsid w:val="008D7792"/>
    <w:rsid w:val="008E1FDE"/>
    <w:rsid w:val="008E2FE7"/>
    <w:rsid w:val="008E32CD"/>
    <w:rsid w:val="008E4235"/>
    <w:rsid w:val="008E565B"/>
    <w:rsid w:val="008E6C6D"/>
    <w:rsid w:val="008E6F71"/>
    <w:rsid w:val="008F041D"/>
    <w:rsid w:val="008F0CBA"/>
    <w:rsid w:val="008F1407"/>
    <w:rsid w:val="008F18AB"/>
    <w:rsid w:val="008F2195"/>
    <w:rsid w:val="008F2708"/>
    <w:rsid w:val="008F2C2B"/>
    <w:rsid w:val="008F3BC3"/>
    <w:rsid w:val="008F4A3E"/>
    <w:rsid w:val="008F52F1"/>
    <w:rsid w:val="008F5718"/>
    <w:rsid w:val="008F5ACB"/>
    <w:rsid w:val="008F6AA3"/>
    <w:rsid w:val="008F757F"/>
    <w:rsid w:val="00900642"/>
    <w:rsid w:val="00901812"/>
    <w:rsid w:val="00901E63"/>
    <w:rsid w:val="00903131"/>
    <w:rsid w:val="009035C1"/>
    <w:rsid w:val="00903BC4"/>
    <w:rsid w:val="00904283"/>
    <w:rsid w:val="00904554"/>
    <w:rsid w:val="00904B3E"/>
    <w:rsid w:val="00904C6E"/>
    <w:rsid w:val="00904E09"/>
    <w:rsid w:val="00906DE2"/>
    <w:rsid w:val="0091240A"/>
    <w:rsid w:val="009124D3"/>
    <w:rsid w:val="009126E3"/>
    <w:rsid w:val="00913206"/>
    <w:rsid w:val="00913C02"/>
    <w:rsid w:val="00914124"/>
    <w:rsid w:val="00914C30"/>
    <w:rsid w:val="009158EA"/>
    <w:rsid w:val="00915AAF"/>
    <w:rsid w:val="00915C87"/>
    <w:rsid w:val="00915E0D"/>
    <w:rsid w:val="00916DEC"/>
    <w:rsid w:val="009179F0"/>
    <w:rsid w:val="00920309"/>
    <w:rsid w:val="009214C2"/>
    <w:rsid w:val="0092167B"/>
    <w:rsid w:val="009223C1"/>
    <w:rsid w:val="0092495D"/>
    <w:rsid w:val="0092589C"/>
    <w:rsid w:val="00925D4C"/>
    <w:rsid w:val="00925ED6"/>
    <w:rsid w:val="00926F33"/>
    <w:rsid w:val="00927464"/>
    <w:rsid w:val="00930DAF"/>
    <w:rsid w:val="00930DFE"/>
    <w:rsid w:val="009310AD"/>
    <w:rsid w:val="0093220B"/>
    <w:rsid w:val="00933268"/>
    <w:rsid w:val="00933BFE"/>
    <w:rsid w:val="00933E76"/>
    <w:rsid w:val="00936351"/>
    <w:rsid w:val="00936EF6"/>
    <w:rsid w:val="00937236"/>
    <w:rsid w:val="009408F0"/>
    <w:rsid w:val="00940B93"/>
    <w:rsid w:val="009415A6"/>
    <w:rsid w:val="0094329C"/>
    <w:rsid w:val="0094652C"/>
    <w:rsid w:val="00947CED"/>
    <w:rsid w:val="00950D11"/>
    <w:rsid w:val="00950F08"/>
    <w:rsid w:val="00950FCB"/>
    <w:rsid w:val="0095100C"/>
    <w:rsid w:val="0095171F"/>
    <w:rsid w:val="00953E87"/>
    <w:rsid w:val="009545A4"/>
    <w:rsid w:val="00954C8A"/>
    <w:rsid w:val="0095510B"/>
    <w:rsid w:val="0095540B"/>
    <w:rsid w:val="0095581A"/>
    <w:rsid w:val="00955C09"/>
    <w:rsid w:val="0095660C"/>
    <w:rsid w:val="009566B7"/>
    <w:rsid w:val="00960666"/>
    <w:rsid w:val="009608ED"/>
    <w:rsid w:val="00961208"/>
    <w:rsid w:val="00961551"/>
    <w:rsid w:val="00961D37"/>
    <w:rsid w:val="00962DB1"/>
    <w:rsid w:val="00962E9C"/>
    <w:rsid w:val="009634EA"/>
    <w:rsid w:val="00963C64"/>
    <w:rsid w:val="00963DE4"/>
    <w:rsid w:val="0096424D"/>
    <w:rsid w:val="009643AC"/>
    <w:rsid w:val="009645B6"/>
    <w:rsid w:val="00964C95"/>
    <w:rsid w:val="00964F05"/>
    <w:rsid w:val="00966E43"/>
    <w:rsid w:val="009672A0"/>
    <w:rsid w:val="0097047B"/>
    <w:rsid w:val="00972619"/>
    <w:rsid w:val="009726C7"/>
    <w:rsid w:val="00973DD9"/>
    <w:rsid w:val="0097486C"/>
    <w:rsid w:val="00974B21"/>
    <w:rsid w:val="00974CB2"/>
    <w:rsid w:val="00974DCC"/>
    <w:rsid w:val="00975BBC"/>
    <w:rsid w:val="00975EBF"/>
    <w:rsid w:val="0097637E"/>
    <w:rsid w:val="009765BD"/>
    <w:rsid w:val="00977277"/>
    <w:rsid w:val="00977D05"/>
    <w:rsid w:val="009800E3"/>
    <w:rsid w:val="009828CA"/>
    <w:rsid w:val="00983CB0"/>
    <w:rsid w:val="00983CB8"/>
    <w:rsid w:val="00983E04"/>
    <w:rsid w:val="00983FCA"/>
    <w:rsid w:val="00986196"/>
    <w:rsid w:val="00986205"/>
    <w:rsid w:val="009864C3"/>
    <w:rsid w:val="009869C5"/>
    <w:rsid w:val="00987A84"/>
    <w:rsid w:val="00990AC2"/>
    <w:rsid w:val="00990C90"/>
    <w:rsid w:val="0099185B"/>
    <w:rsid w:val="00991D40"/>
    <w:rsid w:val="00991F8E"/>
    <w:rsid w:val="00992727"/>
    <w:rsid w:val="00992EAF"/>
    <w:rsid w:val="00993083"/>
    <w:rsid w:val="0099420C"/>
    <w:rsid w:val="00994D35"/>
    <w:rsid w:val="00995578"/>
    <w:rsid w:val="00995887"/>
    <w:rsid w:val="009963A0"/>
    <w:rsid w:val="0099797C"/>
    <w:rsid w:val="009A001A"/>
    <w:rsid w:val="009A0500"/>
    <w:rsid w:val="009A0D3E"/>
    <w:rsid w:val="009A3BCE"/>
    <w:rsid w:val="009A3E28"/>
    <w:rsid w:val="009A5BF6"/>
    <w:rsid w:val="009A5F57"/>
    <w:rsid w:val="009A637F"/>
    <w:rsid w:val="009A68D8"/>
    <w:rsid w:val="009A7EA9"/>
    <w:rsid w:val="009A7F36"/>
    <w:rsid w:val="009B1069"/>
    <w:rsid w:val="009B25B0"/>
    <w:rsid w:val="009B280A"/>
    <w:rsid w:val="009B2D7E"/>
    <w:rsid w:val="009B3065"/>
    <w:rsid w:val="009B330C"/>
    <w:rsid w:val="009B36AB"/>
    <w:rsid w:val="009B37CF"/>
    <w:rsid w:val="009B4394"/>
    <w:rsid w:val="009B4CF9"/>
    <w:rsid w:val="009B5628"/>
    <w:rsid w:val="009B5BDB"/>
    <w:rsid w:val="009B6050"/>
    <w:rsid w:val="009B6EBA"/>
    <w:rsid w:val="009B7E44"/>
    <w:rsid w:val="009C071F"/>
    <w:rsid w:val="009C109D"/>
    <w:rsid w:val="009C20A3"/>
    <w:rsid w:val="009C22E0"/>
    <w:rsid w:val="009C262F"/>
    <w:rsid w:val="009C35D1"/>
    <w:rsid w:val="009C39BD"/>
    <w:rsid w:val="009C456F"/>
    <w:rsid w:val="009C497A"/>
    <w:rsid w:val="009C4DDD"/>
    <w:rsid w:val="009C5249"/>
    <w:rsid w:val="009C599B"/>
    <w:rsid w:val="009C617F"/>
    <w:rsid w:val="009C651B"/>
    <w:rsid w:val="009C6801"/>
    <w:rsid w:val="009C7F3A"/>
    <w:rsid w:val="009D005A"/>
    <w:rsid w:val="009D06F8"/>
    <w:rsid w:val="009D188B"/>
    <w:rsid w:val="009D23A1"/>
    <w:rsid w:val="009D4122"/>
    <w:rsid w:val="009D45D2"/>
    <w:rsid w:val="009D4734"/>
    <w:rsid w:val="009D66FB"/>
    <w:rsid w:val="009D6AB0"/>
    <w:rsid w:val="009D6F44"/>
    <w:rsid w:val="009D71CE"/>
    <w:rsid w:val="009D73B3"/>
    <w:rsid w:val="009D7807"/>
    <w:rsid w:val="009E00BF"/>
    <w:rsid w:val="009E19F9"/>
    <w:rsid w:val="009E1A05"/>
    <w:rsid w:val="009E2613"/>
    <w:rsid w:val="009E2B0D"/>
    <w:rsid w:val="009E31E4"/>
    <w:rsid w:val="009E3A80"/>
    <w:rsid w:val="009E4BA5"/>
    <w:rsid w:val="009E6072"/>
    <w:rsid w:val="009E6460"/>
    <w:rsid w:val="009E72CB"/>
    <w:rsid w:val="009F0053"/>
    <w:rsid w:val="009F1F31"/>
    <w:rsid w:val="009F243E"/>
    <w:rsid w:val="009F36F8"/>
    <w:rsid w:val="009F4C4D"/>
    <w:rsid w:val="009F56F0"/>
    <w:rsid w:val="009F5F40"/>
    <w:rsid w:val="009F6D1D"/>
    <w:rsid w:val="009F7C54"/>
    <w:rsid w:val="00A00519"/>
    <w:rsid w:val="00A008A4"/>
    <w:rsid w:val="00A01980"/>
    <w:rsid w:val="00A01F93"/>
    <w:rsid w:val="00A026C0"/>
    <w:rsid w:val="00A02EC2"/>
    <w:rsid w:val="00A077AE"/>
    <w:rsid w:val="00A07A39"/>
    <w:rsid w:val="00A07F25"/>
    <w:rsid w:val="00A1075D"/>
    <w:rsid w:val="00A10825"/>
    <w:rsid w:val="00A118E2"/>
    <w:rsid w:val="00A1238B"/>
    <w:rsid w:val="00A12518"/>
    <w:rsid w:val="00A132CD"/>
    <w:rsid w:val="00A134AB"/>
    <w:rsid w:val="00A14795"/>
    <w:rsid w:val="00A15F8B"/>
    <w:rsid w:val="00A16441"/>
    <w:rsid w:val="00A17A7C"/>
    <w:rsid w:val="00A201C1"/>
    <w:rsid w:val="00A224AA"/>
    <w:rsid w:val="00A24183"/>
    <w:rsid w:val="00A241C2"/>
    <w:rsid w:val="00A2486A"/>
    <w:rsid w:val="00A24DF8"/>
    <w:rsid w:val="00A24FC0"/>
    <w:rsid w:val="00A25248"/>
    <w:rsid w:val="00A26394"/>
    <w:rsid w:val="00A26B0C"/>
    <w:rsid w:val="00A26F67"/>
    <w:rsid w:val="00A2747C"/>
    <w:rsid w:val="00A27B58"/>
    <w:rsid w:val="00A3011B"/>
    <w:rsid w:val="00A3481D"/>
    <w:rsid w:val="00A41698"/>
    <w:rsid w:val="00A44DEF"/>
    <w:rsid w:val="00A4500D"/>
    <w:rsid w:val="00A45D4A"/>
    <w:rsid w:val="00A45D83"/>
    <w:rsid w:val="00A46DF9"/>
    <w:rsid w:val="00A47521"/>
    <w:rsid w:val="00A47D27"/>
    <w:rsid w:val="00A5019F"/>
    <w:rsid w:val="00A51450"/>
    <w:rsid w:val="00A520DD"/>
    <w:rsid w:val="00A53529"/>
    <w:rsid w:val="00A53B85"/>
    <w:rsid w:val="00A54369"/>
    <w:rsid w:val="00A54FD3"/>
    <w:rsid w:val="00A55B0C"/>
    <w:rsid w:val="00A569C0"/>
    <w:rsid w:val="00A57262"/>
    <w:rsid w:val="00A57BF6"/>
    <w:rsid w:val="00A60547"/>
    <w:rsid w:val="00A6290E"/>
    <w:rsid w:val="00A62BA4"/>
    <w:rsid w:val="00A6311E"/>
    <w:rsid w:val="00A63446"/>
    <w:rsid w:val="00A63740"/>
    <w:rsid w:val="00A63FF6"/>
    <w:rsid w:val="00A65166"/>
    <w:rsid w:val="00A6584F"/>
    <w:rsid w:val="00A660C1"/>
    <w:rsid w:val="00A678CB"/>
    <w:rsid w:val="00A67CAC"/>
    <w:rsid w:val="00A706C9"/>
    <w:rsid w:val="00A7074A"/>
    <w:rsid w:val="00A72F7F"/>
    <w:rsid w:val="00A73B96"/>
    <w:rsid w:val="00A74876"/>
    <w:rsid w:val="00A74FD2"/>
    <w:rsid w:val="00A757E3"/>
    <w:rsid w:val="00A75AA2"/>
    <w:rsid w:val="00A762AF"/>
    <w:rsid w:val="00A76EBC"/>
    <w:rsid w:val="00A802AD"/>
    <w:rsid w:val="00A80A84"/>
    <w:rsid w:val="00A81020"/>
    <w:rsid w:val="00A816DE"/>
    <w:rsid w:val="00A81C5D"/>
    <w:rsid w:val="00A8202B"/>
    <w:rsid w:val="00A821EA"/>
    <w:rsid w:val="00A8288D"/>
    <w:rsid w:val="00A82FB4"/>
    <w:rsid w:val="00A83097"/>
    <w:rsid w:val="00A83D28"/>
    <w:rsid w:val="00A849FD"/>
    <w:rsid w:val="00A84FEC"/>
    <w:rsid w:val="00A851D0"/>
    <w:rsid w:val="00A86885"/>
    <w:rsid w:val="00A900C7"/>
    <w:rsid w:val="00A920E0"/>
    <w:rsid w:val="00A93555"/>
    <w:rsid w:val="00A95AE9"/>
    <w:rsid w:val="00A95B60"/>
    <w:rsid w:val="00A97B44"/>
    <w:rsid w:val="00AA0BA0"/>
    <w:rsid w:val="00AA2222"/>
    <w:rsid w:val="00AA47F5"/>
    <w:rsid w:val="00AA4AFA"/>
    <w:rsid w:val="00AA62E3"/>
    <w:rsid w:val="00AA6EE1"/>
    <w:rsid w:val="00AA6FEA"/>
    <w:rsid w:val="00AA76E1"/>
    <w:rsid w:val="00AB0AB0"/>
    <w:rsid w:val="00AB0BEA"/>
    <w:rsid w:val="00AB109E"/>
    <w:rsid w:val="00AB320B"/>
    <w:rsid w:val="00AB33EB"/>
    <w:rsid w:val="00AB48A1"/>
    <w:rsid w:val="00AB59E1"/>
    <w:rsid w:val="00AB67AA"/>
    <w:rsid w:val="00AC08C3"/>
    <w:rsid w:val="00AC12D9"/>
    <w:rsid w:val="00AC1424"/>
    <w:rsid w:val="00AC2853"/>
    <w:rsid w:val="00AC30F1"/>
    <w:rsid w:val="00AC325B"/>
    <w:rsid w:val="00AC38CA"/>
    <w:rsid w:val="00AC3A15"/>
    <w:rsid w:val="00AC651B"/>
    <w:rsid w:val="00AD0CA6"/>
    <w:rsid w:val="00AD1551"/>
    <w:rsid w:val="00AD2099"/>
    <w:rsid w:val="00AD2DC9"/>
    <w:rsid w:val="00AD43B5"/>
    <w:rsid w:val="00AD43DE"/>
    <w:rsid w:val="00AD44D9"/>
    <w:rsid w:val="00AD4F0B"/>
    <w:rsid w:val="00AD54E2"/>
    <w:rsid w:val="00AD5998"/>
    <w:rsid w:val="00AD60A9"/>
    <w:rsid w:val="00AD614A"/>
    <w:rsid w:val="00AD64D9"/>
    <w:rsid w:val="00AD76AD"/>
    <w:rsid w:val="00AD7D3A"/>
    <w:rsid w:val="00AE23E5"/>
    <w:rsid w:val="00AE243A"/>
    <w:rsid w:val="00AE2FBA"/>
    <w:rsid w:val="00AE312C"/>
    <w:rsid w:val="00AE3436"/>
    <w:rsid w:val="00AE47FA"/>
    <w:rsid w:val="00AE4AD9"/>
    <w:rsid w:val="00AE5186"/>
    <w:rsid w:val="00AE535B"/>
    <w:rsid w:val="00AE5FC2"/>
    <w:rsid w:val="00AE6098"/>
    <w:rsid w:val="00AE6BC9"/>
    <w:rsid w:val="00AE70C3"/>
    <w:rsid w:val="00AE79CB"/>
    <w:rsid w:val="00AF11C3"/>
    <w:rsid w:val="00AF260B"/>
    <w:rsid w:val="00AF3B76"/>
    <w:rsid w:val="00AF450E"/>
    <w:rsid w:val="00AF4744"/>
    <w:rsid w:val="00AF4DCB"/>
    <w:rsid w:val="00AF5444"/>
    <w:rsid w:val="00AF57DD"/>
    <w:rsid w:val="00AF6846"/>
    <w:rsid w:val="00AF7564"/>
    <w:rsid w:val="00AF7D40"/>
    <w:rsid w:val="00B000F8"/>
    <w:rsid w:val="00B00434"/>
    <w:rsid w:val="00B01209"/>
    <w:rsid w:val="00B01696"/>
    <w:rsid w:val="00B019DB"/>
    <w:rsid w:val="00B01F17"/>
    <w:rsid w:val="00B0378F"/>
    <w:rsid w:val="00B03840"/>
    <w:rsid w:val="00B0454D"/>
    <w:rsid w:val="00B04A15"/>
    <w:rsid w:val="00B05135"/>
    <w:rsid w:val="00B06A35"/>
    <w:rsid w:val="00B06E3E"/>
    <w:rsid w:val="00B071FE"/>
    <w:rsid w:val="00B10095"/>
    <w:rsid w:val="00B11A38"/>
    <w:rsid w:val="00B11BB0"/>
    <w:rsid w:val="00B11F0E"/>
    <w:rsid w:val="00B12120"/>
    <w:rsid w:val="00B134B4"/>
    <w:rsid w:val="00B147AA"/>
    <w:rsid w:val="00B154D2"/>
    <w:rsid w:val="00B15929"/>
    <w:rsid w:val="00B165A2"/>
    <w:rsid w:val="00B1670D"/>
    <w:rsid w:val="00B1692E"/>
    <w:rsid w:val="00B177D7"/>
    <w:rsid w:val="00B1780F"/>
    <w:rsid w:val="00B20EBD"/>
    <w:rsid w:val="00B223BC"/>
    <w:rsid w:val="00B231CA"/>
    <w:rsid w:val="00B23C4C"/>
    <w:rsid w:val="00B23E80"/>
    <w:rsid w:val="00B24386"/>
    <w:rsid w:val="00B25060"/>
    <w:rsid w:val="00B250D0"/>
    <w:rsid w:val="00B252B6"/>
    <w:rsid w:val="00B2733B"/>
    <w:rsid w:val="00B27CAA"/>
    <w:rsid w:val="00B31637"/>
    <w:rsid w:val="00B3187F"/>
    <w:rsid w:val="00B3193F"/>
    <w:rsid w:val="00B32A05"/>
    <w:rsid w:val="00B33190"/>
    <w:rsid w:val="00B332FD"/>
    <w:rsid w:val="00B33624"/>
    <w:rsid w:val="00B33ED6"/>
    <w:rsid w:val="00B36227"/>
    <w:rsid w:val="00B368F5"/>
    <w:rsid w:val="00B36A14"/>
    <w:rsid w:val="00B36DA2"/>
    <w:rsid w:val="00B378DA"/>
    <w:rsid w:val="00B416B6"/>
    <w:rsid w:val="00B42DCE"/>
    <w:rsid w:val="00B43C7B"/>
    <w:rsid w:val="00B43F9F"/>
    <w:rsid w:val="00B45282"/>
    <w:rsid w:val="00B45F83"/>
    <w:rsid w:val="00B46CBC"/>
    <w:rsid w:val="00B503A3"/>
    <w:rsid w:val="00B51227"/>
    <w:rsid w:val="00B512BE"/>
    <w:rsid w:val="00B529F5"/>
    <w:rsid w:val="00B52E8E"/>
    <w:rsid w:val="00B52F30"/>
    <w:rsid w:val="00B53099"/>
    <w:rsid w:val="00B53308"/>
    <w:rsid w:val="00B542DF"/>
    <w:rsid w:val="00B5434B"/>
    <w:rsid w:val="00B547E7"/>
    <w:rsid w:val="00B54EA4"/>
    <w:rsid w:val="00B554C5"/>
    <w:rsid w:val="00B556FD"/>
    <w:rsid w:val="00B5578F"/>
    <w:rsid w:val="00B560B2"/>
    <w:rsid w:val="00B564B4"/>
    <w:rsid w:val="00B56E79"/>
    <w:rsid w:val="00B57D1D"/>
    <w:rsid w:val="00B60911"/>
    <w:rsid w:val="00B60F28"/>
    <w:rsid w:val="00B65711"/>
    <w:rsid w:val="00B6630C"/>
    <w:rsid w:val="00B6768F"/>
    <w:rsid w:val="00B67D46"/>
    <w:rsid w:val="00B7011A"/>
    <w:rsid w:val="00B70A51"/>
    <w:rsid w:val="00B72545"/>
    <w:rsid w:val="00B72B45"/>
    <w:rsid w:val="00B7418A"/>
    <w:rsid w:val="00B75765"/>
    <w:rsid w:val="00B762DA"/>
    <w:rsid w:val="00B76746"/>
    <w:rsid w:val="00B77688"/>
    <w:rsid w:val="00B80448"/>
    <w:rsid w:val="00B80820"/>
    <w:rsid w:val="00B80C60"/>
    <w:rsid w:val="00B815AF"/>
    <w:rsid w:val="00B82224"/>
    <w:rsid w:val="00B83A11"/>
    <w:rsid w:val="00B83E77"/>
    <w:rsid w:val="00B84519"/>
    <w:rsid w:val="00B84D9B"/>
    <w:rsid w:val="00B859C4"/>
    <w:rsid w:val="00B863A6"/>
    <w:rsid w:val="00B87276"/>
    <w:rsid w:val="00B87618"/>
    <w:rsid w:val="00B9136F"/>
    <w:rsid w:val="00B91D3A"/>
    <w:rsid w:val="00B923AC"/>
    <w:rsid w:val="00B93439"/>
    <w:rsid w:val="00B93DA7"/>
    <w:rsid w:val="00B94E2F"/>
    <w:rsid w:val="00B95304"/>
    <w:rsid w:val="00B957E8"/>
    <w:rsid w:val="00B95E2A"/>
    <w:rsid w:val="00B95FB5"/>
    <w:rsid w:val="00B979FC"/>
    <w:rsid w:val="00BA1409"/>
    <w:rsid w:val="00BA174D"/>
    <w:rsid w:val="00BA2FB8"/>
    <w:rsid w:val="00BA3461"/>
    <w:rsid w:val="00BA35A4"/>
    <w:rsid w:val="00BA3FD6"/>
    <w:rsid w:val="00BA46FD"/>
    <w:rsid w:val="00BA4A07"/>
    <w:rsid w:val="00BA596C"/>
    <w:rsid w:val="00BA69F6"/>
    <w:rsid w:val="00BB3605"/>
    <w:rsid w:val="00BB47D1"/>
    <w:rsid w:val="00BB56DB"/>
    <w:rsid w:val="00BB585E"/>
    <w:rsid w:val="00BB5AD5"/>
    <w:rsid w:val="00BB5CE6"/>
    <w:rsid w:val="00BB7AFE"/>
    <w:rsid w:val="00BB7BA9"/>
    <w:rsid w:val="00BB7C63"/>
    <w:rsid w:val="00BC0C3D"/>
    <w:rsid w:val="00BC36F6"/>
    <w:rsid w:val="00BC4B8E"/>
    <w:rsid w:val="00BC59A4"/>
    <w:rsid w:val="00BC6D8D"/>
    <w:rsid w:val="00BC79CA"/>
    <w:rsid w:val="00BC7C07"/>
    <w:rsid w:val="00BD06D0"/>
    <w:rsid w:val="00BD14DC"/>
    <w:rsid w:val="00BD329B"/>
    <w:rsid w:val="00BD34EB"/>
    <w:rsid w:val="00BD3E63"/>
    <w:rsid w:val="00BD4B50"/>
    <w:rsid w:val="00BD5174"/>
    <w:rsid w:val="00BD7CB0"/>
    <w:rsid w:val="00BE0B35"/>
    <w:rsid w:val="00BE13CA"/>
    <w:rsid w:val="00BE162D"/>
    <w:rsid w:val="00BE4DFA"/>
    <w:rsid w:val="00BE5064"/>
    <w:rsid w:val="00BE6F2E"/>
    <w:rsid w:val="00BE79C0"/>
    <w:rsid w:val="00BE7A95"/>
    <w:rsid w:val="00BF0372"/>
    <w:rsid w:val="00BF0A72"/>
    <w:rsid w:val="00BF1405"/>
    <w:rsid w:val="00BF1FD6"/>
    <w:rsid w:val="00BF241F"/>
    <w:rsid w:val="00BF2A33"/>
    <w:rsid w:val="00BF3D4B"/>
    <w:rsid w:val="00BF47A8"/>
    <w:rsid w:val="00BF4992"/>
    <w:rsid w:val="00BF4E69"/>
    <w:rsid w:val="00BF6177"/>
    <w:rsid w:val="00BF6AF2"/>
    <w:rsid w:val="00BF6F79"/>
    <w:rsid w:val="00C003AD"/>
    <w:rsid w:val="00C007F3"/>
    <w:rsid w:val="00C00B4D"/>
    <w:rsid w:val="00C01140"/>
    <w:rsid w:val="00C013AC"/>
    <w:rsid w:val="00C01697"/>
    <w:rsid w:val="00C01E4A"/>
    <w:rsid w:val="00C020E8"/>
    <w:rsid w:val="00C02925"/>
    <w:rsid w:val="00C035B8"/>
    <w:rsid w:val="00C0507A"/>
    <w:rsid w:val="00C050BA"/>
    <w:rsid w:val="00C061CA"/>
    <w:rsid w:val="00C1192E"/>
    <w:rsid w:val="00C13475"/>
    <w:rsid w:val="00C13503"/>
    <w:rsid w:val="00C13785"/>
    <w:rsid w:val="00C1403E"/>
    <w:rsid w:val="00C1644A"/>
    <w:rsid w:val="00C16BDD"/>
    <w:rsid w:val="00C17259"/>
    <w:rsid w:val="00C17ABD"/>
    <w:rsid w:val="00C17E92"/>
    <w:rsid w:val="00C17EE4"/>
    <w:rsid w:val="00C20711"/>
    <w:rsid w:val="00C207F0"/>
    <w:rsid w:val="00C20AC7"/>
    <w:rsid w:val="00C21E93"/>
    <w:rsid w:val="00C25A85"/>
    <w:rsid w:val="00C2638F"/>
    <w:rsid w:val="00C26A10"/>
    <w:rsid w:val="00C26C64"/>
    <w:rsid w:val="00C27F50"/>
    <w:rsid w:val="00C30E57"/>
    <w:rsid w:val="00C31017"/>
    <w:rsid w:val="00C31594"/>
    <w:rsid w:val="00C325ED"/>
    <w:rsid w:val="00C3318F"/>
    <w:rsid w:val="00C33FBA"/>
    <w:rsid w:val="00C36325"/>
    <w:rsid w:val="00C36865"/>
    <w:rsid w:val="00C36D11"/>
    <w:rsid w:val="00C36FE7"/>
    <w:rsid w:val="00C37095"/>
    <w:rsid w:val="00C370C4"/>
    <w:rsid w:val="00C414D6"/>
    <w:rsid w:val="00C42247"/>
    <w:rsid w:val="00C4283A"/>
    <w:rsid w:val="00C444DD"/>
    <w:rsid w:val="00C44966"/>
    <w:rsid w:val="00C45461"/>
    <w:rsid w:val="00C465C3"/>
    <w:rsid w:val="00C46795"/>
    <w:rsid w:val="00C47194"/>
    <w:rsid w:val="00C4783B"/>
    <w:rsid w:val="00C47DF3"/>
    <w:rsid w:val="00C51319"/>
    <w:rsid w:val="00C51918"/>
    <w:rsid w:val="00C555A8"/>
    <w:rsid w:val="00C55845"/>
    <w:rsid w:val="00C56E19"/>
    <w:rsid w:val="00C6101F"/>
    <w:rsid w:val="00C64371"/>
    <w:rsid w:val="00C65446"/>
    <w:rsid w:val="00C65D59"/>
    <w:rsid w:val="00C66068"/>
    <w:rsid w:val="00C67D4D"/>
    <w:rsid w:val="00C70297"/>
    <w:rsid w:val="00C70D28"/>
    <w:rsid w:val="00C71BED"/>
    <w:rsid w:val="00C736AE"/>
    <w:rsid w:val="00C73B6F"/>
    <w:rsid w:val="00C75A73"/>
    <w:rsid w:val="00C7612D"/>
    <w:rsid w:val="00C76184"/>
    <w:rsid w:val="00C76A6B"/>
    <w:rsid w:val="00C77002"/>
    <w:rsid w:val="00C776FF"/>
    <w:rsid w:val="00C800B8"/>
    <w:rsid w:val="00C80C0C"/>
    <w:rsid w:val="00C82C92"/>
    <w:rsid w:val="00C84798"/>
    <w:rsid w:val="00C84A7F"/>
    <w:rsid w:val="00C85126"/>
    <w:rsid w:val="00C85696"/>
    <w:rsid w:val="00C86059"/>
    <w:rsid w:val="00C867B8"/>
    <w:rsid w:val="00C8733C"/>
    <w:rsid w:val="00C87636"/>
    <w:rsid w:val="00C902E8"/>
    <w:rsid w:val="00C91414"/>
    <w:rsid w:val="00C91881"/>
    <w:rsid w:val="00C918DA"/>
    <w:rsid w:val="00C921B5"/>
    <w:rsid w:val="00C93943"/>
    <w:rsid w:val="00C93BEE"/>
    <w:rsid w:val="00C93EFD"/>
    <w:rsid w:val="00C956AC"/>
    <w:rsid w:val="00C957F2"/>
    <w:rsid w:val="00C960AA"/>
    <w:rsid w:val="00C9689A"/>
    <w:rsid w:val="00C978F2"/>
    <w:rsid w:val="00C97C6A"/>
    <w:rsid w:val="00CA0FF3"/>
    <w:rsid w:val="00CA1061"/>
    <w:rsid w:val="00CA1E58"/>
    <w:rsid w:val="00CA2378"/>
    <w:rsid w:val="00CA296E"/>
    <w:rsid w:val="00CA3352"/>
    <w:rsid w:val="00CA37E2"/>
    <w:rsid w:val="00CA4373"/>
    <w:rsid w:val="00CA5538"/>
    <w:rsid w:val="00CA63E5"/>
    <w:rsid w:val="00CA6B34"/>
    <w:rsid w:val="00CA7B3D"/>
    <w:rsid w:val="00CA7DF9"/>
    <w:rsid w:val="00CB18E0"/>
    <w:rsid w:val="00CB209B"/>
    <w:rsid w:val="00CB2223"/>
    <w:rsid w:val="00CB2B9C"/>
    <w:rsid w:val="00CB374D"/>
    <w:rsid w:val="00CB584E"/>
    <w:rsid w:val="00CB78CD"/>
    <w:rsid w:val="00CB7F58"/>
    <w:rsid w:val="00CC087D"/>
    <w:rsid w:val="00CC10A6"/>
    <w:rsid w:val="00CC11E8"/>
    <w:rsid w:val="00CC1556"/>
    <w:rsid w:val="00CC1CC9"/>
    <w:rsid w:val="00CC2B8B"/>
    <w:rsid w:val="00CC4085"/>
    <w:rsid w:val="00CC4CB2"/>
    <w:rsid w:val="00CC521F"/>
    <w:rsid w:val="00CC594A"/>
    <w:rsid w:val="00CC6234"/>
    <w:rsid w:val="00CC63C9"/>
    <w:rsid w:val="00CC64CD"/>
    <w:rsid w:val="00CC7FEF"/>
    <w:rsid w:val="00CD0D8B"/>
    <w:rsid w:val="00CD3516"/>
    <w:rsid w:val="00CD4C08"/>
    <w:rsid w:val="00CD709A"/>
    <w:rsid w:val="00CD7A09"/>
    <w:rsid w:val="00CD7EF9"/>
    <w:rsid w:val="00CE03A5"/>
    <w:rsid w:val="00CE0A5E"/>
    <w:rsid w:val="00CE1354"/>
    <w:rsid w:val="00CE2631"/>
    <w:rsid w:val="00CE3622"/>
    <w:rsid w:val="00CE377B"/>
    <w:rsid w:val="00CE3C31"/>
    <w:rsid w:val="00CE4739"/>
    <w:rsid w:val="00CE6421"/>
    <w:rsid w:val="00CE7FC9"/>
    <w:rsid w:val="00CF054F"/>
    <w:rsid w:val="00CF06E1"/>
    <w:rsid w:val="00CF1397"/>
    <w:rsid w:val="00CF1718"/>
    <w:rsid w:val="00CF288B"/>
    <w:rsid w:val="00CF648D"/>
    <w:rsid w:val="00CF656F"/>
    <w:rsid w:val="00CF66AB"/>
    <w:rsid w:val="00CF68D1"/>
    <w:rsid w:val="00CF6947"/>
    <w:rsid w:val="00CF6B6E"/>
    <w:rsid w:val="00CF6C6E"/>
    <w:rsid w:val="00CF6DB7"/>
    <w:rsid w:val="00CF6F42"/>
    <w:rsid w:val="00CF75AB"/>
    <w:rsid w:val="00CF7A81"/>
    <w:rsid w:val="00D00B52"/>
    <w:rsid w:val="00D01A50"/>
    <w:rsid w:val="00D01B20"/>
    <w:rsid w:val="00D01EAA"/>
    <w:rsid w:val="00D05426"/>
    <w:rsid w:val="00D05928"/>
    <w:rsid w:val="00D06408"/>
    <w:rsid w:val="00D07673"/>
    <w:rsid w:val="00D104AA"/>
    <w:rsid w:val="00D10CA7"/>
    <w:rsid w:val="00D11881"/>
    <w:rsid w:val="00D11C85"/>
    <w:rsid w:val="00D11F74"/>
    <w:rsid w:val="00D12D81"/>
    <w:rsid w:val="00D12F05"/>
    <w:rsid w:val="00D145BD"/>
    <w:rsid w:val="00D14CC1"/>
    <w:rsid w:val="00D1518D"/>
    <w:rsid w:val="00D15D65"/>
    <w:rsid w:val="00D15F34"/>
    <w:rsid w:val="00D165B4"/>
    <w:rsid w:val="00D17097"/>
    <w:rsid w:val="00D1713B"/>
    <w:rsid w:val="00D212AE"/>
    <w:rsid w:val="00D23DBB"/>
    <w:rsid w:val="00D24300"/>
    <w:rsid w:val="00D24690"/>
    <w:rsid w:val="00D249ED"/>
    <w:rsid w:val="00D257F1"/>
    <w:rsid w:val="00D25B2F"/>
    <w:rsid w:val="00D26DE6"/>
    <w:rsid w:val="00D273B3"/>
    <w:rsid w:val="00D27B56"/>
    <w:rsid w:val="00D3029E"/>
    <w:rsid w:val="00D30EE0"/>
    <w:rsid w:val="00D311BE"/>
    <w:rsid w:val="00D3165C"/>
    <w:rsid w:val="00D31E6F"/>
    <w:rsid w:val="00D3202B"/>
    <w:rsid w:val="00D33048"/>
    <w:rsid w:val="00D3476C"/>
    <w:rsid w:val="00D356E0"/>
    <w:rsid w:val="00D37067"/>
    <w:rsid w:val="00D37ABF"/>
    <w:rsid w:val="00D40EB7"/>
    <w:rsid w:val="00D441A2"/>
    <w:rsid w:val="00D443F1"/>
    <w:rsid w:val="00D44794"/>
    <w:rsid w:val="00D45F98"/>
    <w:rsid w:val="00D46C9E"/>
    <w:rsid w:val="00D46FCF"/>
    <w:rsid w:val="00D47353"/>
    <w:rsid w:val="00D50DA6"/>
    <w:rsid w:val="00D50DC9"/>
    <w:rsid w:val="00D51862"/>
    <w:rsid w:val="00D526B3"/>
    <w:rsid w:val="00D52BA0"/>
    <w:rsid w:val="00D53D82"/>
    <w:rsid w:val="00D54698"/>
    <w:rsid w:val="00D56C7B"/>
    <w:rsid w:val="00D60EF3"/>
    <w:rsid w:val="00D60F6D"/>
    <w:rsid w:val="00D61B7B"/>
    <w:rsid w:val="00D61C8F"/>
    <w:rsid w:val="00D61EA5"/>
    <w:rsid w:val="00D623D4"/>
    <w:rsid w:val="00D626D3"/>
    <w:rsid w:val="00D64E32"/>
    <w:rsid w:val="00D6559A"/>
    <w:rsid w:val="00D65714"/>
    <w:rsid w:val="00D65EBF"/>
    <w:rsid w:val="00D66275"/>
    <w:rsid w:val="00D66B37"/>
    <w:rsid w:val="00D676ED"/>
    <w:rsid w:val="00D7017D"/>
    <w:rsid w:val="00D71610"/>
    <w:rsid w:val="00D717F0"/>
    <w:rsid w:val="00D71B75"/>
    <w:rsid w:val="00D71D1B"/>
    <w:rsid w:val="00D722FC"/>
    <w:rsid w:val="00D72E7D"/>
    <w:rsid w:val="00D73017"/>
    <w:rsid w:val="00D75274"/>
    <w:rsid w:val="00D76C14"/>
    <w:rsid w:val="00D81756"/>
    <w:rsid w:val="00D8218D"/>
    <w:rsid w:val="00D823DE"/>
    <w:rsid w:val="00D83428"/>
    <w:rsid w:val="00D83DB5"/>
    <w:rsid w:val="00D8515A"/>
    <w:rsid w:val="00D8575C"/>
    <w:rsid w:val="00D867A2"/>
    <w:rsid w:val="00D86924"/>
    <w:rsid w:val="00D87158"/>
    <w:rsid w:val="00D87B7E"/>
    <w:rsid w:val="00D91B7C"/>
    <w:rsid w:val="00D92BA9"/>
    <w:rsid w:val="00D93AC4"/>
    <w:rsid w:val="00D93B10"/>
    <w:rsid w:val="00D94D27"/>
    <w:rsid w:val="00D964F9"/>
    <w:rsid w:val="00D96A4E"/>
    <w:rsid w:val="00D97133"/>
    <w:rsid w:val="00D9733E"/>
    <w:rsid w:val="00DA08C8"/>
    <w:rsid w:val="00DA0D9F"/>
    <w:rsid w:val="00DA1636"/>
    <w:rsid w:val="00DA235A"/>
    <w:rsid w:val="00DA26B7"/>
    <w:rsid w:val="00DA2C5A"/>
    <w:rsid w:val="00DA3961"/>
    <w:rsid w:val="00DA5E12"/>
    <w:rsid w:val="00DA68A0"/>
    <w:rsid w:val="00DA6ADD"/>
    <w:rsid w:val="00DA6F30"/>
    <w:rsid w:val="00DA72F4"/>
    <w:rsid w:val="00DB32F4"/>
    <w:rsid w:val="00DB33F8"/>
    <w:rsid w:val="00DB3C8D"/>
    <w:rsid w:val="00DB3E40"/>
    <w:rsid w:val="00DB4997"/>
    <w:rsid w:val="00DB58FA"/>
    <w:rsid w:val="00DB5CC9"/>
    <w:rsid w:val="00DB6CB0"/>
    <w:rsid w:val="00DB7126"/>
    <w:rsid w:val="00DC0133"/>
    <w:rsid w:val="00DC0D72"/>
    <w:rsid w:val="00DC1B87"/>
    <w:rsid w:val="00DC1ECE"/>
    <w:rsid w:val="00DC2CFF"/>
    <w:rsid w:val="00DC35FF"/>
    <w:rsid w:val="00DC4A5D"/>
    <w:rsid w:val="00DC5BD9"/>
    <w:rsid w:val="00DC6018"/>
    <w:rsid w:val="00DC67BE"/>
    <w:rsid w:val="00DC6BD7"/>
    <w:rsid w:val="00DC7E62"/>
    <w:rsid w:val="00DD187A"/>
    <w:rsid w:val="00DD1A07"/>
    <w:rsid w:val="00DD2048"/>
    <w:rsid w:val="00DD28A1"/>
    <w:rsid w:val="00DD3036"/>
    <w:rsid w:val="00DD38C1"/>
    <w:rsid w:val="00DD3B1B"/>
    <w:rsid w:val="00DD5EE6"/>
    <w:rsid w:val="00DD6C22"/>
    <w:rsid w:val="00DD7B54"/>
    <w:rsid w:val="00DD7C57"/>
    <w:rsid w:val="00DE036C"/>
    <w:rsid w:val="00DE0ED9"/>
    <w:rsid w:val="00DE1330"/>
    <w:rsid w:val="00DE184C"/>
    <w:rsid w:val="00DE2B72"/>
    <w:rsid w:val="00DE2F94"/>
    <w:rsid w:val="00DE30D0"/>
    <w:rsid w:val="00DE3851"/>
    <w:rsid w:val="00DE4E8A"/>
    <w:rsid w:val="00DF0131"/>
    <w:rsid w:val="00DF0A45"/>
    <w:rsid w:val="00DF0B59"/>
    <w:rsid w:val="00DF0C17"/>
    <w:rsid w:val="00DF1C2C"/>
    <w:rsid w:val="00DF1E18"/>
    <w:rsid w:val="00DF27C6"/>
    <w:rsid w:val="00DF2D7E"/>
    <w:rsid w:val="00DF2E97"/>
    <w:rsid w:val="00DF3498"/>
    <w:rsid w:val="00DF373C"/>
    <w:rsid w:val="00DF3DAD"/>
    <w:rsid w:val="00DF4582"/>
    <w:rsid w:val="00DF5BE6"/>
    <w:rsid w:val="00DF631F"/>
    <w:rsid w:val="00DF7009"/>
    <w:rsid w:val="00E0094C"/>
    <w:rsid w:val="00E00EAF"/>
    <w:rsid w:val="00E019C4"/>
    <w:rsid w:val="00E02C8B"/>
    <w:rsid w:val="00E0334C"/>
    <w:rsid w:val="00E04107"/>
    <w:rsid w:val="00E05BB8"/>
    <w:rsid w:val="00E05C8B"/>
    <w:rsid w:val="00E06731"/>
    <w:rsid w:val="00E06E4D"/>
    <w:rsid w:val="00E118F9"/>
    <w:rsid w:val="00E119DE"/>
    <w:rsid w:val="00E11C1F"/>
    <w:rsid w:val="00E123C9"/>
    <w:rsid w:val="00E12466"/>
    <w:rsid w:val="00E12561"/>
    <w:rsid w:val="00E12789"/>
    <w:rsid w:val="00E1282B"/>
    <w:rsid w:val="00E12C84"/>
    <w:rsid w:val="00E1320F"/>
    <w:rsid w:val="00E15F6A"/>
    <w:rsid w:val="00E16250"/>
    <w:rsid w:val="00E17252"/>
    <w:rsid w:val="00E17493"/>
    <w:rsid w:val="00E203B2"/>
    <w:rsid w:val="00E207B8"/>
    <w:rsid w:val="00E207D3"/>
    <w:rsid w:val="00E20945"/>
    <w:rsid w:val="00E20C16"/>
    <w:rsid w:val="00E20CF1"/>
    <w:rsid w:val="00E214D1"/>
    <w:rsid w:val="00E21815"/>
    <w:rsid w:val="00E2183E"/>
    <w:rsid w:val="00E231C3"/>
    <w:rsid w:val="00E251D9"/>
    <w:rsid w:val="00E25918"/>
    <w:rsid w:val="00E26CF0"/>
    <w:rsid w:val="00E27524"/>
    <w:rsid w:val="00E27894"/>
    <w:rsid w:val="00E27AB6"/>
    <w:rsid w:val="00E31E49"/>
    <w:rsid w:val="00E32F6F"/>
    <w:rsid w:val="00E346F3"/>
    <w:rsid w:val="00E40D92"/>
    <w:rsid w:val="00E42958"/>
    <w:rsid w:val="00E4296F"/>
    <w:rsid w:val="00E429FB"/>
    <w:rsid w:val="00E43027"/>
    <w:rsid w:val="00E44909"/>
    <w:rsid w:val="00E44AB6"/>
    <w:rsid w:val="00E44E64"/>
    <w:rsid w:val="00E44FDF"/>
    <w:rsid w:val="00E4554A"/>
    <w:rsid w:val="00E4556D"/>
    <w:rsid w:val="00E4602D"/>
    <w:rsid w:val="00E463C7"/>
    <w:rsid w:val="00E477A9"/>
    <w:rsid w:val="00E507AD"/>
    <w:rsid w:val="00E541D7"/>
    <w:rsid w:val="00E5426C"/>
    <w:rsid w:val="00E55BAA"/>
    <w:rsid w:val="00E57C1F"/>
    <w:rsid w:val="00E639FB"/>
    <w:rsid w:val="00E63ACA"/>
    <w:rsid w:val="00E64012"/>
    <w:rsid w:val="00E64526"/>
    <w:rsid w:val="00E66477"/>
    <w:rsid w:val="00E6762D"/>
    <w:rsid w:val="00E67E11"/>
    <w:rsid w:val="00E714A2"/>
    <w:rsid w:val="00E715B5"/>
    <w:rsid w:val="00E71799"/>
    <w:rsid w:val="00E71B34"/>
    <w:rsid w:val="00E71F64"/>
    <w:rsid w:val="00E724C2"/>
    <w:rsid w:val="00E74620"/>
    <w:rsid w:val="00E74BA7"/>
    <w:rsid w:val="00E753D5"/>
    <w:rsid w:val="00E75575"/>
    <w:rsid w:val="00E762A5"/>
    <w:rsid w:val="00E77250"/>
    <w:rsid w:val="00E77BE4"/>
    <w:rsid w:val="00E804C9"/>
    <w:rsid w:val="00E80F6F"/>
    <w:rsid w:val="00E81E63"/>
    <w:rsid w:val="00E81FB5"/>
    <w:rsid w:val="00E82C26"/>
    <w:rsid w:val="00E83D3D"/>
    <w:rsid w:val="00E846DA"/>
    <w:rsid w:val="00E847C6"/>
    <w:rsid w:val="00E84AA1"/>
    <w:rsid w:val="00E84AD9"/>
    <w:rsid w:val="00E850B2"/>
    <w:rsid w:val="00E855D2"/>
    <w:rsid w:val="00E867BE"/>
    <w:rsid w:val="00E87344"/>
    <w:rsid w:val="00E874E5"/>
    <w:rsid w:val="00E87F4D"/>
    <w:rsid w:val="00E90267"/>
    <w:rsid w:val="00E91909"/>
    <w:rsid w:val="00E9191C"/>
    <w:rsid w:val="00E923C3"/>
    <w:rsid w:val="00E9298B"/>
    <w:rsid w:val="00E938F3"/>
    <w:rsid w:val="00E93AA7"/>
    <w:rsid w:val="00E94328"/>
    <w:rsid w:val="00E9465B"/>
    <w:rsid w:val="00E94744"/>
    <w:rsid w:val="00E96074"/>
    <w:rsid w:val="00E96BE0"/>
    <w:rsid w:val="00E96DA4"/>
    <w:rsid w:val="00E971E8"/>
    <w:rsid w:val="00EA03A4"/>
    <w:rsid w:val="00EA0740"/>
    <w:rsid w:val="00EA1756"/>
    <w:rsid w:val="00EA1992"/>
    <w:rsid w:val="00EA2956"/>
    <w:rsid w:val="00EA3581"/>
    <w:rsid w:val="00EA3EED"/>
    <w:rsid w:val="00EA45A6"/>
    <w:rsid w:val="00EA4B62"/>
    <w:rsid w:val="00EA61B8"/>
    <w:rsid w:val="00EA66F0"/>
    <w:rsid w:val="00EA7CFB"/>
    <w:rsid w:val="00EB2B70"/>
    <w:rsid w:val="00EB34DB"/>
    <w:rsid w:val="00EB4988"/>
    <w:rsid w:val="00EB4A30"/>
    <w:rsid w:val="00EB5DEC"/>
    <w:rsid w:val="00EB6017"/>
    <w:rsid w:val="00EB6A0B"/>
    <w:rsid w:val="00EC0B16"/>
    <w:rsid w:val="00EC0F49"/>
    <w:rsid w:val="00EC53B1"/>
    <w:rsid w:val="00EC5B6A"/>
    <w:rsid w:val="00EC5D76"/>
    <w:rsid w:val="00EC5DE3"/>
    <w:rsid w:val="00EC684D"/>
    <w:rsid w:val="00EC7D42"/>
    <w:rsid w:val="00EC7E75"/>
    <w:rsid w:val="00EC7FFA"/>
    <w:rsid w:val="00ED025F"/>
    <w:rsid w:val="00ED07F5"/>
    <w:rsid w:val="00ED1090"/>
    <w:rsid w:val="00ED211F"/>
    <w:rsid w:val="00ED2E91"/>
    <w:rsid w:val="00ED3726"/>
    <w:rsid w:val="00ED3753"/>
    <w:rsid w:val="00ED3AA8"/>
    <w:rsid w:val="00ED3BD2"/>
    <w:rsid w:val="00ED52AB"/>
    <w:rsid w:val="00ED5574"/>
    <w:rsid w:val="00ED5892"/>
    <w:rsid w:val="00ED62DC"/>
    <w:rsid w:val="00ED7900"/>
    <w:rsid w:val="00ED7CE2"/>
    <w:rsid w:val="00EE1004"/>
    <w:rsid w:val="00EE19B5"/>
    <w:rsid w:val="00EE1FD0"/>
    <w:rsid w:val="00EE2A04"/>
    <w:rsid w:val="00EE2DAD"/>
    <w:rsid w:val="00EE3ED9"/>
    <w:rsid w:val="00EE4EBF"/>
    <w:rsid w:val="00EE784C"/>
    <w:rsid w:val="00EE7D35"/>
    <w:rsid w:val="00EF0A0D"/>
    <w:rsid w:val="00EF108F"/>
    <w:rsid w:val="00EF1822"/>
    <w:rsid w:val="00EF1D6C"/>
    <w:rsid w:val="00EF24C0"/>
    <w:rsid w:val="00EF3032"/>
    <w:rsid w:val="00EF3C4C"/>
    <w:rsid w:val="00EF3C58"/>
    <w:rsid w:val="00EF479B"/>
    <w:rsid w:val="00EF5464"/>
    <w:rsid w:val="00EF57E0"/>
    <w:rsid w:val="00EF71C5"/>
    <w:rsid w:val="00EF77EA"/>
    <w:rsid w:val="00EF78B0"/>
    <w:rsid w:val="00F01CAE"/>
    <w:rsid w:val="00F01E5D"/>
    <w:rsid w:val="00F01F2F"/>
    <w:rsid w:val="00F02442"/>
    <w:rsid w:val="00F0246C"/>
    <w:rsid w:val="00F02C36"/>
    <w:rsid w:val="00F02EB9"/>
    <w:rsid w:val="00F032A2"/>
    <w:rsid w:val="00F03A59"/>
    <w:rsid w:val="00F03EF9"/>
    <w:rsid w:val="00F0415A"/>
    <w:rsid w:val="00F04C43"/>
    <w:rsid w:val="00F050A9"/>
    <w:rsid w:val="00F0556C"/>
    <w:rsid w:val="00F057A8"/>
    <w:rsid w:val="00F05B83"/>
    <w:rsid w:val="00F078D9"/>
    <w:rsid w:val="00F112EF"/>
    <w:rsid w:val="00F11593"/>
    <w:rsid w:val="00F149A6"/>
    <w:rsid w:val="00F14B0C"/>
    <w:rsid w:val="00F1524C"/>
    <w:rsid w:val="00F163AD"/>
    <w:rsid w:val="00F16DD2"/>
    <w:rsid w:val="00F16F3D"/>
    <w:rsid w:val="00F21066"/>
    <w:rsid w:val="00F21487"/>
    <w:rsid w:val="00F2171A"/>
    <w:rsid w:val="00F21CCB"/>
    <w:rsid w:val="00F21D87"/>
    <w:rsid w:val="00F222A2"/>
    <w:rsid w:val="00F2330A"/>
    <w:rsid w:val="00F23B87"/>
    <w:rsid w:val="00F25EA8"/>
    <w:rsid w:val="00F274CB"/>
    <w:rsid w:val="00F27A67"/>
    <w:rsid w:val="00F303F0"/>
    <w:rsid w:val="00F30BFF"/>
    <w:rsid w:val="00F314C6"/>
    <w:rsid w:val="00F32FF0"/>
    <w:rsid w:val="00F33CD5"/>
    <w:rsid w:val="00F34F78"/>
    <w:rsid w:val="00F35089"/>
    <w:rsid w:val="00F3512B"/>
    <w:rsid w:val="00F370EE"/>
    <w:rsid w:val="00F414E1"/>
    <w:rsid w:val="00F42D80"/>
    <w:rsid w:val="00F43180"/>
    <w:rsid w:val="00F43D19"/>
    <w:rsid w:val="00F448E3"/>
    <w:rsid w:val="00F44B57"/>
    <w:rsid w:val="00F454C1"/>
    <w:rsid w:val="00F46748"/>
    <w:rsid w:val="00F469F3"/>
    <w:rsid w:val="00F46BCE"/>
    <w:rsid w:val="00F471EA"/>
    <w:rsid w:val="00F50048"/>
    <w:rsid w:val="00F509D3"/>
    <w:rsid w:val="00F50D9A"/>
    <w:rsid w:val="00F50EE1"/>
    <w:rsid w:val="00F50F97"/>
    <w:rsid w:val="00F536D6"/>
    <w:rsid w:val="00F54AC9"/>
    <w:rsid w:val="00F54B1C"/>
    <w:rsid w:val="00F55062"/>
    <w:rsid w:val="00F56754"/>
    <w:rsid w:val="00F57EE7"/>
    <w:rsid w:val="00F607B2"/>
    <w:rsid w:val="00F60D82"/>
    <w:rsid w:val="00F61AE9"/>
    <w:rsid w:val="00F62BBA"/>
    <w:rsid w:val="00F64276"/>
    <w:rsid w:val="00F64521"/>
    <w:rsid w:val="00F645EC"/>
    <w:rsid w:val="00F655E2"/>
    <w:rsid w:val="00F6561A"/>
    <w:rsid w:val="00F660D5"/>
    <w:rsid w:val="00F66252"/>
    <w:rsid w:val="00F66969"/>
    <w:rsid w:val="00F6758A"/>
    <w:rsid w:val="00F7025F"/>
    <w:rsid w:val="00F7030A"/>
    <w:rsid w:val="00F70AF6"/>
    <w:rsid w:val="00F70E33"/>
    <w:rsid w:val="00F71771"/>
    <w:rsid w:val="00F718A8"/>
    <w:rsid w:val="00F719EC"/>
    <w:rsid w:val="00F72AC9"/>
    <w:rsid w:val="00F72B7D"/>
    <w:rsid w:val="00F73FFF"/>
    <w:rsid w:val="00F76E07"/>
    <w:rsid w:val="00F80106"/>
    <w:rsid w:val="00F803A1"/>
    <w:rsid w:val="00F80951"/>
    <w:rsid w:val="00F81EFD"/>
    <w:rsid w:val="00F829AE"/>
    <w:rsid w:val="00F833B9"/>
    <w:rsid w:val="00F84DB6"/>
    <w:rsid w:val="00F85321"/>
    <w:rsid w:val="00F8589A"/>
    <w:rsid w:val="00F85B62"/>
    <w:rsid w:val="00F860E7"/>
    <w:rsid w:val="00F864E5"/>
    <w:rsid w:val="00F87239"/>
    <w:rsid w:val="00F90F5B"/>
    <w:rsid w:val="00F9170A"/>
    <w:rsid w:val="00F91CEA"/>
    <w:rsid w:val="00F926F4"/>
    <w:rsid w:val="00F94459"/>
    <w:rsid w:val="00F96134"/>
    <w:rsid w:val="00F964BA"/>
    <w:rsid w:val="00FA2AAE"/>
    <w:rsid w:val="00FA357F"/>
    <w:rsid w:val="00FA3C6D"/>
    <w:rsid w:val="00FA4063"/>
    <w:rsid w:val="00FA41D6"/>
    <w:rsid w:val="00FA45B1"/>
    <w:rsid w:val="00FA5123"/>
    <w:rsid w:val="00FA522E"/>
    <w:rsid w:val="00FA72B7"/>
    <w:rsid w:val="00FB0193"/>
    <w:rsid w:val="00FB03DA"/>
    <w:rsid w:val="00FB1B94"/>
    <w:rsid w:val="00FB288E"/>
    <w:rsid w:val="00FB4573"/>
    <w:rsid w:val="00FB6196"/>
    <w:rsid w:val="00FB7BB3"/>
    <w:rsid w:val="00FC0E79"/>
    <w:rsid w:val="00FC14BB"/>
    <w:rsid w:val="00FC16E5"/>
    <w:rsid w:val="00FC47AA"/>
    <w:rsid w:val="00FC5E57"/>
    <w:rsid w:val="00FC7565"/>
    <w:rsid w:val="00FC7B83"/>
    <w:rsid w:val="00FD08F8"/>
    <w:rsid w:val="00FD1470"/>
    <w:rsid w:val="00FD190D"/>
    <w:rsid w:val="00FD3CBD"/>
    <w:rsid w:val="00FD4411"/>
    <w:rsid w:val="00FD4C76"/>
    <w:rsid w:val="00FD6588"/>
    <w:rsid w:val="00FD6F5E"/>
    <w:rsid w:val="00FD70EE"/>
    <w:rsid w:val="00FE0ACE"/>
    <w:rsid w:val="00FE1A37"/>
    <w:rsid w:val="00FE2829"/>
    <w:rsid w:val="00FE2C9A"/>
    <w:rsid w:val="00FE2DDC"/>
    <w:rsid w:val="00FE3595"/>
    <w:rsid w:val="00FE43CB"/>
    <w:rsid w:val="00FE511E"/>
    <w:rsid w:val="00FE564C"/>
    <w:rsid w:val="00FE6923"/>
    <w:rsid w:val="00FE6A79"/>
    <w:rsid w:val="00FE6F25"/>
    <w:rsid w:val="00FE7E7A"/>
    <w:rsid w:val="00FF0FE0"/>
    <w:rsid w:val="00FF1F7C"/>
    <w:rsid w:val="00FF2D8F"/>
    <w:rsid w:val="00FF4230"/>
    <w:rsid w:val="00FF596F"/>
    <w:rsid w:val="00FF5BC3"/>
    <w:rsid w:val="00FF6812"/>
    <w:rsid w:val="00FF6EAD"/>
    <w:rsid w:val="00FF71C9"/>
    <w:rsid w:val="0110D90D"/>
    <w:rsid w:val="014D8F52"/>
    <w:rsid w:val="016A7BC0"/>
    <w:rsid w:val="01B43545"/>
    <w:rsid w:val="03940C5D"/>
    <w:rsid w:val="039C84EF"/>
    <w:rsid w:val="042F5F63"/>
    <w:rsid w:val="045AEC1D"/>
    <w:rsid w:val="04D248A5"/>
    <w:rsid w:val="06EA244A"/>
    <w:rsid w:val="07451952"/>
    <w:rsid w:val="07D51FB1"/>
    <w:rsid w:val="08F6EFEC"/>
    <w:rsid w:val="0ADB7CB5"/>
    <w:rsid w:val="0AF03A6A"/>
    <w:rsid w:val="0BB51C6F"/>
    <w:rsid w:val="0BC16337"/>
    <w:rsid w:val="0C1AEFF7"/>
    <w:rsid w:val="0C408795"/>
    <w:rsid w:val="0D2465AE"/>
    <w:rsid w:val="0D9BD3A9"/>
    <w:rsid w:val="0E093BCE"/>
    <w:rsid w:val="0E27DB2C"/>
    <w:rsid w:val="0E371B55"/>
    <w:rsid w:val="0F8531EC"/>
    <w:rsid w:val="0FAD87DC"/>
    <w:rsid w:val="0FC3AB8D"/>
    <w:rsid w:val="1050B4A3"/>
    <w:rsid w:val="10F1B025"/>
    <w:rsid w:val="12978FE1"/>
    <w:rsid w:val="12ABD056"/>
    <w:rsid w:val="1303D22F"/>
    <w:rsid w:val="14B659F2"/>
    <w:rsid w:val="14DFEF31"/>
    <w:rsid w:val="14E3B423"/>
    <w:rsid w:val="15B63235"/>
    <w:rsid w:val="16923931"/>
    <w:rsid w:val="169786EB"/>
    <w:rsid w:val="169C1ADE"/>
    <w:rsid w:val="1730FE1A"/>
    <w:rsid w:val="17F393E7"/>
    <w:rsid w:val="18B829B4"/>
    <w:rsid w:val="1B3AE27E"/>
    <w:rsid w:val="1CF37657"/>
    <w:rsid w:val="1E032319"/>
    <w:rsid w:val="1FC297F9"/>
    <w:rsid w:val="21173804"/>
    <w:rsid w:val="213EE366"/>
    <w:rsid w:val="21451D1F"/>
    <w:rsid w:val="214DCEDB"/>
    <w:rsid w:val="21E8F954"/>
    <w:rsid w:val="21ECB5C9"/>
    <w:rsid w:val="2484C11A"/>
    <w:rsid w:val="25138180"/>
    <w:rsid w:val="273B5560"/>
    <w:rsid w:val="275A9B1E"/>
    <w:rsid w:val="28315527"/>
    <w:rsid w:val="2949CD9F"/>
    <w:rsid w:val="29F9CC7A"/>
    <w:rsid w:val="2A2514EB"/>
    <w:rsid w:val="2BB8CC5B"/>
    <w:rsid w:val="2C655327"/>
    <w:rsid w:val="2C7750A8"/>
    <w:rsid w:val="2CD08E08"/>
    <w:rsid w:val="2D625B64"/>
    <w:rsid w:val="2EA5FDD8"/>
    <w:rsid w:val="301C7703"/>
    <w:rsid w:val="30228049"/>
    <w:rsid w:val="302C7AF5"/>
    <w:rsid w:val="3030F05F"/>
    <w:rsid w:val="30B2BD16"/>
    <w:rsid w:val="3177F51D"/>
    <w:rsid w:val="31CCC0C0"/>
    <w:rsid w:val="3219FD3C"/>
    <w:rsid w:val="340A1BFF"/>
    <w:rsid w:val="345C953F"/>
    <w:rsid w:val="3485B8DF"/>
    <w:rsid w:val="35A0C0F1"/>
    <w:rsid w:val="35A5EC60"/>
    <w:rsid w:val="368060E6"/>
    <w:rsid w:val="374EA03A"/>
    <w:rsid w:val="37DE8B81"/>
    <w:rsid w:val="38BC4140"/>
    <w:rsid w:val="392982D1"/>
    <w:rsid w:val="398D8816"/>
    <w:rsid w:val="39C0F636"/>
    <w:rsid w:val="3A58CA4B"/>
    <w:rsid w:val="3A795D83"/>
    <w:rsid w:val="3B96A235"/>
    <w:rsid w:val="3C2E5702"/>
    <w:rsid w:val="3CA656FD"/>
    <w:rsid w:val="3DD2693D"/>
    <w:rsid w:val="4136E5A5"/>
    <w:rsid w:val="415D5880"/>
    <w:rsid w:val="41EAD210"/>
    <w:rsid w:val="42768FF3"/>
    <w:rsid w:val="42BDF286"/>
    <w:rsid w:val="438A12F2"/>
    <w:rsid w:val="442109ED"/>
    <w:rsid w:val="45DC87DE"/>
    <w:rsid w:val="45E34D93"/>
    <w:rsid w:val="4691EF84"/>
    <w:rsid w:val="47419123"/>
    <w:rsid w:val="48C55004"/>
    <w:rsid w:val="4934D720"/>
    <w:rsid w:val="4A78E836"/>
    <w:rsid w:val="4BBB4200"/>
    <w:rsid w:val="4BE173E7"/>
    <w:rsid w:val="4DB121A1"/>
    <w:rsid w:val="4F4BCAB6"/>
    <w:rsid w:val="4F7305A0"/>
    <w:rsid w:val="4FBFBBCC"/>
    <w:rsid w:val="4FE86027"/>
    <w:rsid w:val="5084AD5E"/>
    <w:rsid w:val="50DBC18D"/>
    <w:rsid w:val="5149A3AC"/>
    <w:rsid w:val="51DA89BE"/>
    <w:rsid w:val="5224274F"/>
    <w:rsid w:val="52813730"/>
    <w:rsid w:val="53033843"/>
    <w:rsid w:val="5380AC67"/>
    <w:rsid w:val="5402092A"/>
    <w:rsid w:val="54034FA4"/>
    <w:rsid w:val="54F9E5F0"/>
    <w:rsid w:val="566971C9"/>
    <w:rsid w:val="56B3990A"/>
    <w:rsid w:val="57D02708"/>
    <w:rsid w:val="58489EEB"/>
    <w:rsid w:val="587E8DC9"/>
    <w:rsid w:val="5A081892"/>
    <w:rsid w:val="5A168E98"/>
    <w:rsid w:val="5B1D1E0F"/>
    <w:rsid w:val="5BB8478D"/>
    <w:rsid w:val="5C8272B6"/>
    <w:rsid w:val="5DE09557"/>
    <w:rsid w:val="5FF3B769"/>
    <w:rsid w:val="60BD8767"/>
    <w:rsid w:val="627252D2"/>
    <w:rsid w:val="62AE6F8A"/>
    <w:rsid w:val="62BC6AAF"/>
    <w:rsid w:val="639EE66A"/>
    <w:rsid w:val="64780B3B"/>
    <w:rsid w:val="64C24D7C"/>
    <w:rsid w:val="6524B8C8"/>
    <w:rsid w:val="65E6104C"/>
    <w:rsid w:val="6681D110"/>
    <w:rsid w:val="66ED0F87"/>
    <w:rsid w:val="674C6FAC"/>
    <w:rsid w:val="67AC0F35"/>
    <w:rsid w:val="68C25156"/>
    <w:rsid w:val="6A02DF7B"/>
    <w:rsid w:val="6A89B3F4"/>
    <w:rsid w:val="6BB6C015"/>
    <w:rsid w:val="6D676724"/>
    <w:rsid w:val="6E87D38B"/>
    <w:rsid w:val="6EF57473"/>
    <w:rsid w:val="6FEE1142"/>
    <w:rsid w:val="70FA900D"/>
    <w:rsid w:val="71A876D8"/>
    <w:rsid w:val="71C4F9D6"/>
    <w:rsid w:val="72503F33"/>
    <w:rsid w:val="7269C04B"/>
    <w:rsid w:val="72A349C0"/>
    <w:rsid w:val="73B0C5AA"/>
    <w:rsid w:val="7493E346"/>
    <w:rsid w:val="751DB416"/>
    <w:rsid w:val="752C906D"/>
    <w:rsid w:val="77612671"/>
    <w:rsid w:val="77AA5294"/>
    <w:rsid w:val="7A51B41E"/>
    <w:rsid w:val="7BD15ED9"/>
    <w:rsid w:val="7C07302B"/>
    <w:rsid w:val="7DEE670A"/>
    <w:rsid w:val="7E6EEA6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BA9A66EE-4925-4E7F-B99E-08EAEFC784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hAnsi="Verdana" w:eastAsia="Batang"/>
      <w:b/>
      <w:bCs/>
      <w:color w:val="444444"/>
      <w:sz w:val="17"/>
      <w:szCs w:val="17"/>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styleId="StandardAH" w:customStyle="1">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hAnsi="Times New Roman" w:eastAsia="Batang"/>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styleId="KommentartextZchn" w:customStyle="1">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styleId="KommentarthemaZchn" w:customStyle="1">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styleId="Default" w:customStyle="1">
    <w:name w:val="Default"/>
    <w:rsid w:val="001A258A"/>
    <w:pPr>
      <w:autoSpaceDE w:val="0"/>
      <w:autoSpaceDN w:val="0"/>
      <w:adjustRightInd w:val="0"/>
    </w:pPr>
    <w:rPr>
      <w:rFonts w:ascii="Arial" w:hAnsi="Arial" w:cs="Arial"/>
      <w:color w:val="000000"/>
      <w:sz w:val="24"/>
      <w:szCs w:val="24"/>
    </w:rPr>
  </w:style>
  <w:style w:type="character" w:styleId="hps" w:customStyle="1">
    <w:name w:val="hps"/>
    <w:basedOn w:val="Absatz-Standardschriftart"/>
    <w:rsid w:val="000057CE"/>
  </w:style>
  <w:style w:type="character" w:styleId="berschrift1Zchn" w:customStyle="1">
    <w:name w:val="Überschrift 1 Zchn"/>
    <w:basedOn w:val="Absatz-Standardschriftart"/>
    <w:link w:val="berschrift1"/>
    <w:rsid w:val="00AD76AD"/>
    <w:rPr>
      <w:rFonts w:asciiTheme="majorHAnsi" w:hAnsiTheme="majorHAnsi" w:eastAsiaTheme="majorEastAsia" w:cstheme="majorBidi"/>
      <w:b/>
      <w:bCs/>
      <w:color w:val="365F91" w:themeColor="accent1" w:themeShade="BF"/>
      <w:sz w:val="28"/>
      <w:szCs w:val="28"/>
    </w:rPr>
  </w:style>
  <w:style w:type="character" w:styleId="textblack" w:customStyle="1">
    <w:name w:val="textblack"/>
    <w:basedOn w:val="Absatz-Standardschriftart"/>
    <w:rsid w:val="00AD76AD"/>
  </w:style>
  <w:style w:type="character" w:styleId="apple-converted-space" w:customStyle="1">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styleId="FuzeileZchn" w:customStyle="1">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elZchn" w:customStyle="1">
    <w:name w:val="Titel Zchn"/>
    <w:basedOn w:val="Absatz-Standardschriftart"/>
    <w:link w:val="Titel"/>
    <w:rsid w:val="00B12120"/>
    <w:rPr>
      <w:rFonts w:asciiTheme="majorHAnsi" w:hAnsiTheme="majorHAnsi" w:eastAsiaTheme="majorEastAsia" w:cstheme="majorBidi"/>
      <w:color w:val="17365D" w:themeColor="text2" w:themeShade="BF"/>
      <w:spacing w:val="5"/>
      <w:kern w:val="28"/>
      <w:sz w:val="52"/>
      <w:szCs w:val="52"/>
    </w:rPr>
  </w:style>
  <w:style w:type="character" w:styleId="KopfzeileZchn" w:customStyle="1">
    <w:name w:val="Kopfzeile Zchn"/>
    <w:basedOn w:val="Absatz-Standardschriftart"/>
    <w:link w:val="Kopfzeile"/>
    <w:rsid w:val="006A1BE6"/>
    <w:rPr>
      <w:rFonts w:ascii="Arial" w:hAnsi="Arial"/>
      <w:sz w:val="22"/>
    </w:rPr>
  </w:style>
  <w:style w:type="character" w:styleId="normaltextrun" w:customStyle="1">
    <w:name w:val="normaltextrun"/>
    <w:basedOn w:val="Absatz-Standardschriftart"/>
    <w:rsid w:val="00620F9E"/>
  </w:style>
  <w:style w:type="character" w:styleId="NichtaufgelsteErwhnung">
    <w:name w:val="Unresolved Mention"/>
    <w:basedOn w:val="Absatz-Standardschriftart"/>
    <w:uiPriority w:val="99"/>
    <w:semiHidden/>
    <w:unhideWhenUsed/>
    <w:rsid w:val="00962D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28619">
      <w:bodyDiv w:val="1"/>
      <w:marLeft w:val="0"/>
      <w:marRight w:val="0"/>
      <w:marTop w:val="0"/>
      <w:marBottom w:val="0"/>
      <w:divBdr>
        <w:top w:val="none" w:sz="0" w:space="0" w:color="auto"/>
        <w:left w:val="none" w:sz="0" w:space="0" w:color="auto"/>
        <w:bottom w:val="none" w:sz="0" w:space="0" w:color="auto"/>
        <w:right w:val="none" w:sz="0" w:space="0" w:color="auto"/>
      </w:divBdr>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021706501">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jpeg" Id="rId13" /><Relationship Type="http://schemas.openxmlformats.org/officeDocument/2006/relationships/hyperlink" Target="mailto:presse@weidmueller.com"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1.jpeg" Id="rId12" /><Relationship Type="http://schemas.openxmlformats.org/officeDocument/2006/relationships/hyperlink" Target="http://www.weidmueller.de/nachhaltigkeitsbroschuere" TargetMode="External" Id="rId17" /><Relationship Type="http://schemas.openxmlformats.org/officeDocument/2006/relationships/customXml" Target="../customXml/item2.xml" Id="rId2" /><Relationship Type="http://schemas.openxmlformats.org/officeDocument/2006/relationships/hyperlink" Target="https://www.weidmueller.de/de/unternehmen/unser_unternehmen/wer_wir_sind/index.jsp"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picdrop.com/weidmueller/qtGGXm2zFD" TargetMode="External" Id="rId11" /><Relationship Type="http://schemas.openxmlformats.org/officeDocument/2006/relationships/numbering" Target="numbering.xml" Id="rId5" /><Relationship Type="http://schemas.openxmlformats.org/officeDocument/2006/relationships/image" Target="media/image4.jpeg" Id="rId1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jpeg" Id="rId14" /><Relationship Type="http://schemas.openxmlformats.org/officeDocument/2006/relationships/theme" Target="theme/theme1.xml" Id="rId22" /><Relationship Type="http://schemas.openxmlformats.org/officeDocument/2006/relationships/glossaryDocument" Target="glossary/document.xml" Id="R44e8529f12604e23"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62c4a8e-c998-441e-b38c-0fc8be300843}"/>
      </w:docPartPr>
      <w:docPartBody>
        <w:p w14:paraId="235FD557">
          <w:r>
            <w:rPr>
              <w:rStyle w:val="PlaceholderText"/>
            </w:rPr>
            <w:t/>
          </w:r>
        </w:p>
      </w:docPartBody>
    </w:docPart>
  </w:docParts>
</w:glossaryDocument>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ca2cb59cde36f415e378952d4c1744cb">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1f6ee99c5cf5b9da61bffff7af4afd9a"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2.xml><?xml version="1.0" encoding="utf-8"?>
<ds:datastoreItem xmlns:ds="http://schemas.openxmlformats.org/officeDocument/2006/customXml" ds:itemID="{BF3E186B-56EF-4F5C-B680-7BA053C0E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Weidmüller Holding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Weidmüller press release Light + Building</dc:title>
  <dc:subject/>
  <dc:creator>CorporateCommunication@weidmueller.onmicrosoft.com</dc:creator>
  <keywords/>
  <lastModifiedBy>Campos Chavero, Chantal</lastModifiedBy>
  <revision>7</revision>
  <lastPrinted>2018-03-06T08:44:00.0000000Z</lastPrinted>
  <dcterms:created xsi:type="dcterms:W3CDTF">2024-03-07T08:37:00.0000000Z</dcterms:created>
  <dcterms:modified xsi:type="dcterms:W3CDTF">2024-03-07T12:37:41.7023472Z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y fmtid="{D5CDD505-2E9C-101B-9397-08002B2CF9AE}" pid="4" name="GrammarlyDocumentId">
    <vt:lpwstr>c7139ff76b832f3c06655fcf391662e19bfa919296e2734a4f2b349086634b5d</vt:lpwstr>
  </property>
</Properties>
</file>