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F7CF" w14:textId="1627FBC0" w:rsidR="002853ED" w:rsidRPr="00FA4735" w:rsidRDefault="002853ED" w:rsidP="00FA4735">
      <w:pPr>
        <w:spacing w:line="360" w:lineRule="auto"/>
        <w:rPr>
          <w:rFonts w:asciiTheme="minorHAnsi" w:hAnsiTheme="minorHAnsi"/>
          <w:b/>
          <w:bCs/>
          <w:szCs w:val="22"/>
        </w:rPr>
      </w:pPr>
      <w:r w:rsidRPr="00FA4735">
        <w:rPr>
          <w:b/>
          <w:szCs w:val="22"/>
        </w:rPr>
        <w:t>New versions for u-OS</w:t>
      </w:r>
    </w:p>
    <w:p w14:paraId="1BB8BCFF" w14:textId="3EE8BEFA" w:rsidR="00051DBE" w:rsidRPr="00FA4735" w:rsidRDefault="00051DBE" w:rsidP="00FA4735">
      <w:pPr>
        <w:spacing w:line="360" w:lineRule="auto"/>
        <w:rPr>
          <w:rFonts w:cs="Arial"/>
          <w:b/>
          <w:bCs/>
          <w:szCs w:val="22"/>
        </w:rPr>
      </w:pPr>
    </w:p>
    <w:p w14:paraId="70EAC416" w14:textId="77777777" w:rsidR="00BD0F8B" w:rsidRPr="00FA4735" w:rsidRDefault="00BD0F8B" w:rsidP="00FA4735">
      <w:pPr>
        <w:spacing w:line="360" w:lineRule="auto"/>
        <w:rPr>
          <w:rFonts w:cs="Arial"/>
          <w:i/>
          <w:szCs w:val="22"/>
        </w:rPr>
      </w:pPr>
      <w:r w:rsidRPr="00FA4735">
        <w:rPr>
          <w:rFonts w:cs="Arial"/>
          <w:i/>
          <w:noProof/>
          <w:szCs w:val="22"/>
        </w:rPr>
        <w:t>Weidmüller's</w:t>
      </w:r>
      <w:r w:rsidRPr="00FA4735">
        <w:rPr>
          <w:rFonts w:cs="Arial"/>
          <w:i/>
          <w:szCs w:val="22"/>
        </w:rPr>
        <w:t xml:space="preserve"> operating system is being expanded</w:t>
      </w:r>
    </w:p>
    <w:p w14:paraId="26DFD1A2" w14:textId="77777777" w:rsidR="00BD0F8B" w:rsidRPr="00FA4735" w:rsidRDefault="00BD0F8B" w:rsidP="00FA4735">
      <w:pPr>
        <w:spacing w:line="360" w:lineRule="auto"/>
        <w:rPr>
          <w:rFonts w:cs="Arial"/>
          <w:i/>
          <w:szCs w:val="22"/>
        </w:rPr>
      </w:pPr>
    </w:p>
    <w:p w14:paraId="79716D4F" w14:textId="77777777" w:rsidR="00BD0F8B" w:rsidRPr="00FA4735" w:rsidRDefault="00BD0F8B" w:rsidP="00FA4735">
      <w:pPr>
        <w:spacing w:line="360" w:lineRule="auto"/>
        <w:rPr>
          <w:rFonts w:cs="Arial"/>
          <w:iCs/>
          <w:szCs w:val="22"/>
        </w:rPr>
      </w:pPr>
      <w:r w:rsidRPr="00FA4735">
        <w:rPr>
          <w:rFonts w:cs="Arial"/>
          <w:iCs/>
          <w:szCs w:val="22"/>
        </w:rPr>
        <w:t xml:space="preserve">Weidmüller launched the u-OS operating system for the SPS exhibition last year. When it was launched, it already enabled efficient data pre-processing and precise control directly at the machine. A year later, the company is expanding the functions of the operating system. </w:t>
      </w:r>
    </w:p>
    <w:p w14:paraId="29C5AF7F" w14:textId="77777777" w:rsidR="00BD0F8B" w:rsidRPr="00FA4735" w:rsidRDefault="00BD0F8B" w:rsidP="00FA4735">
      <w:pPr>
        <w:spacing w:line="360" w:lineRule="auto"/>
        <w:rPr>
          <w:rFonts w:cs="Arial"/>
          <w:iCs/>
          <w:szCs w:val="22"/>
        </w:rPr>
      </w:pPr>
    </w:p>
    <w:p w14:paraId="0F7B7081" w14:textId="7379FC01" w:rsidR="00BD0F8B" w:rsidRPr="00FA4735" w:rsidRDefault="00BD0F8B" w:rsidP="00FA4735">
      <w:pPr>
        <w:spacing w:line="360" w:lineRule="auto"/>
        <w:rPr>
          <w:rFonts w:cs="Arial"/>
          <w:b/>
          <w:bCs/>
          <w:iCs/>
          <w:szCs w:val="22"/>
        </w:rPr>
      </w:pPr>
      <w:r w:rsidRPr="00FA4735">
        <w:rPr>
          <w:rFonts w:cs="Arial"/>
          <w:b/>
          <w:bCs/>
          <w:iCs/>
          <w:szCs w:val="22"/>
        </w:rPr>
        <w:t>Hardware-independent</w:t>
      </w:r>
    </w:p>
    <w:p w14:paraId="0D97C1A2" w14:textId="77777777" w:rsidR="00BD0F8B" w:rsidRPr="00FA4735" w:rsidRDefault="00BD0F8B" w:rsidP="00FA4735">
      <w:pPr>
        <w:spacing w:line="360" w:lineRule="auto"/>
        <w:rPr>
          <w:rFonts w:cs="Arial"/>
          <w:iCs/>
          <w:szCs w:val="22"/>
        </w:rPr>
      </w:pPr>
      <w:r w:rsidRPr="00FA4735">
        <w:rPr>
          <w:rFonts w:cs="Arial"/>
          <w:iCs/>
          <w:szCs w:val="22"/>
        </w:rPr>
        <w:t xml:space="preserve">The boundaries between different classes of devices are disappearing quickly. Controllers, Edge PCs, routers and gateways work together better to operate systems. Weidmüller is expanding the availability of u-OS for the different classes of devices step by step. After starting with the u-control 2000 controller, on which u-OS ran for the launch, the company has followed with the modular controller and Edge systems u-control M3000 and M4000. </w:t>
      </w:r>
    </w:p>
    <w:p w14:paraId="11EC233E" w14:textId="77777777" w:rsidR="00BD0F8B" w:rsidRPr="00FA4735" w:rsidRDefault="00BD0F8B" w:rsidP="00FA4735">
      <w:pPr>
        <w:spacing w:line="360" w:lineRule="auto"/>
        <w:rPr>
          <w:rFonts w:cs="Arial"/>
          <w:iCs/>
          <w:szCs w:val="22"/>
        </w:rPr>
      </w:pPr>
      <w:r w:rsidRPr="00FA4735">
        <w:rPr>
          <w:rFonts w:cs="Arial"/>
          <w:iCs/>
          <w:szCs w:val="22"/>
        </w:rPr>
        <w:t xml:space="preserve">Thanks to the open design of the operating system, in the future it will be possible to install u-OS on generic hardware based on ARM© SystemReady and Intel x86. The “Community Edition”, for example, will be available for the single-board computer Raspberry Pi in the future. It will be offered for download from the Weidmüller website. Its simple handling makes it possible to install apps from many different users on the Raspberry Pi. </w:t>
      </w:r>
    </w:p>
    <w:p w14:paraId="2B10CEA0" w14:textId="77777777" w:rsidR="00BD0F8B" w:rsidRPr="00FA4735" w:rsidRDefault="00BD0F8B" w:rsidP="00FA4735">
      <w:pPr>
        <w:spacing w:line="360" w:lineRule="auto"/>
        <w:rPr>
          <w:rFonts w:cs="Arial"/>
          <w:iCs/>
          <w:szCs w:val="22"/>
        </w:rPr>
      </w:pPr>
      <w:r w:rsidRPr="00FA4735">
        <w:rPr>
          <w:rFonts w:cs="Arial"/>
          <w:iCs/>
          <w:szCs w:val="22"/>
        </w:rPr>
        <w:t>For machine construction, u-OS means independence. Because u-OS is compatible with generic hardware, in the future machine builders will be able to implement a multi-supplier strategy. This secures delivery capabilities, and saves costs.</w:t>
      </w:r>
    </w:p>
    <w:p w14:paraId="3ED3A671" w14:textId="77777777" w:rsidR="00BD0F8B" w:rsidRPr="00FA4735" w:rsidRDefault="00BD0F8B" w:rsidP="00FA4735">
      <w:pPr>
        <w:spacing w:line="360" w:lineRule="auto"/>
        <w:rPr>
          <w:rFonts w:cs="Arial"/>
          <w:iCs/>
          <w:szCs w:val="22"/>
        </w:rPr>
      </w:pPr>
      <w:r w:rsidRPr="00FA4735">
        <w:rPr>
          <w:rFonts w:cs="Arial"/>
          <w:iCs/>
          <w:szCs w:val="22"/>
        </w:rPr>
        <w:t>Users building on OEM-specific hardware can talk to experts from Weidmüller. Customers can independently adapt u-OS for their hardware using the “Developer Edition”. The Weidmüller team is available to provide support.</w:t>
      </w:r>
    </w:p>
    <w:p w14:paraId="6F09906D" w14:textId="77777777" w:rsidR="00EA7CCF" w:rsidRPr="00FA4735" w:rsidRDefault="00EA7CCF" w:rsidP="00FA4735">
      <w:pPr>
        <w:spacing w:line="360" w:lineRule="auto"/>
        <w:rPr>
          <w:rFonts w:cs="Arial"/>
          <w:b/>
          <w:bCs/>
          <w:iCs/>
          <w:szCs w:val="22"/>
        </w:rPr>
      </w:pPr>
    </w:p>
    <w:p w14:paraId="58A5207B" w14:textId="6961FBE6" w:rsidR="00BD0F8B" w:rsidRPr="00FA4735" w:rsidRDefault="00BD0F8B" w:rsidP="00FA4735">
      <w:pPr>
        <w:spacing w:line="360" w:lineRule="auto"/>
        <w:rPr>
          <w:rFonts w:cs="Arial"/>
          <w:b/>
          <w:bCs/>
          <w:iCs/>
          <w:szCs w:val="22"/>
        </w:rPr>
      </w:pPr>
      <w:r w:rsidRPr="00FA4735">
        <w:rPr>
          <w:rFonts w:cs="Arial"/>
          <w:b/>
          <w:bCs/>
          <w:iCs/>
          <w:szCs w:val="22"/>
        </w:rPr>
        <w:t>Software, cloud, and on-premise</w:t>
      </w:r>
    </w:p>
    <w:p w14:paraId="51DBE9F2" w14:textId="2DE99B48" w:rsidR="00BD0F8B" w:rsidRPr="00FA4735" w:rsidRDefault="00BD0F8B" w:rsidP="00FA4735">
      <w:pPr>
        <w:spacing w:line="360" w:lineRule="auto"/>
        <w:rPr>
          <w:rFonts w:cs="Arial"/>
          <w:iCs/>
          <w:szCs w:val="22"/>
        </w:rPr>
      </w:pPr>
      <w:r w:rsidRPr="00FA4735">
        <w:rPr>
          <w:rFonts w:cs="Arial"/>
          <w:iCs/>
          <w:szCs w:val="22"/>
        </w:rPr>
        <w:t xml:space="preserve">u-OS is designed to be a platform, not another ecosystem. Because of this, it is possible to integrate different kinds of software. Cloud and on-premise solutions can be integrated, in addition to AutoML tools and visualisation </w:t>
      </w:r>
      <w:r w:rsidRPr="00FA4735">
        <w:rPr>
          <w:rFonts w:cs="Arial"/>
          <w:iCs/>
          <w:szCs w:val="22"/>
        </w:rPr>
        <w:lastRenderedPageBreak/>
        <w:t xml:space="preserve">software. This is the case for Weidmüller apps as well as applications from Weidmüller’s partners. In addition, the open design of the operating system allows users to integrate their own systems as well. APIs and container technology serve as the basis. The u-OS Data Hub serves as the foundation for interactions between the different applications. The Data Hub makes it possible for users to create their own solution even without programming expertise. </w:t>
      </w:r>
    </w:p>
    <w:p w14:paraId="7CAACBE4" w14:textId="77777777" w:rsidR="00BD0F8B" w:rsidRPr="00FA4735" w:rsidRDefault="00BD0F8B" w:rsidP="00FA4735">
      <w:pPr>
        <w:spacing w:line="360" w:lineRule="auto"/>
        <w:rPr>
          <w:rFonts w:cs="Arial"/>
          <w:iCs/>
          <w:szCs w:val="22"/>
        </w:rPr>
      </w:pPr>
      <w:r w:rsidRPr="00FA4735">
        <w:rPr>
          <w:rFonts w:cs="Arial"/>
          <w:iCs/>
          <w:szCs w:val="22"/>
        </w:rPr>
        <w:t>u-OS also offers freedom for developers. Users who want to develop their own software can integrate it into the u-OS via container technology. This also includes on-premise systems, making it possible for users to create their systems to meet their individual needs.</w:t>
      </w:r>
    </w:p>
    <w:p w14:paraId="6C0C67F5" w14:textId="77777777" w:rsidR="00EA7CCF" w:rsidRPr="00FA4735" w:rsidRDefault="00EA7CCF" w:rsidP="00FA4735">
      <w:pPr>
        <w:spacing w:line="360" w:lineRule="auto"/>
        <w:rPr>
          <w:rFonts w:cs="Arial"/>
          <w:iCs/>
          <w:szCs w:val="22"/>
        </w:rPr>
      </w:pPr>
    </w:p>
    <w:p w14:paraId="3F5CE802" w14:textId="77777777" w:rsidR="00BD0F8B" w:rsidRPr="00FA4735" w:rsidRDefault="00BD0F8B" w:rsidP="00FA4735">
      <w:pPr>
        <w:spacing w:line="360" w:lineRule="auto"/>
        <w:rPr>
          <w:rFonts w:cs="Arial"/>
          <w:b/>
          <w:bCs/>
          <w:iCs/>
          <w:szCs w:val="22"/>
        </w:rPr>
      </w:pPr>
      <w:r w:rsidRPr="00FA4735">
        <w:rPr>
          <w:rFonts w:cs="Arial"/>
          <w:b/>
          <w:bCs/>
          <w:iCs/>
          <w:szCs w:val="22"/>
        </w:rPr>
        <w:t>The easy way to Industrial IoT &amp; Automation</w:t>
      </w:r>
    </w:p>
    <w:p w14:paraId="6A3D6A11" w14:textId="77777777" w:rsidR="00BD0F8B" w:rsidRPr="00FA4735" w:rsidRDefault="00BD0F8B" w:rsidP="00FA4735">
      <w:pPr>
        <w:spacing w:line="360" w:lineRule="auto"/>
        <w:rPr>
          <w:rFonts w:cs="Arial"/>
          <w:iCs/>
          <w:szCs w:val="22"/>
        </w:rPr>
      </w:pPr>
      <w:r w:rsidRPr="00FA4735">
        <w:rPr>
          <w:rFonts w:cs="Arial"/>
          <w:iCs/>
          <w:szCs w:val="22"/>
        </w:rPr>
        <w:t>Weidmüller sees itself as an enabler, a facilitator on the simple path to industrial IoT and automation. The company’s goal is to enable its customers to take the easiest route to automated production and make the smart factory a reality. In doing so, the company works to preserve the flexibility and independence of its customers.</w:t>
      </w:r>
    </w:p>
    <w:p w14:paraId="0AA54B9C" w14:textId="3CE69FF8" w:rsidR="00D75B78" w:rsidRPr="005268E5" w:rsidRDefault="00D75B78" w:rsidP="005268E5">
      <w:pPr>
        <w:spacing w:line="360" w:lineRule="auto"/>
        <w:jc w:val="both"/>
        <w:rPr>
          <w:rFonts w:cs="Arial"/>
          <w:b/>
          <w:bCs/>
          <w:color w:val="000000"/>
          <w:szCs w:val="22"/>
        </w:rPr>
      </w:pPr>
    </w:p>
    <w:p w14:paraId="51C88F86" w14:textId="4BC74FD4" w:rsidR="008115A0" w:rsidRDefault="00F926B8" w:rsidP="15259608">
      <w:pPr>
        <w:spacing w:line="360" w:lineRule="auto"/>
        <w:ind w:right="-851"/>
        <w:jc w:val="both"/>
        <w:rPr>
          <w:sz w:val="18"/>
          <w:szCs w:val="18"/>
        </w:rPr>
      </w:pPr>
      <w:r>
        <w:rPr>
          <w:sz w:val="18"/>
          <w:szCs w:val="18"/>
        </w:rPr>
        <w:t>3057</w:t>
      </w:r>
      <w:r w:rsidR="00F93B42">
        <w:rPr>
          <w:sz w:val="18"/>
          <w:szCs w:val="18"/>
        </w:rPr>
        <w:t xml:space="preserve"> </w:t>
      </w:r>
      <w:r w:rsidR="00301932" w:rsidRPr="4EBA6386">
        <w:rPr>
          <w:sz w:val="18"/>
          <w:szCs w:val="18"/>
        </w:rPr>
        <w:t xml:space="preserve">characters including </w:t>
      </w:r>
      <w:proofErr w:type="gramStart"/>
      <w:r w:rsidR="00301932" w:rsidRPr="4EBA6386">
        <w:rPr>
          <w:sz w:val="18"/>
          <w:szCs w:val="18"/>
        </w:rPr>
        <w:t>spaces</w:t>
      </w:r>
      <w:proofErr w:type="gramEnd"/>
    </w:p>
    <w:p w14:paraId="03663578" w14:textId="77777777" w:rsidR="00B00C74" w:rsidRDefault="00B00C74" w:rsidP="15259608">
      <w:pPr>
        <w:spacing w:line="360" w:lineRule="auto"/>
        <w:ind w:right="-851"/>
        <w:jc w:val="both"/>
        <w:rPr>
          <w:sz w:val="18"/>
          <w:szCs w:val="18"/>
        </w:rPr>
      </w:pPr>
    </w:p>
    <w:p w14:paraId="79EDF116" w14:textId="77777777" w:rsidR="0023381A" w:rsidRDefault="0023381A" w:rsidP="15259608">
      <w:pPr>
        <w:spacing w:line="360" w:lineRule="auto"/>
        <w:ind w:right="-851"/>
        <w:jc w:val="both"/>
        <w:rPr>
          <w:sz w:val="18"/>
          <w:szCs w:val="18"/>
        </w:rPr>
      </w:pPr>
      <w:r>
        <w:rPr>
          <w:noProof/>
          <w:sz w:val="18"/>
          <w:szCs w:val="18"/>
        </w:rPr>
        <w:lastRenderedPageBreak/>
        <w:drawing>
          <wp:inline distT="0" distB="0" distL="0" distR="0" wp14:anchorId="4DB9F067" wp14:editId="2EEED60F">
            <wp:extent cx="4857750" cy="3429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429000"/>
                    </a:xfrm>
                    <a:prstGeom prst="rect">
                      <a:avLst/>
                    </a:prstGeom>
                    <a:noFill/>
                    <a:ln>
                      <a:noFill/>
                    </a:ln>
                  </pic:spPr>
                </pic:pic>
              </a:graphicData>
            </a:graphic>
          </wp:inline>
        </w:drawing>
      </w:r>
    </w:p>
    <w:p w14:paraId="0FA2B4F3" w14:textId="020C5649" w:rsidR="0023381A" w:rsidRDefault="00BB344B" w:rsidP="15259608">
      <w:pPr>
        <w:spacing w:line="360" w:lineRule="auto"/>
        <w:ind w:right="-851"/>
        <w:jc w:val="both"/>
        <w:rPr>
          <w:sz w:val="18"/>
          <w:szCs w:val="18"/>
        </w:rPr>
      </w:pPr>
      <w:r>
        <w:rPr>
          <w:sz w:val="18"/>
          <w:szCs w:val="18"/>
        </w:rPr>
        <w:t xml:space="preserve">Caption: </w:t>
      </w:r>
      <w:r w:rsidR="002F4430" w:rsidRPr="002F4430">
        <w:rPr>
          <w:sz w:val="18"/>
          <w:szCs w:val="18"/>
        </w:rPr>
        <w:t>u-OS combines customised software with industrial IoT and automation technology</w:t>
      </w:r>
    </w:p>
    <w:p w14:paraId="17415DC6" w14:textId="77777777" w:rsidR="002F4430" w:rsidRDefault="002F4430" w:rsidP="15259608">
      <w:pPr>
        <w:spacing w:line="360" w:lineRule="auto"/>
        <w:ind w:right="-851"/>
        <w:jc w:val="both"/>
        <w:rPr>
          <w:sz w:val="18"/>
          <w:szCs w:val="18"/>
        </w:rPr>
      </w:pPr>
    </w:p>
    <w:p w14:paraId="2D11656A" w14:textId="3E48623F" w:rsidR="00B00C74" w:rsidRPr="008115A0" w:rsidRDefault="0023381A" w:rsidP="15259608">
      <w:pPr>
        <w:spacing w:line="360" w:lineRule="auto"/>
        <w:ind w:right="-851"/>
        <w:jc w:val="both"/>
        <w:rPr>
          <w:sz w:val="18"/>
          <w:szCs w:val="18"/>
        </w:rPr>
      </w:pPr>
      <w:r>
        <w:rPr>
          <w:noProof/>
          <w:sz w:val="18"/>
          <w:szCs w:val="18"/>
        </w:rPr>
        <w:drawing>
          <wp:inline distT="0" distB="0" distL="0" distR="0" wp14:anchorId="046C47F5" wp14:editId="491127B1">
            <wp:extent cx="4857750" cy="3238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p>
    <w:p w14:paraId="175B8CC2" w14:textId="0C53106A" w:rsidR="00F93B42" w:rsidRDefault="00BB344B" w:rsidP="15259608">
      <w:pPr>
        <w:spacing w:line="360" w:lineRule="auto"/>
        <w:ind w:right="-851"/>
        <w:jc w:val="both"/>
        <w:rPr>
          <w:sz w:val="18"/>
          <w:szCs w:val="18"/>
          <w:lang w:val="en-US"/>
        </w:rPr>
      </w:pPr>
      <w:r>
        <w:rPr>
          <w:sz w:val="18"/>
          <w:szCs w:val="18"/>
          <w:lang w:val="en-US"/>
        </w:rPr>
        <w:t xml:space="preserve">Caption: </w:t>
      </w:r>
      <w:r w:rsidR="001F0F4B" w:rsidRPr="001F0F4B">
        <w:rPr>
          <w:sz w:val="18"/>
          <w:szCs w:val="18"/>
          <w:lang w:val="en-US"/>
        </w:rPr>
        <w:t xml:space="preserve">u-OS will be available for Raspberry Pi, including a Community Edition for </w:t>
      </w:r>
      <w:r w:rsidR="00EA78CB">
        <w:rPr>
          <w:sz w:val="18"/>
          <w:szCs w:val="18"/>
          <w:lang w:val="en-US"/>
        </w:rPr>
        <w:t>private</w:t>
      </w:r>
      <w:r w:rsidR="001F0F4B" w:rsidRPr="001F0F4B">
        <w:rPr>
          <w:sz w:val="18"/>
          <w:szCs w:val="18"/>
          <w:lang w:val="en-US"/>
        </w:rPr>
        <w:t xml:space="preserve"> users</w:t>
      </w:r>
    </w:p>
    <w:p w14:paraId="250D4B73" w14:textId="77777777" w:rsidR="00FA4735" w:rsidRPr="0044102F" w:rsidRDefault="00FA4735" w:rsidP="15259608">
      <w:pPr>
        <w:spacing w:line="360" w:lineRule="auto"/>
        <w:ind w:right="-851"/>
        <w:jc w:val="both"/>
        <w:rPr>
          <w:sz w:val="18"/>
          <w:szCs w:val="18"/>
          <w:lang w:val="en-US"/>
        </w:rPr>
      </w:pPr>
    </w:p>
    <w:p w14:paraId="0EE92B10" w14:textId="195FDD9D" w:rsidR="00F93B42" w:rsidRPr="0044102F" w:rsidRDefault="00FA4735" w:rsidP="15259608">
      <w:pPr>
        <w:spacing w:line="360" w:lineRule="auto"/>
        <w:ind w:right="-851"/>
        <w:jc w:val="both"/>
        <w:rPr>
          <w:sz w:val="18"/>
          <w:szCs w:val="18"/>
          <w:lang w:val="en-US"/>
        </w:rPr>
      </w:pPr>
      <w:r>
        <w:rPr>
          <w:sz w:val="18"/>
        </w:rPr>
        <w:t>You are free to use all images. We request that you cite the image source.</w:t>
      </w:r>
    </w:p>
    <w:p w14:paraId="42C6FDBF" w14:textId="77777777" w:rsidR="00FA4735" w:rsidRDefault="00FA4735" w:rsidP="00FA4735">
      <w:pPr>
        <w:pStyle w:val="paragraph"/>
        <w:spacing w:before="0" w:beforeAutospacing="0" w:after="0" w:afterAutospacing="0"/>
        <w:textAlignment w:val="baseline"/>
        <w:rPr>
          <w:rStyle w:val="normaltextrun"/>
          <w:rFonts w:ascii="Arial" w:hAnsi="Arial" w:cs="Arial"/>
          <w:b/>
          <w:bCs/>
          <w:sz w:val="18"/>
          <w:szCs w:val="18"/>
        </w:rPr>
      </w:pPr>
    </w:p>
    <w:p w14:paraId="39C08CA6" w14:textId="77777777" w:rsidR="00FA4735" w:rsidRDefault="00FA4735" w:rsidP="00FA4735">
      <w:pPr>
        <w:pStyle w:val="paragraph"/>
        <w:spacing w:before="0" w:beforeAutospacing="0" w:after="0" w:afterAutospacing="0"/>
        <w:textAlignment w:val="baseline"/>
        <w:rPr>
          <w:rStyle w:val="normaltextrun"/>
          <w:rFonts w:ascii="Arial" w:hAnsi="Arial" w:cs="Arial"/>
          <w:b/>
          <w:bCs/>
          <w:sz w:val="18"/>
          <w:szCs w:val="18"/>
        </w:rPr>
      </w:pPr>
    </w:p>
    <w:p w14:paraId="0614EDCC" w14:textId="77777777" w:rsidR="00FA4735" w:rsidRDefault="00FA4735" w:rsidP="00FA4735">
      <w:pPr>
        <w:pStyle w:val="paragraph"/>
        <w:spacing w:before="0" w:beforeAutospacing="0" w:after="0" w:afterAutospacing="0"/>
        <w:textAlignment w:val="baseline"/>
        <w:rPr>
          <w:rStyle w:val="normaltextrun"/>
          <w:rFonts w:ascii="Arial" w:hAnsi="Arial" w:cs="Arial"/>
          <w:b/>
          <w:bCs/>
          <w:sz w:val="18"/>
          <w:szCs w:val="18"/>
        </w:rPr>
      </w:pPr>
    </w:p>
    <w:p w14:paraId="10D7EC92" w14:textId="77777777" w:rsidR="00FA4735" w:rsidRDefault="00FA4735" w:rsidP="00FA4735">
      <w:pPr>
        <w:pStyle w:val="paragraph"/>
        <w:spacing w:before="0" w:beforeAutospacing="0" w:after="0" w:afterAutospacing="0"/>
        <w:textAlignment w:val="baseline"/>
        <w:rPr>
          <w:rStyle w:val="normaltextrun"/>
          <w:rFonts w:ascii="Arial" w:hAnsi="Arial" w:cs="Arial"/>
          <w:b/>
          <w:bCs/>
          <w:sz w:val="18"/>
          <w:szCs w:val="18"/>
        </w:rPr>
      </w:pPr>
    </w:p>
    <w:p w14:paraId="00998F46" w14:textId="77EE6CFC" w:rsidR="00FA4735" w:rsidRPr="00FA4735" w:rsidRDefault="00FA4735" w:rsidP="00FA4735">
      <w:pPr>
        <w:pStyle w:val="paragraph"/>
        <w:spacing w:before="0" w:beforeAutospacing="0" w:after="0" w:afterAutospacing="0" w:line="360" w:lineRule="auto"/>
        <w:textAlignment w:val="baseline"/>
        <w:rPr>
          <w:rFonts w:ascii="Arial" w:hAnsi="Arial" w:cs="Arial"/>
          <w:sz w:val="18"/>
          <w:szCs w:val="18"/>
        </w:rPr>
      </w:pPr>
      <w:r w:rsidRPr="00FA4735">
        <w:rPr>
          <w:rStyle w:val="normaltextrun"/>
          <w:rFonts w:ascii="Arial" w:hAnsi="Arial" w:cs="Arial"/>
          <w:b/>
          <w:bCs/>
          <w:sz w:val="18"/>
          <w:szCs w:val="18"/>
        </w:rPr>
        <w:lastRenderedPageBreak/>
        <w:t>The Weidmüller Group</w:t>
      </w:r>
      <w:r w:rsidRPr="00FA4735">
        <w:rPr>
          <w:rStyle w:val="eop"/>
          <w:rFonts w:ascii="Arial" w:hAnsi="Arial" w:cs="Arial"/>
          <w:sz w:val="18"/>
          <w:szCs w:val="18"/>
        </w:rPr>
        <w:t> </w:t>
      </w:r>
    </w:p>
    <w:p w14:paraId="1E1A2901" w14:textId="77777777" w:rsidR="00FA4735" w:rsidRPr="00FA4735" w:rsidRDefault="00FA4735" w:rsidP="00FA4735">
      <w:pPr>
        <w:pStyle w:val="paragraph"/>
        <w:spacing w:before="0" w:beforeAutospacing="0" w:after="0" w:afterAutospacing="0" w:line="360" w:lineRule="auto"/>
        <w:textAlignment w:val="baseline"/>
        <w:rPr>
          <w:rFonts w:ascii="Arial" w:hAnsi="Arial" w:cs="Arial"/>
          <w:sz w:val="18"/>
          <w:szCs w:val="18"/>
        </w:rPr>
      </w:pPr>
      <w:r w:rsidRPr="00FA4735">
        <w:rPr>
          <w:rStyle w:val="eop"/>
          <w:rFonts w:ascii="Arial" w:hAnsi="Arial" w:cs="Arial"/>
          <w:sz w:val="18"/>
          <w:szCs w:val="18"/>
        </w:rPr>
        <w:t> </w:t>
      </w:r>
    </w:p>
    <w:p w14:paraId="6CA3C428" w14:textId="77777777" w:rsidR="00FA4735" w:rsidRPr="00FA4735" w:rsidRDefault="00FA4735" w:rsidP="00FA4735">
      <w:pPr>
        <w:pStyle w:val="paragraph"/>
        <w:spacing w:before="0" w:beforeAutospacing="0" w:after="0" w:afterAutospacing="0" w:line="360" w:lineRule="auto"/>
        <w:textAlignment w:val="baseline"/>
        <w:rPr>
          <w:rFonts w:ascii="Arial" w:hAnsi="Arial" w:cs="Arial"/>
          <w:sz w:val="18"/>
          <w:szCs w:val="18"/>
        </w:rPr>
      </w:pPr>
      <w:r w:rsidRPr="00FA4735">
        <w:rPr>
          <w:rStyle w:val="normaltextrun"/>
          <w:rFonts w:ascii="Arial" w:hAnsi="Arial" w:cs="Arial"/>
          <w:color w:val="000000"/>
          <w:sz w:val="18"/>
          <w:szCs w:val="18"/>
        </w:rPr>
        <w:t xml:space="preserve">Smart Industrial Connectivity: Electrification, automation, digitalisation, electrical connectivity, electromobility and renewable energies – markets in which Weidmüller feels right at home. The family-owned company established in 1850 has production facilities and distributors in over 80 countries. As a global player in electrical connectivity, in 2023 Weidmüller reported revenue </w:t>
      </w:r>
      <w:proofErr w:type="gramStart"/>
      <w:r w:rsidRPr="00FA4735">
        <w:rPr>
          <w:rStyle w:val="normaltextrun"/>
          <w:rFonts w:ascii="Arial" w:hAnsi="Arial" w:cs="Arial"/>
          <w:color w:val="000000"/>
          <w:sz w:val="18"/>
          <w:szCs w:val="18"/>
        </w:rPr>
        <w:t>in excess of</w:t>
      </w:r>
      <w:proofErr w:type="gramEnd"/>
      <w:r w:rsidRPr="00FA4735">
        <w:rPr>
          <w:rStyle w:val="normaltextrun"/>
          <w:rFonts w:ascii="Arial" w:hAnsi="Arial" w:cs="Arial"/>
          <w:color w:val="000000"/>
          <w:sz w:val="18"/>
          <w:szCs w:val="18"/>
        </w:rPr>
        <w:t xml:space="preserve"> one billion euros with around 6,000 employees worldwide – approx. 2,000 of whom are located at the headquarters in Detmold in the heart of </w:t>
      </w:r>
      <w:proofErr w:type="spellStart"/>
      <w:r w:rsidRPr="00FA4735">
        <w:rPr>
          <w:rStyle w:val="normaltextrun"/>
          <w:rFonts w:ascii="Arial" w:hAnsi="Arial" w:cs="Arial"/>
          <w:color w:val="000000"/>
          <w:sz w:val="18"/>
          <w:szCs w:val="18"/>
        </w:rPr>
        <w:t>Ostwestfalen</w:t>
      </w:r>
      <w:proofErr w:type="spellEnd"/>
      <w:r w:rsidRPr="00FA4735">
        <w:rPr>
          <w:rStyle w:val="normaltextrun"/>
          <w:rFonts w:ascii="Arial" w:hAnsi="Arial" w:cs="Arial"/>
          <w:color w:val="000000"/>
          <w:sz w:val="18"/>
          <w:szCs w:val="18"/>
        </w:rPr>
        <w:t xml:space="preserve">-Lippe, Germany. What Weidmüller lives by: </w:t>
      </w:r>
      <w:hyperlink r:id="rId13" w:anchor="wm-1245006" w:tgtFrame="_blank" w:history="1">
        <w:r w:rsidRPr="00FA4735">
          <w:rPr>
            <w:rStyle w:val="normaltextrun"/>
            <w:rFonts w:ascii="Arial" w:hAnsi="Arial" w:cs="Arial"/>
            <w:color w:val="0000FF"/>
            <w:sz w:val="18"/>
            <w:szCs w:val="18"/>
          </w:rPr>
          <w:t>Diversity with respect</w:t>
        </w:r>
      </w:hyperlink>
      <w:r w:rsidRPr="00FA4735">
        <w:rPr>
          <w:rStyle w:val="normaltextrun"/>
          <w:rFonts w:ascii="Arial" w:hAnsi="Arial" w:cs="Arial"/>
          <w:color w:val="000000"/>
          <w:sz w:val="18"/>
          <w:szCs w:val="18"/>
        </w:rPr>
        <w:t>.</w:t>
      </w:r>
      <w:r w:rsidRPr="00FA4735">
        <w:rPr>
          <w:rStyle w:val="eop"/>
          <w:rFonts w:ascii="Arial" w:hAnsi="Arial" w:cs="Arial"/>
          <w:color w:val="000000"/>
          <w:sz w:val="18"/>
          <w:szCs w:val="18"/>
        </w:rPr>
        <w:t> </w:t>
      </w:r>
    </w:p>
    <w:p w14:paraId="61A93218" w14:textId="77777777" w:rsidR="00FA4735" w:rsidRPr="00FA4735" w:rsidRDefault="00FA4735" w:rsidP="00FA4735">
      <w:pPr>
        <w:pStyle w:val="paragraph"/>
        <w:spacing w:before="0" w:beforeAutospacing="0" w:after="0" w:afterAutospacing="0" w:line="360" w:lineRule="auto"/>
        <w:textAlignment w:val="baseline"/>
        <w:rPr>
          <w:rFonts w:ascii="Arial" w:hAnsi="Arial" w:cs="Arial"/>
          <w:sz w:val="18"/>
          <w:szCs w:val="18"/>
        </w:rPr>
      </w:pPr>
      <w:r w:rsidRPr="00FA4735">
        <w:rPr>
          <w:rStyle w:val="eop"/>
          <w:rFonts w:ascii="Arial" w:hAnsi="Arial" w:cs="Arial"/>
          <w:color w:val="000000"/>
          <w:sz w:val="18"/>
          <w:szCs w:val="18"/>
        </w:rPr>
        <w:t> </w:t>
      </w:r>
    </w:p>
    <w:p w14:paraId="32F3B92E" w14:textId="77777777" w:rsidR="00FA4735" w:rsidRPr="00FA4735" w:rsidRDefault="00FA4735" w:rsidP="00FA4735">
      <w:pPr>
        <w:pStyle w:val="paragraph"/>
        <w:spacing w:before="0" w:beforeAutospacing="0" w:after="0" w:afterAutospacing="0" w:line="360" w:lineRule="auto"/>
        <w:textAlignment w:val="baseline"/>
        <w:rPr>
          <w:rFonts w:ascii="Arial" w:hAnsi="Arial" w:cs="Arial"/>
          <w:sz w:val="18"/>
          <w:szCs w:val="18"/>
        </w:rPr>
      </w:pPr>
      <w:r w:rsidRPr="00FA4735">
        <w:rPr>
          <w:rStyle w:val="normaltextrun"/>
          <w:rFonts w:ascii="Arial" w:hAnsi="Arial" w:cs="Arial"/>
          <w:color w:val="000000"/>
          <w:sz w:val="18"/>
          <w:szCs w:val="18"/>
        </w:rPr>
        <w:t xml:space="preserve">Technologies and engagement for a liveable future – Weidmüller demonstrates how it approaches the topic of sustainability in its interactive </w:t>
      </w:r>
      <w:hyperlink r:id="rId14" w:tgtFrame="_blank" w:history="1">
        <w:r w:rsidRPr="00FA4735">
          <w:rPr>
            <w:rStyle w:val="normaltextrun"/>
            <w:rFonts w:ascii="Arial" w:hAnsi="Arial" w:cs="Arial"/>
            <w:color w:val="0000FF"/>
            <w:sz w:val="18"/>
            <w:szCs w:val="18"/>
          </w:rPr>
          <w:t>sustainability brochure</w:t>
        </w:r>
      </w:hyperlink>
      <w:r w:rsidRPr="00FA4735">
        <w:rPr>
          <w:rStyle w:val="normaltextrun"/>
          <w:rFonts w:ascii="Arial" w:hAnsi="Arial" w:cs="Arial"/>
          <w:color w:val="000000"/>
          <w:sz w:val="18"/>
          <w:szCs w:val="18"/>
        </w:rPr>
        <w:t>.</w:t>
      </w:r>
      <w:r w:rsidRPr="00FA4735">
        <w:rPr>
          <w:rStyle w:val="eop"/>
          <w:rFonts w:ascii="Arial" w:hAnsi="Arial" w:cs="Arial"/>
          <w:color w:val="000000"/>
          <w:sz w:val="18"/>
          <w:szCs w:val="18"/>
        </w:rPr>
        <w:t> </w:t>
      </w:r>
    </w:p>
    <w:p w14:paraId="4B13FA38" w14:textId="77777777" w:rsidR="00FA4735" w:rsidRPr="00FA4735" w:rsidRDefault="00FA4735" w:rsidP="00FA4735">
      <w:pPr>
        <w:pStyle w:val="paragraph"/>
        <w:spacing w:before="0" w:beforeAutospacing="0" w:after="0" w:afterAutospacing="0" w:line="360" w:lineRule="auto"/>
        <w:textAlignment w:val="baseline"/>
        <w:rPr>
          <w:rFonts w:ascii="Arial" w:hAnsi="Arial" w:cs="Arial"/>
          <w:sz w:val="18"/>
          <w:szCs w:val="18"/>
        </w:rPr>
      </w:pPr>
      <w:r w:rsidRPr="00FA4735">
        <w:rPr>
          <w:rStyle w:val="eop"/>
          <w:rFonts w:ascii="Arial" w:hAnsi="Arial" w:cs="Arial"/>
          <w:color w:val="000000"/>
          <w:sz w:val="18"/>
          <w:szCs w:val="18"/>
        </w:rPr>
        <w:t> </w:t>
      </w:r>
    </w:p>
    <w:p w14:paraId="58730E62" w14:textId="77777777" w:rsidR="00FA4735" w:rsidRPr="00FA4735" w:rsidRDefault="00FA4735" w:rsidP="00FA4735">
      <w:pPr>
        <w:pStyle w:val="paragraph"/>
        <w:spacing w:before="0" w:beforeAutospacing="0" w:after="0" w:afterAutospacing="0" w:line="360" w:lineRule="auto"/>
        <w:jc w:val="both"/>
        <w:textAlignment w:val="baseline"/>
        <w:rPr>
          <w:rFonts w:ascii="Arial" w:hAnsi="Arial" w:cs="Arial"/>
          <w:sz w:val="18"/>
          <w:szCs w:val="18"/>
        </w:rPr>
      </w:pPr>
      <w:r w:rsidRPr="00FA4735">
        <w:rPr>
          <w:rStyle w:val="normaltextrun"/>
          <w:rFonts w:ascii="Arial" w:hAnsi="Arial" w:cs="Arial"/>
          <w:b/>
          <w:bCs/>
          <w:sz w:val="18"/>
          <w:szCs w:val="18"/>
        </w:rPr>
        <w:t>Contact: </w:t>
      </w:r>
      <w:r w:rsidRPr="00FA4735">
        <w:rPr>
          <w:rStyle w:val="eop"/>
          <w:rFonts w:ascii="Arial" w:hAnsi="Arial" w:cs="Arial"/>
          <w:sz w:val="18"/>
          <w:szCs w:val="18"/>
        </w:rPr>
        <w:t> </w:t>
      </w:r>
    </w:p>
    <w:p w14:paraId="50FBAFD9" w14:textId="77777777" w:rsidR="00FA4735" w:rsidRPr="00FA4735" w:rsidRDefault="00FA4735" w:rsidP="00FA4735">
      <w:pPr>
        <w:pStyle w:val="paragraph"/>
        <w:spacing w:before="0" w:beforeAutospacing="0" w:after="0" w:afterAutospacing="0" w:line="360" w:lineRule="auto"/>
        <w:jc w:val="both"/>
        <w:textAlignment w:val="baseline"/>
        <w:rPr>
          <w:rFonts w:ascii="Arial" w:hAnsi="Arial" w:cs="Arial"/>
          <w:sz w:val="18"/>
          <w:szCs w:val="18"/>
        </w:rPr>
      </w:pPr>
      <w:r w:rsidRPr="00FA4735">
        <w:rPr>
          <w:rStyle w:val="normaltextrun"/>
          <w:rFonts w:ascii="Arial" w:hAnsi="Arial" w:cs="Arial"/>
          <w:sz w:val="18"/>
          <w:szCs w:val="18"/>
        </w:rPr>
        <w:t>Weidmüller Corporate Communications</w:t>
      </w:r>
      <w:r w:rsidRPr="00FA4735">
        <w:rPr>
          <w:rStyle w:val="eop"/>
          <w:rFonts w:ascii="Arial" w:hAnsi="Arial" w:cs="Arial"/>
          <w:sz w:val="18"/>
          <w:szCs w:val="18"/>
        </w:rPr>
        <w:t> </w:t>
      </w:r>
    </w:p>
    <w:p w14:paraId="62960766" w14:textId="77777777" w:rsidR="00FA4735" w:rsidRPr="00FA4735" w:rsidRDefault="00FA4735" w:rsidP="00FA4735">
      <w:pPr>
        <w:pStyle w:val="paragraph"/>
        <w:spacing w:before="0" w:beforeAutospacing="0" w:after="0" w:afterAutospacing="0" w:line="360" w:lineRule="auto"/>
        <w:jc w:val="both"/>
        <w:textAlignment w:val="baseline"/>
        <w:rPr>
          <w:rFonts w:ascii="Arial" w:hAnsi="Arial" w:cs="Arial"/>
          <w:sz w:val="18"/>
          <w:szCs w:val="18"/>
        </w:rPr>
      </w:pPr>
      <w:r w:rsidRPr="00FA4735">
        <w:rPr>
          <w:rStyle w:val="normaltextrun"/>
          <w:rFonts w:ascii="Arial" w:hAnsi="Arial" w:cs="Arial"/>
          <w:sz w:val="18"/>
          <w:szCs w:val="18"/>
        </w:rPr>
        <w:t>Company Spokesperson, Sybille Hilker  </w:t>
      </w:r>
      <w:r w:rsidRPr="00FA4735">
        <w:rPr>
          <w:rStyle w:val="eop"/>
          <w:rFonts w:ascii="Arial" w:hAnsi="Arial" w:cs="Arial"/>
          <w:sz w:val="18"/>
          <w:szCs w:val="18"/>
        </w:rPr>
        <w:t> </w:t>
      </w:r>
    </w:p>
    <w:p w14:paraId="30A6BFA7" w14:textId="77777777" w:rsidR="00FA4735" w:rsidRPr="00FA4735" w:rsidRDefault="00FA4735" w:rsidP="00FA4735">
      <w:pPr>
        <w:pStyle w:val="paragraph"/>
        <w:spacing w:before="0" w:beforeAutospacing="0" w:after="0" w:afterAutospacing="0" w:line="360" w:lineRule="auto"/>
        <w:textAlignment w:val="baseline"/>
        <w:rPr>
          <w:rFonts w:ascii="Arial" w:hAnsi="Arial" w:cs="Arial"/>
          <w:sz w:val="18"/>
          <w:szCs w:val="18"/>
        </w:rPr>
      </w:pPr>
      <w:r w:rsidRPr="00FA4735">
        <w:rPr>
          <w:rStyle w:val="normaltextrun"/>
          <w:rFonts w:ascii="Arial" w:hAnsi="Arial" w:cs="Arial"/>
          <w:sz w:val="18"/>
          <w:szCs w:val="18"/>
        </w:rPr>
        <w:t>Tel.: +49 (0)5231 / 14-292322</w:t>
      </w:r>
      <w:r w:rsidRPr="00FA4735">
        <w:rPr>
          <w:rStyle w:val="scxw24164335"/>
          <w:rFonts w:ascii="Arial" w:hAnsi="Arial" w:cs="Arial"/>
          <w:sz w:val="18"/>
          <w:szCs w:val="18"/>
        </w:rPr>
        <w:t> </w:t>
      </w:r>
      <w:r w:rsidRPr="00FA4735">
        <w:rPr>
          <w:rFonts w:ascii="Arial" w:hAnsi="Arial" w:cs="Arial"/>
          <w:sz w:val="18"/>
          <w:szCs w:val="18"/>
        </w:rPr>
        <w:br/>
      </w:r>
      <w:r w:rsidRPr="00FA4735">
        <w:rPr>
          <w:rStyle w:val="normaltextrun"/>
          <w:rFonts w:ascii="Arial" w:hAnsi="Arial" w:cs="Arial"/>
          <w:sz w:val="18"/>
          <w:szCs w:val="18"/>
        </w:rPr>
        <w:t xml:space="preserve">Email: </w:t>
      </w:r>
      <w:hyperlink r:id="rId15" w:tgtFrame="_blank" w:history="1">
        <w:r w:rsidRPr="00FA4735">
          <w:rPr>
            <w:rStyle w:val="normaltextrun"/>
            <w:rFonts w:ascii="Arial" w:hAnsi="Arial" w:cs="Arial"/>
            <w:color w:val="0000FF"/>
            <w:sz w:val="18"/>
            <w:szCs w:val="18"/>
          </w:rPr>
          <w:t>presse@weidmueller.com</w:t>
        </w:r>
      </w:hyperlink>
      <w:r w:rsidRPr="00FA4735">
        <w:rPr>
          <w:rStyle w:val="eop"/>
          <w:rFonts w:ascii="Arial" w:hAnsi="Arial" w:cs="Arial"/>
          <w:sz w:val="18"/>
          <w:szCs w:val="18"/>
        </w:rPr>
        <w:t> </w:t>
      </w:r>
    </w:p>
    <w:p w14:paraId="0195A493" w14:textId="1E20F0B2" w:rsidR="15259608" w:rsidRDefault="15259608" w:rsidP="00FA4735">
      <w:pPr>
        <w:spacing w:line="360" w:lineRule="auto"/>
        <w:ind w:right="-851"/>
        <w:jc w:val="both"/>
        <w:rPr>
          <w:sz w:val="18"/>
          <w:szCs w:val="18"/>
        </w:rPr>
      </w:pPr>
    </w:p>
    <w:sectPr w:rsidR="15259608" w:rsidSect="005A641F">
      <w:headerReference w:type="default" r:id="rId16"/>
      <w:footerReference w:type="default" r:id="rId17"/>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B5C7" w14:textId="77777777" w:rsidR="00BA6A58" w:rsidRDefault="00BA6A58">
      <w:r>
        <w:separator/>
      </w:r>
    </w:p>
  </w:endnote>
  <w:endnote w:type="continuationSeparator" w:id="0">
    <w:p w14:paraId="08F641AD" w14:textId="77777777" w:rsidR="00BA6A58" w:rsidRDefault="00BA6A58">
      <w:r>
        <w:continuationSeparator/>
      </w:r>
    </w:p>
  </w:endnote>
  <w:endnote w:type="continuationNotice" w:id="1">
    <w:p w14:paraId="0CCC8D15" w14:textId="77777777" w:rsidR="00BA6A58" w:rsidRDefault="00BA6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AF78" w14:textId="77777777" w:rsidR="00BA6A58" w:rsidRDefault="00BA6A58">
      <w:r>
        <w:separator/>
      </w:r>
    </w:p>
  </w:footnote>
  <w:footnote w:type="continuationSeparator" w:id="0">
    <w:p w14:paraId="1484B896" w14:textId="77777777" w:rsidR="00BA6A58" w:rsidRDefault="00BA6A58">
      <w:r>
        <w:continuationSeparator/>
      </w:r>
    </w:p>
  </w:footnote>
  <w:footnote w:type="continuationNotice" w:id="1">
    <w:p w14:paraId="0E9CF950" w14:textId="77777777" w:rsidR="00BA6A58" w:rsidRDefault="00BA6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242D1"/>
    <w:rsid w:val="00046596"/>
    <w:rsid w:val="00051DBE"/>
    <w:rsid w:val="000613DE"/>
    <w:rsid w:val="00090D0E"/>
    <w:rsid w:val="000937D9"/>
    <w:rsid w:val="000B51EC"/>
    <w:rsid w:val="000F2FDE"/>
    <w:rsid w:val="001234D0"/>
    <w:rsid w:val="00133C3B"/>
    <w:rsid w:val="00170D47"/>
    <w:rsid w:val="00174929"/>
    <w:rsid w:val="00180FAA"/>
    <w:rsid w:val="00183E11"/>
    <w:rsid w:val="001A6467"/>
    <w:rsid w:val="001B3185"/>
    <w:rsid w:val="001C67FE"/>
    <w:rsid w:val="001F0F4B"/>
    <w:rsid w:val="001F325A"/>
    <w:rsid w:val="001F383B"/>
    <w:rsid w:val="001F5F76"/>
    <w:rsid w:val="002145DE"/>
    <w:rsid w:val="00222C6D"/>
    <w:rsid w:val="0022681A"/>
    <w:rsid w:val="0023381A"/>
    <w:rsid w:val="0023453C"/>
    <w:rsid w:val="00242DF9"/>
    <w:rsid w:val="00274BDB"/>
    <w:rsid w:val="002853ED"/>
    <w:rsid w:val="00293327"/>
    <w:rsid w:val="002A1D22"/>
    <w:rsid w:val="002A6CB9"/>
    <w:rsid w:val="002D2289"/>
    <w:rsid w:val="002E17EC"/>
    <w:rsid w:val="002F0CFE"/>
    <w:rsid w:val="002F4430"/>
    <w:rsid w:val="00301932"/>
    <w:rsid w:val="003154A8"/>
    <w:rsid w:val="00340492"/>
    <w:rsid w:val="003436A1"/>
    <w:rsid w:val="00347104"/>
    <w:rsid w:val="00351F8A"/>
    <w:rsid w:val="0035715E"/>
    <w:rsid w:val="003630EB"/>
    <w:rsid w:val="003709F5"/>
    <w:rsid w:val="00370CF0"/>
    <w:rsid w:val="00371250"/>
    <w:rsid w:val="00380F10"/>
    <w:rsid w:val="00394CD5"/>
    <w:rsid w:val="003C2488"/>
    <w:rsid w:val="003F0303"/>
    <w:rsid w:val="003F03DC"/>
    <w:rsid w:val="003F0DDB"/>
    <w:rsid w:val="00401D18"/>
    <w:rsid w:val="00411505"/>
    <w:rsid w:val="00413507"/>
    <w:rsid w:val="00417ED2"/>
    <w:rsid w:val="00426AB6"/>
    <w:rsid w:val="0044102F"/>
    <w:rsid w:val="00444742"/>
    <w:rsid w:val="00444F89"/>
    <w:rsid w:val="00445BD2"/>
    <w:rsid w:val="004538BC"/>
    <w:rsid w:val="00467CA9"/>
    <w:rsid w:val="00484CC9"/>
    <w:rsid w:val="00484F0F"/>
    <w:rsid w:val="00492B4E"/>
    <w:rsid w:val="00496906"/>
    <w:rsid w:val="004A57F1"/>
    <w:rsid w:val="004B4EED"/>
    <w:rsid w:val="004B5E36"/>
    <w:rsid w:val="004C4B0D"/>
    <w:rsid w:val="004F43D1"/>
    <w:rsid w:val="00506496"/>
    <w:rsid w:val="00515DAC"/>
    <w:rsid w:val="005268E5"/>
    <w:rsid w:val="00532B9E"/>
    <w:rsid w:val="0053685A"/>
    <w:rsid w:val="00536C3D"/>
    <w:rsid w:val="00542BC6"/>
    <w:rsid w:val="00543E65"/>
    <w:rsid w:val="00552D24"/>
    <w:rsid w:val="0057710B"/>
    <w:rsid w:val="00590E3B"/>
    <w:rsid w:val="005937AF"/>
    <w:rsid w:val="005A3614"/>
    <w:rsid w:val="005A4D01"/>
    <w:rsid w:val="005A641F"/>
    <w:rsid w:val="005B048E"/>
    <w:rsid w:val="005B3979"/>
    <w:rsid w:val="005E2E26"/>
    <w:rsid w:val="005F7898"/>
    <w:rsid w:val="006002D4"/>
    <w:rsid w:val="00602E26"/>
    <w:rsid w:val="00611406"/>
    <w:rsid w:val="006123C2"/>
    <w:rsid w:val="00617F08"/>
    <w:rsid w:val="00621533"/>
    <w:rsid w:val="0063529F"/>
    <w:rsid w:val="00642B08"/>
    <w:rsid w:val="00645E40"/>
    <w:rsid w:val="0067023E"/>
    <w:rsid w:val="0068051B"/>
    <w:rsid w:val="00691EE1"/>
    <w:rsid w:val="006C393F"/>
    <w:rsid w:val="007119FD"/>
    <w:rsid w:val="00741FF6"/>
    <w:rsid w:val="00745593"/>
    <w:rsid w:val="00763A9B"/>
    <w:rsid w:val="00771F6F"/>
    <w:rsid w:val="00777F28"/>
    <w:rsid w:val="00783367"/>
    <w:rsid w:val="00786085"/>
    <w:rsid w:val="007903F1"/>
    <w:rsid w:val="00791960"/>
    <w:rsid w:val="007B3D8E"/>
    <w:rsid w:val="007D2747"/>
    <w:rsid w:val="007D6CEB"/>
    <w:rsid w:val="007F132F"/>
    <w:rsid w:val="007F45A2"/>
    <w:rsid w:val="0080108B"/>
    <w:rsid w:val="00806191"/>
    <w:rsid w:val="008115A0"/>
    <w:rsid w:val="008133B1"/>
    <w:rsid w:val="008204DE"/>
    <w:rsid w:val="00850027"/>
    <w:rsid w:val="00853354"/>
    <w:rsid w:val="008611D3"/>
    <w:rsid w:val="00861FAA"/>
    <w:rsid w:val="008758C9"/>
    <w:rsid w:val="0089101A"/>
    <w:rsid w:val="00894932"/>
    <w:rsid w:val="008A3CD4"/>
    <w:rsid w:val="008A6A5B"/>
    <w:rsid w:val="008B3A69"/>
    <w:rsid w:val="008B3BA1"/>
    <w:rsid w:val="008C7050"/>
    <w:rsid w:val="008D05A6"/>
    <w:rsid w:val="008E5192"/>
    <w:rsid w:val="00930C4A"/>
    <w:rsid w:val="00930C64"/>
    <w:rsid w:val="00945169"/>
    <w:rsid w:val="0099006F"/>
    <w:rsid w:val="00991593"/>
    <w:rsid w:val="009B1EEC"/>
    <w:rsid w:val="009E569D"/>
    <w:rsid w:val="009F58C2"/>
    <w:rsid w:val="00A05AA8"/>
    <w:rsid w:val="00A22EF7"/>
    <w:rsid w:val="00A47F22"/>
    <w:rsid w:val="00A60138"/>
    <w:rsid w:val="00A6086C"/>
    <w:rsid w:val="00A816A0"/>
    <w:rsid w:val="00A939D9"/>
    <w:rsid w:val="00AA45E6"/>
    <w:rsid w:val="00AC7677"/>
    <w:rsid w:val="00AE66ED"/>
    <w:rsid w:val="00B00C74"/>
    <w:rsid w:val="00B20036"/>
    <w:rsid w:val="00B21BC9"/>
    <w:rsid w:val="00B26F41"/>
    <w:rsid w:val="00B27383"/>
    <w:rsid w:val="00B32213"/>
    <w:rsid w:val="00B369AF"/>
    <w:rsid w:val="00B77320"/>
    <w:rsid w:val="00B80C8B"/>
    <w:rsid w:val="00BA38AA"/>
    <w:rsid w:val="00BA6A58"/>
    <w:rsid w:val="00BB344B"/>
    <w:rsid w:val="00BB4AF8"/>
    <w:rsid w:val="00BC512F"/>
    <w:rsid w:val="00BD0F8B"/>
    <w:rsid w:val="00BE3854"/>
    <w:rsid w:val="00BF6E7D"/>
    <w:rsid w:val="00C03A3A"/>
    <w:rsid w:val="00C1340D"/>
    <w:rsid w:val="00C15661"/>
    <w:rsid w:val="00C22157"/>
    <w:rsid w:val="00C3234A"/>
    <w:rsid w:val="00C504CF"/>
    <w:rsid w:val="00C51B33"/>
    <w:rsid w:val="00C573E1"/>
    <w:rsid w:val="00CC185E"/>
    <w:rsid w:val="00CE43F3"/>
    <w:rsid w:val="00CF5557"/>
    <w:rsid w:val="00D26E05"/>
    <w:rsid w:val="00D30C47"/>
    <w:rsid w:val="00D31B4C"/>
    <w:rsid w:val="00D42711"/>
    <w:rsid w:val="00D43ED4"/>
    <w:rsid w:val="00D57B96"/>
    <w:rsid w:val="00D64190"/>
    <w:rsid w:val="00D67AD1"/>
    <w:rsid w:val="00D75B78"/>
    <w:rsid w:val="00D77DD8"/>
    <w:rsid w:val="00DA06B6"/>
    <w:rsid w:val="00DA0892"/>
    <w:rsid w:val="00DB60DC"/>
    <w:rsid w:val="00DB6523"/>
    <w:rsid w:val="00DC04AF"/>
    <w:rsid w:val="00DC4D93"/>
    <w:rsid w:val="00DE3BFE"/>
    <w:rsid w:val="00E0195F"/>
    <w:rsid w:val="00E122D1"/>
    <w:rsid w:val="00E16558"/>
    <w:rsid w:val="00E2459D"/>
    <w:rsid w:val="00E3362B"/>
    <w:rsid w:val="00E34072"/>
    <w:rsid w:val="00E422D4"/>
    <w:rsid w:val="00E4399C"/>
    <w:rsid w:val="00E43A8B"/>
    <w:rsid w:val="00E819D6"/>
    <w:rsid w:val="00EA78CB"/>
    <w:rsid w:val="00EA7CCF"/>
    <w:rsid w:val="00EC1499"/>
    <w:rsid w:val="00EF445F"/>
    <w:rsid w:val="00F027C8"/>
    <w:rsid w:val="00F0372B"/>
    <w:rsid w:val="00F1286D"/>
    <w:rsid w:val="00F227A2"/>
    <w:rsid w:val="00F344DC"/>
    <w:rsid w:val="00F5121B"/>
    <w:rsid w:val="00F56B2E"/>
    <w:rsid w:val="00F56DF2"/>
    <w:rsid w:val="00F57589"/>
    <w:rsid w:val="00F60385"/>
    <w:rsid w:val="00F90621"/>
    <w:rsid w:val="00F926B8"/>
    <w:rsid w:val="00F93614"/>
    <w:rsid w:val="00F93B42"/>
    <w:rsid w:val="00FA4735"/>
    <w:rsid w:val="00FA747B"/>
    <w:rsid w:val="00FC147C"/>
    <w:rsid w:val="00FC2A3C"/>
    <w:rsid w:val="00FD28E9"/>
    <w:rsid w:val="00FD7E40"/>
    <w:rsid w:val="00FF114A"/>
    <w:rsid w:val="00FF28C8"/>
    <w:rsid w:val="00FF355C"/>
    <w:rsid w:val="00FF3E71"/>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F6600A7F-1321-45A1-91D5-997DB258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character" w:styleId="NichtaufgelsteErwhnung">
    <w:name w:val="Unresolved Mention"/>
    <w:basedOn w:val="Absatz-Standardschriftart"/>
    <w:uiPriority w:val="99"/>
    <w:semiHidden/>
    <w:unhideWhenUsed/>
    <w:rsid w:val="00F93B42"/>
    <w:rPr>
      <w:color w:val="605E5C"/>
      <w:shd w:val="clear" w:color="auto" w:fill="E1DFDD"/>
    </w:rPr>
  </w:style>
  <w:style w:type="character" w:customStyle="1" w:styleId="scxw24164335">
    <w:name w:val="scxw24164335"/>
    <w:basedOn w:val="Absatz-Standardschriftart"/>
    <w:rsid w:val="00FA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1725">
      <w:bodyDiv w:val="1"/>
      <w:marLeft w:val="0"/>
      <w:marRight w:val="0"/>
      <w:marTop w:val="0"/>
      <w:marBottom w:val="0"/>
      <w:divBdr>
        <w:top w:val="none" w:sz="0" w:space="0" w:color="auto"/>
        <w:left w:val="none" w:sz="0" w:space="0" w:color="auto"/>
        <w:bottom w:val="none" w:sz="0" w:space="0" w:color="auto"/>
        <w:right w:val="none" w:sz="0" w:space="0" w:color="auto"/>
      </w:divBdr>
    </w:div>
    <w:div w:id="474103683">
      <w:bodyDiv w:val="1"/>
      <w:marLeft w:val="0"/>
      <w:marRight w:val="0"/>
      <w:marTop w:val="0"/>
      <w:marBottom w:val="0"/>
      <w:divBdr>
        <w:top w:val="none" w:sz="0" w:space="0" w:color="auto"/>
        <w:left w:val="none" w:sz="0" w:space="0" w:color="auto"/>
        <w:bottom w:val="none" w:sz="0" w:space="0" w:color="auto"/>
        <w:right w:val="none" w:sz="0" w:space="0" w:color="auto"/>
      </w:divBdr>
    </w:div>
    <w:div w:id="579408702">
      <w:bodyDiv w:val="1"/>
      <w:marLeft w:val="0"/>
      <w:marRight w:val="0"/>
      <w:marTop w:val="0"/>
      <w:marBottom w:val="0"/>
      <w:divBdr>
        <w:top w:val="none" w:sz="0" w:space="0" w:color="auto"/>
        <w:left w:val="none" w:sz="0" w:space="0" w:color="auto"/>
        <w:bottom w:val="none" w:sz="0" w:space="0" w:color="auto"/>
        <w:right w:val="none" w:sz="0" w:space="0" w:color="auto"/>
      </w:divBdr>
    </w:div>
    <w:div w:id="594556495">
      <w:bodyDiv w:val="1"/>
      <w:marLeft w:val="0"/>
      <w:marRight w:val="0"/>
      <w:marTop w:val="0"/>
      <w:marBottom w:val="0"/>
      <w:divBdr>
        <w:top w:val="none" w:sz="0" w:space="0" w:color="auto"/>
        <w:left w:val="none" w:sz="0" w:space="0" w:color="auto"/>
        <w:bottom w:val="none" w:sz="0" w:space="0" w:color="auto"/>
        <w:right w:val="none" w:sz="0" w:space="0" w:color="auto"/>
      </w:divBdr>
    </w:div>
    <w:div w:id="632103785">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955867388">
      <w:bodyDiv w:val="1"/>
      <w:marLeft w:val="0"/>
      <w:marRight w:val="0"/>
      <w:marTop w:val="0"/>
      <w:marBottom w:val="0"/>
      <w:divBdr>
        <w:top w:val="none" w:sz="0" w:space="0" w:color="auto"/>
        <w:left w:val="none" w:sz="0" w:space="0" w:color="auto"/>
        <w:bottom w:val="none" w:sz="0" w:space="0" w:color="auto"/>
        <w:right w:val="none" w:sz="0" w:space="0" w:color="auto"/>
      </w:divBdr>
    </w:div>
    <w:div w:id="971716399">
      <w:bodyDiv w:val="1"/>
      <w:marLeft w:val="0"/>
      <w:marRight w:val="0"/>
      <w:marTop w:val="0"/>
      <w:marBottom w:val="0"/>
      <w:divBdr>
        <w:top w:val="none" w:sz="0" w:space="0" w:color="auto"/>
        <w:left w:val="none" w:sz="0" w:space="0" w:color="auto"/>
        <w:bottom w:val="none" w:sz="0" w:space="0" w:color="auto"/>
        <w:right w:val="none" w:sz="0" w:space="0" w:color="auto"/>
      </w:divBdr>
    </w:div>
    <w:div w:id="981807639">
      <w:bodyDiv w:val="1"/>
      <w:marLeft w:val="0"/>
      <w:marRight w:val="0"/>
      <w:marTop w:val="0"/>
      <w:marBottom w:val="0"/>
      <w:divBdr>
        <w:top w:val="none" w:sz="0" w:space="0" w:color="auto"/>
        <w:left w:val="none" w:sz="0" w:space="0" w:color="auto"/>
        <w:bottom w:val="none" w:sz="0" w:space="0" w:color="auto"/>
        <w:right w:val="none" w:sz="0" w:space="0" w:color="auto"/>
      </w:divBdr>
    </w:div>
    <w:div w:id="1153791767">
      <w:bodyDiv w:val="1"/>
      <w:marLeft w:val="0"/>
      <w:marRight w:val="0"/>
      <w:marTop w:val="0"/>
      <w:marBottom w:val="0"/>
      <w:divBdr>
        <w:top w:val="none" w:sz="0" w:space="0" w:color="auto"/>
        <w:left w:val="none" w:sz="0" w:space="0" w:color="auto"/>
        <w:bottom w:val="none" w:sz="0" w:space="0" w:color="auto"/>
        <w:right w:val="none" w:sz="0" w:space="0" w:color="auto"/>
      </w:divBdr>
    </w:div>
    <w:div w:id="1489639722">
      <w:bodyDiv w:val="1"/>
      <w:marLeft w:val="0"/>
      <w:marRight w:val="0"/>
      <w:marTop w:val="0"/>
      <w:marBottom w:val="0"/>
      <w:divBdr>
        <w:top w:val="none" w:sz="0" w:space="0" w:color="auto"/>
        <w:left w:val="none" w:sz="0" w:space="0" w:color="auto"/>
        <w:bottom w:val="none" w:sz="0" w:space="0" w:color="auto"/>
        <w:right w:val="none" w:sz="0" w:space="0" w:color="auto"/>
      </w:divBdr>
    </w:div>
    <w:div w:id="1544168598">
      <w:bodyDiv w:val="1"/>
      <w:marLeft w:val="0"/>
      <w:marRight w:val="0"/>
      <w:marTop w:val="0"/>
      <w:marBottom w:val="0"/>
      <w:divBdr>
        <w:top w:val="none" w:sz="0" w:space="0" w:color="auto"/>
        <w:left w:val="none" w:sz="0" w:space="0" w:color="auto"/>
        <w:bottom w:val="none" w:sz="0" w:space="0" w:color="auto"/>
        <w:right w:val="none" w:sz="0" w:space="0" w:color="auto"/>
      </w:divBdr>
      <w:divsChild>
        <w:div w:id="160973317">
          <w:marLeft w:val="0"/>
          <w:marRight w:val="0"/>
          <w:marTop w:val="0"/>
          <w:marBottom w:val="0"/>
          <w:divBdr>
            <w:top w:val="none" w:sz="0" w:space="0" w:color="auto"/>
            <w:left w:val="none" w:sz="0" w:space="0" w:color="auto"/>
            <w:bottom w:val="none" w:sz="0" w:space="0" w:color="auto"/>
            <w:right w:val="none" w:sz="0" w:space="0" w:color="auto"/>
          </w:divBdr>
        </w:div>
        <w:div w:id="1490172638">
          <w:marLeft w:val="0"/>
          <w:marRight w:val="0"/>
          <w:marTop w:val="0"/>
          <w:marBottom w:val="0"/>
          <w:divBdr>
            <w:top w:val="none" w:sz="0" w:space="0" w:color="auto"/>
            <w:left w:val="none" w:sz="0" w:space="0" w:color="auto"/>
            <w:bottom w:val="none" w:sz="0" w:space="0" w:color="auto"/>
            <w:right w:val="none" w:sz="0" w:space="0" w:color="auto"/>
          </w:divBdr>
        </w:div>
        <w:div w:id="1637249120">
          <w:marLeft w:val="0"/>
          <w:marRight w:val="0"/>
          <w:marTop w:val="0"/>
          <w:marBottom w:val="0"/>
          <w:divBdr>
            <w:top w:val="none" w:sz="0" w:space="0" w:color="auto"/>
            <w:left w:val="none" w:sz="0" w:space="0" w:color="auto"/>
            <w:bottom w:val="none" w:sz="0" w:space="0" w:color="auto"/>
            <w:right w:val="none" w:sz="0" w:space="0" w:color="auto"/>
          </w:divBdr>
        </w:div>
        <w:div w:id="1253975706">
          <w:marLeft w:val="0"/>
          <w:marRight w:val="0"/>
          <w:marTop w:val="0"/>
          <w:marBottom w:val="0"/>
          <w:divBdr>
            <w:top w:val="none" w:sz="0" w:space="0" w:color="auto"/>
            <w:left w:val="none" w:sz="0" w:space="0" w:color="auto"/>
            <w:bottom w:val="none" w:sz="0" w:space="0" w:color="auto"/>
            <w:right w:val="none" w:sz="0" w:space="0" w:color="auto"/>
          </w:divBdr>
        </w:div>
        <w:div w:id="118493306">
          <w:marLeft w:val="0"/>
          <w:marRight w:val="0"/>
          <w:marTop w:val="0"/>
          <w:marBottom w:val="0"/>
          <w:divBdr>
            <w:top w:val="none" w:sz="0" w:space="0" w:color="auto"/>
            <w:left w:val="none" w:sz="0" w:space="0" w:color="auto"/>
            <w:bottom w:val="none" w:sz="0" w:space="0" w:color="auto"/>
            <w:right w:val="none" w:sz="0" w:space="0" w:color="auto"/>
          </w:divBdr>
        </w:div>
        <w:div w:id="308707125">
          <w:marLeft w:val="0"/>
          <w:marRight w:val="0"/>
          <w:marTop w:val="0"/>
          <w:marBottom w:val="0"/>
          <w:divBdr>
            <w:top w:val="none" w:sz="0" w:space="0" w:color="auto"/>
            <w:left w:val="none" w:sz="0" w:space="0" w:color="auto"/>
            <w:bottom w:val="none" w:sz="0" w:space="0" w:color="auto"/>
            <w:right w:val="none" w:sz="0" w:space="0" w:color="auto"/>
          </w:divBdr>
        </w:div>
        <w:div w:id="1015575307">
          <w:marLeft w:val="0"/>
          <w:marRight w:val="0"/>
          <w:marTop w:val="0"/>
          <w:marBottom w:val="0"/>
          <w:divBdr>
            <w:top w:val="none" w:sz="0" w:space="0" w:color="auto"/>
            <w:left w:val="none" w:sz="0" w:space="0" w:color="auto"/>
            <w:bottom w:val="none" w:sz="0" w:space="0" w:color="auto"/>
            <w:right w:val="none" w:sz="0" w:space="0" w:color="auto"/>
          </w:divBdr>
        </w:div>
        <w:div w:id="522595710">
          <w:marLeft w:val="0"/>
          <w:marRight w:val="0"/>
          <w:marTop w:val="0"/>
          <w:marBottom w:val="0"/>
          <w:divBdr>
            <w:top w:val="none" w:sz="0" w:space="0" w:color="auto"/>
            <w:left w:val="none" w:sz="0" w:space="0" w:color="auto"/>
            <w:bottom w:val="none" w:sz="0" w:space="0" w:color="auto"/>
            <w:right w:val="none" w:sz="0" w:space="0" w:color="auto"/>
          </w:divBdr>
        </w:div>
        <w:div w:id="1033653757">
          <w:marLeft w:val="0"/>
          <w:marRight w:val="0"/>
          <w:marTop w:val="0"/>
          <w:marBottom w:val="0"/>
          <w:divBdr>
            <w:top w:val="none" w:sz="0" w:space="0" w:color="auto"/>
            <w:left w:val="none" w:sz="0" w:space="0" w:color="auto"/>
            <w:bottom w:val="none" w:sz="0" w:space="0" w:color="auto"/>
            <w:right w:val="none" w:sz="0" w:space="0" w:color="auto"/>
          </w:divBdr>
        </w:div>
        <w:div w:id="175702265">
          <w:marLeft w:val="0"/>
          <w:marRight w:val="0"/>
          <w:marTop w:val="0"/>
          <w:marBottom w:val="0"/>
          <w:divBdr>
            <w:top w:val="none" w:sz="0" w:space="0" w:color="auto"/>
            <w:left w:val="none" w:sz="0" w:space="0" w:color="auto"/>
            <w:bottom w:val="none" w:sz="0" w:space="0" w:color="auto"/>
            <w:right w:val="none" w:sz="0" w:space="0" w:color="auto"/>
          </w:divBdr>
        </w:div>
      </w:divsChild>
    </w:div>
    <w:div w:id="1577982315">
      <w:bodyDiv w:val="1"/>
      <w:marLeft w:val="0"/>
      <w:marRight w:val="0"/>
      <w:marTop w:val="0"/>
      <w:marBottom w:val="0"/>
      <w:divBdr>
        <w:top w:val="none" w:sz="0" w:space="0" w:color="auto"/>
        <w:left w:val="none" w:sz="0" w:space="0" w:color="auto"/>
        <w:bottom w:val="none" w:sz="0" w:space="0" w:color="auto"/>
        <w:right w:val="none" w:sz="0" w:space="0" w:color="auto"/>
      </w:divBdr>
      <w:divsChild>
        <w:div w:id="2088765283">
          <w:marLeft w:val="0"/>
          <w:marRight w:val="0"/>
          <w:marTop w:val="0"/>
          <w:marBottom w:val="0"/>
          <w:divBdr>
            <w:top w:val="none" w:sz="0" w:space="0" w:color="auto"/>
            <w:left w:val="none" w:sz="0" w:space="0" w:color="auto"/>
            <w:bottom w:val="none" w:sz="0" w:space="0" w:color="auto"/>
            <w:right w:val="none" w:sz="0" w:space="0" w:color="auto"/>
          </w:divBdr>
        </w:div>
        <w:div w:id="1655452997">
          <w:marLeft w:val="0"/>
          <w:marRight w:val="0"/>
          <w:marTop w:val="0"/>
          <w:marBottom w:val="0"/>
          <w:divBdr>
            <w:top w:val="none" w:sz="0" w:space="0" w:color="auto"/>
            <w:left w:val="none" w:sz="0" w:space="0" w:color="auto"/>
            <w:bottom w:val="none" w:sz="0" w:space="0" w:color="auto"/>
            <w:right w:val="none" w:sz="0" w:space="0" w:color="auto"/>
          </w:divBdr>
        </w:div>
        <w:div w:id="711464470">
          <w:marLeft w:val="0"/>
          <w:marRight w:val="0"/>
          <w:marTop w:val="0"/>
          <w:marBottom w:val="0"/>
          <w:divBdr>
            <w:top w:val="none" w:sz="0" w:space="0" w:color="auto"/>
            <w:left w:val="none" w:sz="0" w:space="0" w:color="auto"/>
            <w:bottom w:val="none" w:sz="0" w:space="0" w:color="auto"/>
            <w:right w:val="none" w:sz="0" w:space="0" w:color="auto"/>
          </w:divBdr>
        </w:div>
        <w:div w:id="1210217860">
          <w:marLeft w:val="0"/>
          <w:marRight w:val="0"/>
          <w:marTop w:val="0"/>
          <w:marBottom w:val="0"/>
          <w:divBdr>
            <w:top w:val="none" w:sz="0" w:space="0" w:color="auto"/>
            <w:left w:val="none" w:sz="0" w:space="0" w:color="auto"/>
            <w:bottom w:val="none" w:sz="0" w:space="0" w:color="auto"/>
            <w:right w:val="none" w:sz="0" w:space="0" w:color="auto"/>
          </w:divBdr>
        </w:div>
        <w:div w:id="2018380673">
          <w:marLeft w:val="0"/>
          <w:marRight w:val="0"/>
          <w:marTop w:val="0"/>
          <w:marBottom w:val="0"/>
          <w:divBdr>
            <w:top w:val="none" w:sz="0" w:space="0" w:color="auto"/>
            <w:left w:val="none" w:sz="0" w:space="0" w:color="auto"/>
            <w:bottom w:val="none" w:sz="0" w:space="0" w:color="auto"/>
            <w:right w:val="none" w:sz="0" w:space="0" w:color="auto"/>
          </w:divBdr>
        </w:div>
      </w:divsChild>
    </w:div>
    <w:div w:id="16414246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158">
          <w:marLeft w:val="0"/>
          <w:marRight w:val="0"/>
          <w:marTop w:val="0"/>
          <w:marBottom w:val="0"/>
          <w:divBdr>
            <w:top w:val="none" w:sz="0" w:space="0" w:color="auto"/>
            <w:left w:val="none" w:sz="0" w:space="0" w:color="auto"/>
            <w:bottom w:val="none" w:sz="0" w:space="0" w:color="auto"/>
            <w:right w:val="none" w:sz="0" w:space="0" w:color="auto"/>
          </w:divBdr>
        </w:div>
        <w:div w:id="807363485">
          <w:marLeft w:val="0"/>
          <w:marRight w:val="0"/>
          <w:marTop w:val="0"/>
          <w:marBottom w:val="0"/>
          <w:divBdr>
            <w:top w:val="none" w:sz="0" w:space="0" w:color="auto"/>
            <w:left w:val="none" w:sz="0" w:space="0" w:color="auto"/>
            <w:bottom w:val="none" w:sz="0" w:space="0" w:color="auto"/>
            <w:right w:val="none" w:sz="0" w:space="0" w:color="auto"/>
          </w:divBdr>
        </w:div>
        <w:div w:id="859050253">
          <w:marLeft w:val="0"/>
          <w:marRight w:val="0"/>
          <w:marTop w:val="0"/>
          <w:marBottom w:val="0"/>
          <w:divBdr>
            <w:top w:val="none" w:sz="0" w:space="0" w:color="auto"/>
            <w:left w:val="none" w:sz="0" w:space="0" w:color="auto"/>
            <w:bottom w:val="none" w:sz="0" w:space="0" w:color="auto"/>
            <w:right w:val="none" w:sz="0" w:space="0" w:color="auto"/>
          </w:divBdr>
        </w:div>
        <w:div w:id="734163071">
          <w:marLeft w:val="0"/>
          <w:marRight w:val="0"/>
          <w:marTop w:val="0"/>
          <w:marBottom w:val="0"/>
          <w:divBdr>
            <w:top w:val="none" w:sz="0" w:space="0" w:color="auto"/>
            <w:left w:val="none" w:sz="0" w:space="0" w:color="auto"/>
            <w:bottom w:val="none" w:sz="0" w:space="0" w:color="auto"/>
            <w:right w:val="none" w:sz="0" w:space="0" w:color="auto"/>
          </w:divBdr>
        </w:div>
        <w:div w:id="1457138165">
          <w:marLeft w:val="0"/>
          <w:marRight w:val="0"/>
          <w:marTop w:val="0"/>
          <w:marBottom w:val="0"/>
          <w:divBdr>
            <w:top w:val="none" w:sz="0" w:space="0" w:color="auto"/>
            <w:left w:val="none" w:sz="0" w:space="0" w:color="auto"/>
            <w:bottom w:val="none" w:sz="0" w:space="0" w:color="auto"/>
            <w:right w:val="none" w:sz="0" w:space="0" w:color="auto"/>
          </w:divBdr>
        </w:div>
        <w:div w:id="961109371">
          <w:marLeft w:val="0"/>
          <w:marRight w:val="0"/>
          <w:marTop w:val="0"/>
          <w:marBottom w:val="0"/>
          <w:divBdr>
            <w:top w:val="none" w:sz="0" w:space="0" w:color="auto"/>
            <w:left w:val="none" w:sz="0" w:space="0" w:color="auto"/>
            <w:bottom w:val="none" w:sz="0" w:space="0" w:color="auto"/>
            <w:right w:val="none" w:sz="0" w:space="0" w:color="auto"/>
          </w:divBdr>
        </w:div>
      </w:divsChild>
    </w:div>
    <w:div w:id="1650939307">
      <w:bodyDiv w:val="1"/>
      <w:marLeft w:val="0"/>
      <w:marRight w:val="0"/>
      <w:marTop w:val="0"/>
      <w:marBottom w:val="0"/>
      <w:divBdr>
        <w:top w:val="none" w:sz="0" w:space="0" w:color="auto"/>
        <w:left w:val="none" w:sz="0" w:space="0" w:color="auto"/>
        <w:bottom w:val="none" w:sz="0" w:space="0" w:color="auto"/>
        <w:right w:val="none" w:sz="0" w:space="0" w:color="auto"/>
      </w:divBdr>
      <w:divsChild>
        <w:div w:id="572352326">
          <w:marLeft w:val="0"/>
          <w:marRight w:val="0"/>
          <w:marTop w:val="0"/>
          <w:marBottom w:val="0"/>
          <w:divBdr>
            <w:top w:val="none" w:sz="0" w:space="0" w:color="auto"/>
            <w:left w:val="none" w:sz="0" w:space="0" w:color="auto"/>
            <w:bottom w:val="none" w:sz="0" w:space="0" w:color="auto"/>
            <w:right w:val="none" w:sz="0" w:space="0" w:color="auto"/>
          </w:divBdr>
        </w:div>
        <w:div w:id="383452740">
          <w:marLeft w:val="0"/>
          <w:marRight w:val="0"/>
          <w:marTop w:val="0"/>
          <w:marBottom w:val="0"/>
          <w:divBdr>
            <w:top w:val="none" w:sz="0" w:space="0" w:color="auto"/>
            <w:left w:val="none" w:sz="0" w:space="0" w:color="auto"/>
            <w:bottom w:val="none" w:sz="0" w:space="0" w:color="auto"/>
            <w:right w:val="none" w:sz="0" w:space="0" w:color="auto"/>
          </w:divBdr>
        </w:div>
        <w:div w:id="1837913316">
          <w:marLeft w:val="0"/>
          <w:marRight w:val="0"/>
          <w:marTop w:val="0"/>
          <w:marBottom w:val="0"/>
          <w:divBdr>
            <w:top w:val="none" w:sz="0" w:space="0" w:color="auto"/>
            <w:left w:val="none" w:sz="0" w:space="0" w:color="auto"/>
            <w:bottom w:val="none" w:sz="0" w:space="0" w:color="auto"/>
            <w:right w:val="none" w:sz="0" w:space="0" w:color="auto"/>
          </w:divBdr>
        </w:div>
      </w:divsChild>
    </w:div>
    <w:div w:id="1654287604">
      <w:bodyDiv w:val="1"/>
      <w:marLeft w:val="0"/>
      <w:marRight w:val="0"/>
      <w:marTop w:val="0"/>
      <w:marBottom w:val="0"/>
      <w:divBdr>
        <w:top w:val="none" w:sz="0" w:space="0" w:color="auto"/>
        <w:left w:val="none" w:sz="0" w:space="0" w:color="auto"/>
        <w:bottom w:val="none" w:sz="0" w:space="0" w:color="auto"/>
        <w:right w:val="none" w:sz="0" w:space="0" w:color="auto"/>
      </w:divBdr>
    </w:div>
    <w:div w:id="1655453590">
      <w:bodyDiv w:val="1"/>
      <w:marLeft w:val="0"/>
      <w:marRight w:val="0"/>
      <w:marTop w:val="0"/>
      <w:marBottom w:val="0"/>
      <w:divBdr>
        <w:top w:val="none" w:sz="0" w:space="0" w:color="auto"/>
        <w:left w:val="none" w:sz="0" w:space="0" w:color="auto"/>
        <w:bottom w:val="none" w:sz="0" w:space="0" w:color="auto"/>
        <w:right w:val="none" w:sz="0" w:space="0" w:color="auto"/>
      </w:divBdr>
    </w:div>
    <w:div w:id="18943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2.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3.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4.xml><?xml version="1.0" encoding="utf-8"?>
<ds:datastoreItem xmlns:ds="http://schemas.openxmlformats.org/officeDocument/2006/customXml" ds:itemID="{5C338CEB-EC53-425B-A1E2-0605C0312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4597</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presse@weidmueller.com</dc:creator>
  <cp:keywords/>
  <dc:description/>
  <cp:lastModifiedBy>Campos Chavero, Chantal</cp:lastModifiedBy>
  <cp:revision>2</cp:revision>
  <dcterms:created xsi:type="dcterms:W3CDTF">2024-03-08T10:57:00Z</dcterms:created>
  <dcterms:modified xsi:type="dcterms:W3CDTF">2024-03-08T10:57:00Z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