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F02" w:rsidRPr="00466CC6" w:rsidRDefault="006B6F02" w:rsidP="00466CC6">
      <w:pPr>
        <w:pStyle w:val="Standardeinzug"/>
        <w:spacing w:line="360" w:lineRule="auto"/>
        <w:ind w:right="19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PROFINET connected quickly and securely</w:t>
      </w:r>
    </w:p>
    <w:p w:rsidR="00466CC6" w:rsidRPr="00466CC6" w:rsidRDefault="00466CC6" w:rsidP="006B6F02">
      <w:pPr>
        <w:pStyle w:val="Standardeinzug"/>
        <w:spacing w:line="360" w:lineRule="auto"/>
        <w:ind w:right="1984"/>
        <w:rPr>
          <w:rFonts w:ascii="Arial" w:hAnsi="Arial" w:cs="Arial"/>
          <w:b/>
          <w:szCs w:val="24"/>
        </w:rPr>
      </w:pPr>
    </w:p>
    <w:p w:rsidR="006B6F02" w:rsidRPr="006B6F02" w:rsidRDefault="00D448DD" w:rsidP="006B6F02">
      <w:pPr>
        <w:pStyle w:val="Standardeinzug"/>
        <w:spacing w:line="360" w:lineRule="auto"/>
        <w:ind w:right="19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Weidmüller – SAI-M12 plug-in connector, D coded – with insulation displacement connection technology – Shield connection with contact spring – quick connection – less space required</w:t>
      </w:r>
    </w:p>
    <w:p w:rsidR="006B6F02" w:rsidRDefault="006B6F02" w:rsidP="006B6F02">
      <w:pPr>
        <w:widowControl/>
        <w:autoSpaceDE w:val="0"/>
        <w:autoSpaceDN w:val="0"/>
        <w:adjustRightInd w:val="0"/>
        <w:spacing w:line="360" w:lineRule="auto"/>
        <w:ind w:right="1701"/>
        <w:rPr>
          <w:rFonts w:ascii="Arial" w:hAnsi="Arial" w:cs="Arial"/>
          <w:sz w:val="22"/>
          <w:szCs w:val="22"/>
        </w:rPr>
      </w:pPr>
    </w:p>
    <w:p w:rsidR="006B6F02" w:rsidRPr="00B12B43" w:rsidRDefault="006B6F02" w:rsidP="006B6F02">
      <w:pPr>
        <w:widowControl/>
        <w:autoSpaceDE w:val="0"/>
        <w:autoSpaceDN w:val="0"/>
        <w:adjustRightInd w:val="0"/>
        <w:spacing w:line="360" w:lineRule="auto"/>
        <w:ind w:right="17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Ethernet protocols such as Profinet have become indispensable in industrial applications.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robust connection technology is required for this, such as plug-in connectors in accordance with IEC 61076-2-101 Ed.3.0. However, many versions available in the market are still provided with classic screw connections.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 technology is reliable, yet it requires a lot of space and the connection is relatively time-consuming.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 contrast, plug-in connectors with insulation displacement connection save time and lower the space requirement.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 particular, during assembly and installation in areas close to machines, this connection type makes the job significantly easier.</w:t>
      </w:r>
    </w:p>
    <w:p w:rsidR="006B6F02" w:rsidRPr="00F131AB" w:rsidRDefault="006B6F02" w:rsidP="006B6F02">
      <w:pPr>
        <w:widowControl/>
        <w:autoSpaceDE w:val="0"/>
        <w:autoSpaceDN w:val="0"/>
        <w:adjustRightInd w:val="0"/>
        <w:spacing w:line="360" w:lineRule="auto"/>
        <w:ind w:right="17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addition to the insulation displacement connection, the SAI-M12 plug-in connectors from Weidmüller also offer a special shield connection solution.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So for example, combining them with PROFINET strands saves time and cost during installation.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 cable is simply inserted and the individual conductors are installed radially in the provided channels and cut to length.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 connections contact automatically when screwed together.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Detailed work such as stripping and connecting the individual conductors is avoided.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 shield connection equipped with a contact spring works just as easily.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Thanks to the new connection technology, Weidmüller has succeeded in engineering plug-in connectors which are around 20% shorter and thinner than conventional versions with screw or spring connections.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All in all, a convenient solution with extremely compact dimensions.</w:t>
      </w:r>
    </w:p>
    <w:p w:rsidR="00963976" w:rsidRDefault="00963976" w:rsidP="005B3452">
      <w:pPr>
        <w:widowControl/>
        <w:autoSpaceDE w:val="0"/>
        <w:autoSpaceDN w:val="0"/>
        <w:adjustRightInd w:val="0"/>
        <w:spacing w:line="360" w:lineRule="auto"/>
        <w:ind w:right="1701"/>
        <w:rPr>
          <w:rFonts w:ascii="Arial" w:hAnsi="Arial" w:cs="Arial"/>
          <w:sz w:val="22"/>
          <w:szCs w:val="22"/>
        </w:rPr>
      </w:pPr>
    </w:p>
    <w:p w:rsidR="005250FD" w:rsidRDefault="005250FD" w:rsidP="00DE1A66">
      <w:pPr>
        <w:pStyle w:val="Standardeinzug"/>
        <w:spacing w:line="360" w:lineRule="auto"/>
        <w:ind w:right="1984"/>
        <w:outlineLvl w:val="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Weidmüller – electrical connection, transmission and conversion of</w:t>
      </w:r>
    </w:p>
    <w:p w:rsidR="005250FD" w:rsidRDefault="005250FD" w:rsidP="00DE1A66">
      <w:pPr>
        <w:pStyle w:val="Standardeinzug"/>
        <w:spacing w:line="360" w:lineRule="auto"/>
        <w:ind w:right="1984"/>
        <w:outlineLvl w:val="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power, signals and data in the industrial environment.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 xml:space="preserve">– Let’s connect.</w:t>
      </w:r>
    </w:p>
    <w:p w:rsidR="00AC0C38" w:rsidRPr="00CB16A9" w:rsidRDefault="00AC0C38" w:rsidP="00DE1A66">
      <w:pPr>
        <w:pStyle w:val="Standardeinzug"/>
        <w:spacing w:line="360" w:lineRule="auto"/>
        <w:ind w:right="1984"/>
        <w:outlineLvl w:val="0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</w:p>
    <w:p w:rsidR="006B6F02" w:rsidRDefault="00DD1B28" w:rsidP="00DE1A66">
      <w:pPr>
        <w:spacing w:line="360" w:lineRule="auto"/>
        <w:ind w:right="2267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Keyword: Weidmüller SAI-M12 plug-in connector, D-coded, with IDC connection</w:t>
      </w:r>
    </w:p>
    <w:p w:rsidR="00497E4D" w:rsidRPr="00C11BDD" w:rsidRDefault="00497E4D" w:rsidP="004900B0">
      <w:pPr>
        <w:spacing w:line="360" w:lineRule="auto"/>
        <w:ind w:right="2267"/>
        <w:rPr>
          <w:rFonts w:ascii="Arial" w:hAnsi="Arial" w:cs="Arial"/>
          <w:b/>
          <w:sz w:val="22"/>
          <w:szCs w:val="22"/>
        </w:rPr>
      </w:pPr>
    </w:p>
    <w:p w:rsidR="00CD0B4E" w:rsidRDefault="00CD0B4E" w:rsidP="00DE1A66">
      <w:pPr>
        <w:pStyle w:val="Standardeinzug"/>
        <w:spacing w:line="360" w:lineRule="auto"/>
        <w:ind w:right="708"/>
        <w:outlineLvl w:val="0"/>
        <w:rPr>
          <w:rFonts w:ascii="Arial" w:hAnsi="Arial"/>
          <w:sz w:val="22"/>
        </w:rPr>
      </w:pPr>
      <w:r>
        <w:rPr>
          <w:rFonts w:ascii="Arial" w:hAnsi="Arial" w:cs="Arial"/>
          <w:b/>
          <w:sz w:val="22"/>
          <w:szCs w:val="22"/>
        </w:rPr>
        <w:t xml:space="preserve">For further information: </w:t>
      </w:r>
      <w:hyperlink r:id="rId8" w:history="1" w:tooltip="">
        <w:r>
          <w:rPr>
            <w:rFonts w:ascii="Arial" w:hAnsi="Arial" w:cs="Arial"/>
            <w:rStyle w:val="Hyperlink"/>
            <w:b/>
            <w:sz w:val="22"/>
            <w:szCs w:val="22"/>
          </w:rPr>
          <w:t xml:space="preserve">www.weidmueller.com</w:t>
        </w:r>
      </w:hyperlink>
    </w:p>
    <w:p w:rsidR="00775D0B" w:rsidRDefault="00775D0B" w:rsidP="00DE1A66">
      <w:pPr>
        <w:spacing w:line="360" w:lineRule="auto"/>
        <w:ind w:right="1842"/>
        <w:outlineLvl w:val="0"/>
        <w:rPr>
          <w:rFonts w:ascii="Arial" w:hAnsi="Arial" w:cs="Arial"/>
          <w:b/>
          <w:sz w:val="22"/>
          <w:szCs w:val="22"/>
        </w:rPr>
      </w:pPr>
    </w:p>
    <w:p w:rsidR="006B6F02" w:rsidRDefault="00DB166F" w:rsidP="00D00999">
      <w:pPr>
        <w:widowControl/>
        <w:autoSpaceDE w:val="0"/>
        <w:autoSpaceDN w:val="0"/>
        <w:adjustRightInd w:val="0"/>
        <w:spacing w:line="360" w:lineRule="auto"/>
        <w:ind w:right="18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Figure 1: Weidmüller ":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Weidmüller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SAI-M12 plug-in connector"</w:t>
      </w:r>
      <w:r>
        <w:rPr>
          <w:rFonts w:ascii="Arial" w:hAnsi="Arial" w:cs="Arial"/>
          <w:b/>
          <w:sz w:val="22"/>
          <w:szCs w:val="22"/>
        </w:rPr>
        <w:t xml:space="preserve">: convenient connection technology with low space requirements</w:t>
      </w:r>
    </w:p>
    <w:p w:rsidR="006B6F02" w:rsidRDefault="006B6F02" w:rsidP="00D00999">
      <w:pPr>
        <w:widowControl/>
        <w:autoSpaceDE w:val="0"/>
        <w:autoSpaceDN w:val="0"/>
        <w:adjustRightInd w:val="0"/>
        <w:spacing w:line="360" w:lineRule="auto"/>
        <w:ind w:right="1842"/>
        <w:rPr>
          <w:rFonts w:ascii="Arial" w:hAnsi="Arial" w:cs="Arial"/>
          <w:b/>
          <w:sz w:val="22"/>
          <w:szCs w:val="22"/>
        </w:rPr>
      </w:pPr>
    </w:p>
    <w:p w:rsidR="00DB166F" w:rsidRPr="00AC0C38" w:rsidRDefault="00DB166F" w:rsidP="00DB166F">
      <w:pPr>
        <w:tabs>
          <w:tab w:val="left" w:pos="4820"/>
        </w:tabs>
        <w:spacing w:line="360" w:lineRule="auto"/>
        <w:ind w:right="1984"/>
        <w:outlineLvl w:val="0"/>
        <w:rPr>
          <w:rFonts w:ascii="Arial" w:hAnsi="Arial" w:cs="Arial"/>
          <w:i/>
          <w:sz w:val="18"/>
          <w:szCs w:val="18"/>
          <w:lang w:val="en-US"/>
        </w:rPr>
      </w:pPr>
      <w:r>
        <w:tab/>
        <w:tab/>
      </w:r>
      <w:r>
        <w:rPr>
          <w:rFonts w:ascii="Arial" w:hAnsi="Arial" w:cs="Arial"/>
          <w:i/>
          <w:sz w:val="18"/>
          <w:szCs w:val="18"/>
        </w:rPr>
        <w:t xml:space="preserve">Picture no:.: R_SAIS_IDC_D_Cod_HA_1</w:t>
      </w:r>
    </w:p>
    <w:p w:rsidR="00DB166F" w:rsidRPr="00AC0C38" w:rsidRDefault="00DB166F" w:rsidP="00DB166F">
      <w:pPr>
        <w:tabs>
          <w:tab w:val="left" w:pos="4820"/>
        </w:tabs>
        <w:spacing w:line="360" w:lineRule="auto"/>
        <w:ind w:right="1984"/>
        <w:outlineLvl w:val="0"/>
        <w:rPr>
          <w:rFonts w:ascii="Arial" w:hAnsi="Arial" w:cs="Arial"/>
          <w:b/>
          <w:sz w:val="22"/>
          <w:szCs w:val="22"/>
          <w:lang w:val="en-US"/>
        </w:rPr>
      </w:pPr>
    </w:p>
    <w:sectPr w:rsidR="00DB166F" w:rsidRPr="00AC0C38" w:rsidSect="00C173C5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/>
      <w:pgMar w:top="1979" w:right="567" w:bottom="1418" w:left="1418" w:header="629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553" w:rsidRDefault="00A26553">
      <w:r>
        <w:separator/>
      </w:r>
    </w:p>
  </w:endnote>
  <w:endnote w:type="continuationSeparator" w:id="0">
    <w:p w:rsidR="00A26553" w:rsidRDefault="00A26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ot Narrow 9 SB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 LT">
    <w:altName w:val="Helvetica Neue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eidmueller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E55" w:rsidRDefault="00DD7E55">
    <w:pPr>
      <w:pStyle w:val="Fuzeile"/>
      <w:rPr>
        <w:rFonts w:ascii="Arial" w:hAnsi="Arial"/>
        <w:sz w:val="14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54"/>
      <w:gridCol w:w="3379"/>
      <w:gridCol w:w="3354"/>
    </w:tblGrid>
    <w:tr w:rsidR="00DD7E55">
      <w:tc>
        <w:tcPr>
          <w:tcW w:w="3354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DD7E55" w:rsidRDefault="00DD7E55">
          <w:pPr>
            <w:pStyle w:val="Fuzeile"/>
            <w:rPr>
              <w:rFonts w:ascii="Arial" w:hAnsi="Arial"/>
              <w:sz w:val="14"/>
            </w:rPr>
          </w:pPr>
          <w:r>
            <w:rPr>
              <w:rFonts w:ascii="Arial" w:hAnsi="Arial"/>
              <w:b/>
              <w:sz w:val="14"/>
            </w:rPr>
            <w:t xml:space="preserve">Contact address for customers:</w:t>
          </w:r>
        </w:p>
        <w:p w:rsidR="00DD7E55" w:rsidRDefault="00DD7E55">
          <w:pPr>
            <w:pStyle w:val="Fuzeile"/>
            <w:rPr>
              <w:rFonts w:ascii="Arial" w:hAnsi="Arial"/>
              <w:sz w:val="14"/>
            </w:rPr>
          </w:pPr>
        </w:p>
        <w:p w:rsidR="00DD7E55" w:rsidRDefault="00DD7E55">
          <w:pPr>
            <w:pStyle w:val="Fuzeile"/>
            <w:rPr>
              <w:rFonts w:ascii="Arial" w:hAnsi="Arial"/>
              <w:sz w:val="14"/>
              <w:lang w:val="en-GB"/>
            </w:rPr>
          </w:pPr>
          <w:r>
            <w:rPr>
              <w:rFonts w:ascii="Arial" w:hAnsi="Arial"/>
              <w:sz w:val="14"/>
            </w:rPr>
            <w:t xml:space="preserve">Weidmüller GmbH &amp; Co. KG,</w:t>
          </w:r>
        </w:p>
        <w:p w:rsidR="00DD7E55" w:rsidRDefault="00DD7E55">
          <w:pPr>
            <w:pStyle w:val="Fuzeile"/>
            <w:rPr>
              <w:rFonts w:ascii="Arial" w:hAnsi="Arial"/>
              <w:sz w:val="14"/>
              <w:lang w:val="en-GB"/>
            </w:rPr>
          </w:pPr>
          <w:r>
            <w:rPr>
              <w:rFonts w:ascii="Arial" w:hAnsi="Arial"/>
              <w:sz w:val="14"/>
            </w:rPr>
            <w:t xml:space="preserve">Ohmstr.</w:t>
          </w:r>
          <w:r>
            <w:rPr>
              <w:rFonts w:ascii="Arial" w:hAnsi="Arial"/>
              <w:sz w:val="14"/>
            </w:rPr>
            <w:t xml:space="preserve"> </w:t>
          </w:r>
          <w:r>
            <w:rPr>
              <w:rFonts w:ascii="Arial" w:hAnsi="Arial"/>
              <w:sz w:val="14"/>
            </w:rPr>
            <w:t xml:space="preserve">9, D-32758 Detmold</w:t>
          </w:r>
        </w:p>
        <w:p w:rsidR="00DD7E55" w:rsidRDefault="00DD7E55">
          <w:pPr>
            <w:pStyle w:val="Fuzeile"/>
            <w:rPr>
              <w:rFonts w:ascii="Arial" w:hAnsi="Arial"/>
              <w:sz w:val="14"/>
              <w:lang w:val="en-GB"/>
            </w:rPr>
          </w:pPr>
          <w:r>
            <w:rPr>
              <w:rFonts w:ascii="Arial" w:hAnsi="Arial"/>
              <w:sz w:val="14"/>
            </w:rPr>
            <w:t xml:space="preserve">Phone:+49(0)5231/1428-0 </w:t>
          </w:r>
        </w:p>
        <w:p w:rsidR="00DD7E55" w:rsidRDefault="00DD7E55">
          <w:pPr>
            <w:pStyle w:val="Fuzeile"/>
            <w:rPr>
              <w:rFonts w:ascii="Arial" w:hAnsi="Arial"/>
              <w:sz w:val="14"/>
              <w:lang w:val="en-GB"/>
            </w:rPr>
          </w:pPr>
          <w:r>
            <w:rPr>
              <w:rFonts w:ascii="Arial" w:hAnsi="Arial"/>
              <w:sz w:val="14"/>
            </w:rPr>
            <w:t xml:space="preserve">Fax:+ 49(0)5231/1428-116</w:t>
          </w:r>
        </w:p>
        <w:p w:rsidR="00DD7E55" w:rsidRPr="00AC0C38" w:rsidRDefault="00DD7E55">
          <w:pPr>
            <w:pStyle w:val="Fuzeile"/>
            <w:rPr>
              <w:rFonts w:ascii="Arial" w:hAnsi="Arial"/>
              <w:sz w:val="14"/>
              <w:lang w:val="en-US"/>
            </w:rPr>
          </w:pPr>
          <w:r>
            <w:rPr>
              <w:rFonts w:ascii="Arial" w:hAnsi="Arial"/>
              <w:sz w:val="14"/>
            </w:rPr>
            <w:t xml:space="preserve">weidmueller@weidmueller.de </w:t>
          </w:r>
        </w:p>
      </w:tc>
      <w:tc>
        <w:tcPr>
          <w:tcW w:w="3379" w:type="dxa"/>
          <w:tcBorders>
            <w:top w:val="single" w:sz="4" w:space="0" w:color="auto"/>
            <w:bottom w:val="single" w:sz="4" w:space="0" w:color="auto"/>
          </w:tcBorders>
        </w:tcPr>
        <w:p w:rsidR="00DD7E55" w:rsidRPr="00AC0C38" w:rsidRDefault="00DD7E55">
          <w:pPr>
            <w:pStyle w:val="Fuzeile"/>
            <w:ind w:right="-70"/>
            <w:rPr>
              <w:rFonts w:ascii="Arial" w:hAnsi="Arial"/>
              <w:sz w:val="14"/>
              <w:lang w:val="en-US"/>
            </w:rPr>
          </w:pPr>
        </w:p>
        <w:p w:rsidR="00DD7E55" w:rsidRPr="00AC0C38" w:rsidRDefault="00DD7E55">
          <w:pPr>
            <w:pStyle w:val="Fuzeile"/>
            <w:ind w:right="-70"/>
            <w:rPr>
              <w:rFonts w:ascii="Arial" w:hAnsi="Arial"/>
              <w:sz w:val="14"/>
              <w:lang w:val="en-US"/>
            </w:rPr>
          </w:pPr>
        </w:p>
        <w:p w:rsidR="00DD7E55" w:rsidRDefault="00DD7E55">
          <w:pPr>
            <w:pStyle w:val="Fuzeile"/>
            <w:ind w:right="-70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 xml:space="preserve">Weidmüller Schweiz AG,</w:t>
          </w:r>
        </w:p>
        <w:p w:rsidR="00DD7E55" w:rsidRDefault="00DD7E55">
          <w:pPr>
            <w:pStyle w:val="Fuzeile"/>
            <w:ind w:right="-70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 xml:space="preserve">Rundbuckstr.</w:t>
          </w:r>
          <w:r>
            <w:rPr>
              <w:rFonts w:ascii="Arial" w:hAnsi="Arial"/>
              <w:sz w:val="14"/>
            </w:rPr>
            <w:t xml:space="preserve"> </w:t>
          </w:r>
          <w:r>
            <w:rPr>
              <w:rFonts w:ascii="Arial" w:hAnsi="Arial"/>
              <w:sz w:val="14"/>
            </w:rPr>
            <w:t xml:space="preserve">2, 8212 Neuhausen am Rheinfall 2, Switzerland Phone: +41(52) 6740707 / Fax: +41(52) 6740708</w:t>
          </w:r>
        </w:p>
      </w:tc>
      <w:tc>
        <w:tcPr>
          <w:tcW w:w="335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DD7E55" w:rsidRDefault="00DD7E55">
          <w:pPr>
            <w:pStyle w:val="Fuzeile"/>
            <w:rPr>
              <w:rFonts w:ascii="Arial" w:hAnsi="Arial"/>
              <w:sz w:val="14"/>
            </w:rPr>
          </w:pPr>
        </w:p>
        <w:p w:rsidR="00DD7E55" w:rsidRDefault="00DD7E55">
          <w:pPr>
            <w:pStyle w:val="Fuzeile"/>
            <w:rPr>
              <w:rFonts w:ascii="Arial" w:hAnsi="Arial"/>
              <w:sz w:val="14"/>
            </w:rPr>
          </w:pPr>
        </w:p>
        <w:p w:rsidR="00DD7E55" w:rsidRDefault="00DD7E55">
          <w:pPr>
            <w:pStyle w:val="Fuzeile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 xml:space="preserve">Weidmüller GmbH</w:t>
          </w:r>
        </w:p>
        <w:p w:rsidR="00DD7E55" w:rsidRDefault="00DD7E55">
          <w:pPr>
            <w:pStyle w:val="Fuzeile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 xml:space="preserve">IZ Nö Süd Str.2, Obj. M59; A – 2355 Wiener Neudorf, Phone:+43(0)2236 6708-0 Fax:+43(0)2236/6708- 199</w:t>
          </w:r>
        </w:p>
        <w:p w:rsidR="00DD7E55" w:rsidRDefault="00DD7E55">
          <w:pPr>
            <w:pStyle w:val="Fuzeile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 xml:space="preserve">e-mail:office.at@weidmueller.com</w:t>
          </w:r>
        </w:p>
      </w:tc>
    </w:tr>
    <w:tr w:rsidR="00DD7E55">
      <w:trPr>
        <w:cantSplit/>
      </w:trPr>
      <w:tc>
        <w:tcPr>
          <w:tcW w:w="10087" w:type="dxa"/>
          <w:gridSpan w:val="3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DD7E55" w:rsidRDefault="00DD7E55">
          <w:pPr>
            <w:pStyle w:val="Fuzeile"/>
            <w:tabs>
              <w:tab w:val="right" w:pos="1701"/>
            </w:tabs>
            <w:ind w:left="-27"/>
            <w:jc w:val="center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 xml:space="preserve">Weidmüller Interface GmbH &amp; Co. KG, </w:t>
          </w:r>
          <w:r>
            <w:rPr>
              <w:rFonts w:ascii="Arial" w:hAnsi="Arial"/>
              <w:b/>
              <w:sz w:val="14"/>
            </w:rPr>
            <w:t xml:space="preserve">Trade Press</w:t>
          </w:r>
          <w:r>
            <w:rPr>
              <w:rFonts w:ascii="Arial" w:hAnsi="Arial"/>
              <w:sz w:val="14"/>
            </w:rPr>
            <w:t xml:space="preserve">, Dipl.-Ing. Horst Kalla, Postfach 3030, 32720 Detmold, Germany</w:t>
          </w:r>
        </w:p>
        <w:p w:rsidR="00DD7E55" w:rsidRDefault="00DD7E55">
          <w:pPr>
            <w:pStyle w:val="Fuzeile"/>
            <w:jc w:val="center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 xml:space="preserve">Phone.: +49(0)5231/14-291190, Fax: +49(0)5231/14-291097</w:t>
          </w:r>
        </w:p>
      </w:tc>
    </w:tr>
    <w:tr w:rsidR="00DD7E55">
      <w:trPr>
        <w:cantSplit/>
      </w:trPr>
      <w:tc>
        <w:tcPr>
          <w:tcW w:w="10087" w:type="dxa"/>
          <w:gridSpan w:val="3"/>
          <w:tcBorders>
            <w:top w:val="single" w:sz="4" w:space="0" w:color="auto"/>
          </w:tcBorders>
        </w:tcPr>
        <w:p w:rsidR="00DD7E55" w:rsidRDefault="00DD7E55">
          <w:pPr>
            <w:pStyle w:val="Fuzeile"/>
            <w:tabs>
              <w:tab w:val="right" w:pos="1701"/>
            </w:tabs>
            <w:ind w:left="-27"/>
            <w:jc w:val="center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 xml:space="preserve">Visit our website at: http://www.weidmueller.com</w:t>
          </w:r>
        </w:p>
      </w:tc>
    </w:tr>
  </w:tbl>
  <w:p w:rsidR="00DD7E55" w:rsidRDefault="00DD7E55">
    <w:pPr>
      <w:pStyle w:val="Fuzeile"/>
      <w:rPr>
        <w:rFonts w:ascii="Arial" w:hAnsi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E55" w:rsidRDefault="00DD7E55">
    <w:pPr>
      <w:pStyle w:val="Fuzeile"/>
      <w:widowControl/>
    </w:pPr>
    <w:r>
      <w:tab/>
    </w:r>
    <w:r>
      <w:tab/>
    </w:r>
  </w:p>
  <w:p w:rsidR="00DD7E55" w:rsidRDefault="00DD7E55">
    <w:pPr>
      <w:pStyle w:val="Fuzeile"/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553" w:rsidRDefault="00A26553">
      <w:r>
        <w:separator/>
      </w:r>
    </w:p>
  </w:footnote>
  <w:footnote w:type="continuationSeparator" w:id="0">
    <w:p w:rsidR="00A26553" w:rsidRDefault="00A26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E55" w:rsidRDefault="00DD7E55">
    <w:pPr>
      <w:pStyle w:val="Kopfzeile"/>
      <w:widowControl/>
      <w:tabs>
        <w:tab w:val="clear" w:pos="4252"/>
        <w:tab w:val="clear" w:pos="8902"/>
        <w:tab w:val="right" w:pos="9922"/>
        <w:tab w:val="right" w:pos="10348"/>
      </w:tabs>
      <w:ind w:right="-1"/>
      <w:rPr>
        <w:position w:val="16"/>
        <w:sz w:val="36"/>
      </w:rPr>
    </w:pPr>
    <w:r>
      <w:rPr>
        <w:sz w:val="28"/>
      </w:rPr>
      <w:t xml:space="preserve">Press release</w:t>
    </w:r>
    <w:r>
      <w:rPr>
        <w:sz w:val="36"/>
      </w:rPr>
      <w:br/>
    </w:r>
    <w:r>
      <w:rPr>
        <w:sz w:val="18"/>
      </w:rPr>
      <w:t xml:space="preserve">Page: </w:t>
    </w:r>
    <w:r>
      <w:rPr>
        <w:sz w:val="18"/>
      </w:rPr>
      <w:rPr>
        <w:sz w:val="18"/>
      </w:rPr>
      <w:fldChar w:fldCharType="begin"/>
    </w:r>
    <w:r>
      <w:rPr>
        <w:noProof/>
        <w:sz w:val="18"/>
      </w:rPr>
      <w:instrText xml:space="preserve">PAGE \* ARABIC</w:instrText>
    </w:r>
    <w:r>
      <w:fldChar w:fldCharType="separate"/>
    </w:r>
    <w:r>
      <w:rPr>
        <w:noProof/>
        <w:sz w:val="18"/>
      </w:rPr>
      <w:t xml:space="preserve">1</w:t>
    </w:r>
    <w:r>
      <w:fldChar w:fldCharType="end"/>
    </w:r>
    <w:r>
      <w:rPr>
        <w:sz w:val="18"/>
      </w:rPr>
      <w:t xml:space="preserve"> / </w:t>
    </w:r>
    <w:r>
      <w:rPr>
        <w:sz w:val="18"/>
      </w:rPr>
      <w:rPr>
        <w:sz w:val="18"/>
      </w:rPr>
      <w:fldChar w:fldCharType="begin"/>
    </w:r>
    <w:r>
      <w:rPr>
        <w:noProof/>
        <w:sz w:val="18"/>
      </w:rPr>
      <w:instrText xml:space="preserve">NUMPAGES </w:instrText>
    </w:r>
    <w:r>
      <w:fldChar w:fldCharType="separate"/>
    </w:r>
    <w:r>
      <w:rPr>
        <w:noProof/>
        <w:sz w:val="18"/>
      </w:rPr>
      <w:t xml:space="preserve"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E55" w:rsidRDefault="00DD7E55">
    <w:pPr>
      <w:pStyle w:val="Kopfzeile"/>
      <w:widowControl/>
      <w:tabs>
        <w:tab w:val="clear" w:pos="4252"/>
        <w:tab w:val="clear" w:pos="8902"/>
        <w:tab w:val="left" w:pos="7230"/>
        <w:tab w:val="left" w:pos="8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B6124"/>
    <w:multiLevelType w:val="hybridMultilevel"/>
    <w:tmpl w:val="B532E8EA"/>
    <w:lvl w:ilvl="0" w:tplc="5FACC4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4436F"/>
    <w:multiLevelType w:val="hybridMultilevel"/>
    <w:tmpl w:val="946EC376"/>
    <w:lvl w:ilvl="0" w:tplc="36F6E422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767568" w:tentative="1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2859E6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B04A68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DC74B4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A4C24E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2A3FBC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3C1B1C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4CE440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42158"/>
    <w:multiLevelType w:val="hybridMultilevel"/>
    <w:tmpl w:val="A46C444C"/>
    <w:lvl w:ilvl="0" w:tplc="9EA0CF3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6EA4CC" w:tentative="1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301AA0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F2FEDA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3206DA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F4CC1E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447E0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BA4C8E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5C77CE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61808"/>
    <w:multiLevelType w:val="hybridMultilevel"/>
    <w:tmpl w:val="2C1801A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A5237"/>
    <w:multiLevelType w:val="hybridMultilevel"/>
    <w:tmpl w:val="B2B8DC1A"/>
    <w:lvl w:ilvl="0" w:tplc="6F72FEAE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A2CDE0" w:tentative="1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CEDDB6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925F48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A2E47E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226C9A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A59EC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82C544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9A6348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D5BBB"/>
    <w:multiLevelType w:val="hybridMultilevel"/>
    <w:tmpl w:val="9AF67E6C"/>
    <w:lvl w:ilvl="0" w:tplc="8D3E0A3E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3CEE3C" w:tentative="1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BA449A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4C512A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163366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9E22AC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BC0F62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1C0D90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188526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776C2"/>
    <w:multiLevelType w:val="hybridMultilevel"/>
    <w:tmpl w:val="5F107B98"/>
    <w:lvl w:ilvl="0" w:tplc="E81CFF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0A9C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9EA4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24F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326B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7C0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DA4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E4D6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4CB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88A1C67"/>
    <w:multiLevelType w:val="multilevel"/>
    <w:tmpl w:val="ADFA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EE40C1"/>
    <w:multiLevelType w:val="hybridMultilevel"/>
    <w:tmpl w:val="CB6465A6"/>
    <w:lvl w:ilvl="0" w:tplc="0534EA4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val="de-DE"/>
      </w:rPr>
    </w:lvl>
    <w:lvl w:ilvl="1" w:tplc="400A125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8E49A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B2B49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D0664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6232A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F284E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1681E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E0F8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4396D"/>
    <w:multiLevelType w:val="hybridMultilevel"/>
    <w:tmpl w:val="B764151C"/>
    <w:lvl w:ilvl="0" w:tplc="A24232E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434F6"/>
    <w:multiLevelType w:val="hybridMultilevel"/>
    <w:tmpl w:val="042ED56E"/>
    <w:lvl w:ilvl="0" w:tplc="61BA881C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449BBA" w:tentative="1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E8E84E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427FBC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A07532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3A259C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CC2D0A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B611F8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6AC4F0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83D4F"/>
    <w:multiLevelType w:val="hybridMultilevel"/>
    <w:tmpl w:val="69683AE4"/>
    <w:lvl w:ilvl="0" w:tplc="CDD63AC2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6A766C" w:tentative="1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D0323A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941CC2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2632E0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8A6DCE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86AFF2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E40946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789A6E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37D13"/>
    <w:multiLevelType w:val="hybridMultilevel"/>
    <w:tmpl w:val="44F006A6"/>
    <w:lvl w:ilvl="0" w:tplc="84706302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CA9836" w:tentative="1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72FEC4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52DFB8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E28B32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9035F6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C87D76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4CAAD8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16741E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71F5D"/>
    <w:multiLevelType w:val="hybridMultilevel"/>
    <w:tmpl w:val="9D58DD8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502F7"/>
    <w:multiLevelType w:val="hybridMultilevel"/>
    <w:tmpl w:val="E4482A34"/>
    <w:lvl w:ilvl="0" w:tplc="578AC77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227934" w:tentative="1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E8A7E6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98B44A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E4EE8E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504086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6C9BF8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3200B0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B6286A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C4C90"/>
    <w:multiLevelType w:val="hybridMultilevel"/>
    <w:tmpl w:val="F5EAB2EE"/>
    <w:lvl w:ilvl="0" w:tplc="DBB691C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7C256E" w:tentative="1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A43C84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2860EA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2A6D8A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86F60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02C57E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1CA102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84480A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C0661"/>
    <w:multiLevelType w:val="hybridMultilevel"/>
    <w:tmpl w:val="CB589724"/>
    <w:lvl w:ilvl="0" w:tplc="A8A8ABEE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6ABC52" w:tentative="1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609ECA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7246B6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ECB4FE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78A310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08E54C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C4BB9A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2A1D7C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B777A"/>
    <w:multiLevelType w:val="multilevel"/>
    <w:tmpl w:val="2B6C5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C03EB7"/>
    <w:multiLevelType w:val="hybridMultilevel"/>
    <w:tmpl w:val="45149446"/>
    <w:lvl w:ilvl="0" w:tplc="6FF0AE8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6155B"/>
    <w:multiLevelType w:val="hybridMultilevel"/>
    <w:tmpl w:val="0C740450"/>
    <w:lvl w:ilvl="0" w:tplc="CE3AFF46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82D36" w:tentative="1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CE0076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8A31C0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A6C10A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E03954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8CDEBE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861B18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0EEB7C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4B12EB"/>
    <w:multiLevelType w:val="hybridMultilevel"/>
    <w:tmpl w:val="02467956"/>
    <w:lvl w:ilvl="0" w:tplc="588C696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10919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5C591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381F7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98F40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58B2A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52DEF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F66AB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D4AFD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D6110"/>
    <w:multiLevelType w:val="hybridMultilevel"/>
    <w:tmpl w:val="C40C9B84"/>
    <w:lvl w:ilvl="0" w:tplc="94146DA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CA0B76" w:tentative="1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ACCD6C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D033C2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F02E72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9EFFBA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02F694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10CF5E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E85154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104C1"/>
    <w:multiLevelType w:val="hybridMultilevel"/>
    <w:tmpl w:val="1632CD90"/>
    <w:lvl w:ilvl="0" w:tplc="8984257E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D85174" w:tentative="1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883BC0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525952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B49852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160D82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9827F8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860114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F2E35C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87879"/>
    <w:multiLevelType w:val="hybridMultilevel"/>
    <w:tmpl w:val="09C2C0FC"/>
    <w:lvl w:ilvl="0" w:tplc="FD786A52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D6244A" w:tentative="1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3CED6C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F2ABE2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48983E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90A4FA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90DE92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7AB434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5837EA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725F1C"/>
    <w:multiLevelType w:val="hybridMultilevel"/>
    <w:tmpl w:val="F62483A2"/>
    <w:lvl w:ilvl="0" w:tplc="3E941ED8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884974" w:tentative="1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0A96F4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F60C7A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54C634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7632AE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C4E7DC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DA6A7E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841E54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700293"/>
    <w:multiLevelType w:val="hybridMultilevel"/>
    <w:tmpl w:val="BF84B15E"/>
    <w:lvl w:ilvl="0" w:tplc="01E6306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A8912E" w:tentative="1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F651C4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94BF56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FCBB90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FA1D3A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F45826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8ED93E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0CACEA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D147EE"/>
    <w:multiLevelType w:val="hybridMultilevel"/>
    <w:tmpl w:val="8EF85E58"/>
    <w:lvl w:ilvl="0" w:tplc="CC58D27E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DA57B2" w:tentative="1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EE1422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EA70D6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807A66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02077C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6A15E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A88CC2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1E5AB0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9"/>
  </w:num>
  <w:num w:numId="4">
    <w:abstractNumId w:val="4"/>
  </w:num>
  <w:num w:numId="5">
    <w:abstractNumId w:val="14"/>
  </w:num>
  <w:num w:numId="6">
    <w:abstractNumId w:val="3"/>
  </w:num>
  <w:num w:numId="7">
    <w:abstractNumId w:val="20"/>
  </w:num>
  <w:num w:numId="8">
    <w:abstractNumId w:val="22"/>
  </w:num>
  <w:num w:numId="9">
    <w:abstractNumId w:val="12"/>
  </w:num>
  <w:num w:numId="10">
    <w:abstractNumId w:val="11"/>
  </w:num>
  <w:num w:numId="11">
    <w:abstractNumId w:val="10"/>
  </w:num>
  <w:num w:numId="12">
    <w:abstractNumId w:val="1"/>
  </w:num>
  <w:num w:numId="13">
    <w:abstractNumId w:val="18"/>
  </w:num>
  <w:num w:numId="14">
    <w:abstractNumId w:val="2"/>
  </w:num>
  <w:num w:numId="15">
    <w:abstractNumId w:val="7"/>
  </w:num>
  <w:num w:numId="16">
    <w:abstractNumId w:val="19"/>
  </w:num>
  <w:num w:numId="17">
    <w:abstractNumId w:val="8"/>
  </w:num>
  <w:num w:numId="18">
    <w:abstractNumId w:val="6"/>
  </w:num>
  <w:num w:numId="19">
    <w:abstractNumId w:val="16"/>
  </w:num>
  <w:num w:numId="20">
    <w:abstractNumId w:val="27"/>
  </w:num>
  <w:num w:numId="21">
    <w:abstractNumId w:val="5"/>
  </w:num>
  <w:num w:numId="22">
    <w:abstractNumId w:val="17"/>
  </w:num>
  <w:num w:numId="23">
    <w:abstractNumId w:val="26"/>
  </w:num>
  <w:num w:numId="24">
    <w:abstractNumId w:val="25"/>
  </w:num>
  <w:num w:numId="25">
    <w:abstractNumId w:val="13"/>
  </w:num>
  <w:num w:numId="26">
    <w:abstractNumId w:val="15"/>
  </w:num>
  <w:num w:numId="27">
    <w:abstractNumId w:val="2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5ED6"/>
    <w:rsid w:val="00000251"/>
    <w:rsid w:val="00000A0B"/>
    <w:rsid w:val="00001E1F"/>
    <w:rsid w:val="00002210"/>
    <w:rsid w:val="000036CD"/>
    <w:rsid w:val="0000385B"/>
    <w:rsid w:val="00006DEE"/>
    <w:rsid w:val="00010DC3"/>
    <w:rsid w:val="000116DD"/>
    <w:rsid w:val="00012052"/>
    <w:rsid w:val="00012D01"/>
    <w:rsid w:val="0001328B"/>
    <w:rsid w:val="00014F11"/>
    <w:rsid w:val="000177CE"/>
    <w:rsid w:val="00020265"/>
    <w:rsid w:val="00020746"/>
    <w:rsid w:val="000230FD"/>
    <w:rsid w:val="00023916"/>
    <w:rsid w:val="000304FC"/>
    <w:rsid w:val="000306A7"/>
    <w:rsid w:val="00030B1B"/>
    <w:rsid w:val="00031ECF"/>
    <w:rsid w:val="00032C11"/>
    <w:rsid w:val="000331C4"/>
    <w:rsid w:val="00033267"/>
    <w:rsid w:val="00034880"/>
    <w:rsid w:val="000351A5"/>
    <w:rsid w:val="000363F2"/>
    <w:rsid w:val="000372F6"/>
    <w:rsid w:val="00037E05"/>
    <w:rsid w:val="00041EA2"/>
    <w:rsid w:val="00045C38"/>
    <w:rsid w:val="0004611F"/>
    <w:rsid w:val="000472C4"/>
    <w:rsid w:val="0005086E"/>
    <w:rsid w:val="00050B01"/>
    <w:rsid w:val="00050E27"/>
    <w:rsid w:val="00050E2E"/>
    <w:rsid w:val="00050F72"/>
    <w:rsid w:val="000521CF"/>
    <w:rsid w:val="00053667"/>
    <w:rsid w:val="00055784"/>
    <w:rsid w:val="00055B4D"/>
    <w:rsid w:val="00056486"/>
    <w:rsid w:val="00057299"/>
    <w:rsid w:val="00061B85"/>
    <w:rsid w:val="00062B0B"/>
    <w:rsid w:val="000648AF"/>
    <w:rsid w:val="00065F98"/>
    <w:rsid w:val="000671B3"/>
    <w:rsid w:val="00070A69"/>
    <w:rsid w:val="0007114E"/>
    <w:rsid w:val="00071F1E"/>
    <w:rsid w:val="000735FE"/>
    <w:rsid w:val="00076C52"/>
    <w:rsid w:val="00077270"/>
    <w:rsid w:val="000806A1"/>
    <w:rsid w:val="0008097B"/>
    <w:rsid w:val="00082297"/>
    <w:rsid w:val="00083B97"/>
    <w:rsid w:val="00083C41"/>
    <w:rsid w:val="0009069E"/>
    <w:rsid w:val="0009129C"/>
    <w:rsid w:val="00091E14"/>
    <w:rsid w:val="000928CC"/>
    <w:rsid w:val="00094916"/>
    <w:rsid w:val="0009503B"/>
    <w:rsid w:val="00096C48"/>
    <w:rsid w:val="000A22DC"/>
    <w:rsid w:val="000A2EB9"/>
    <w:rsid w:val="000A4260"/>
    <w:rsid w:val="000A6AC5"/>
    <w:rsid w:val="000A7F0F"/>
    <w:rsid w:val="000B00CC"/>
    <w:rsid w:val="000B4288"/>
    <w:rsid w:val="000B49C3"/>
    <w:rsid w:val="000B4F8C"/>
    <w:rsid w:val="000B536E"/>
    <w:rsid w:val="000B5F70"/>
    <w:rsid w:val="000B7B61"/>
    <w:rsid w:val="000C123C"/>
    <w:rsid w:val="000C19EF"/>
    <w:rsid w:val="000C215C"/>
    <w:rsid w:val="000C2D17"/>
    <w:rsid w:val="000C3795"/>
    <w:rsid w:val="000C4F04"/>
    <w:rsid w:val="000C50EE"/>
    <w:rsid w:val="000D0699"/>
    <w:rsid w:val="000D171B"/>
    <w:rsid w:val="000D1B6B"/>
    <w:rsid w:val="000D51AA"/>
    <w:rsid w:val="000D5689"/>
    <w:rsid w:val="000D74C1"/>
    <w:rsid w:val="000D7660"/>
    <w:rsid w:val="000E1C85"/>
    <w:rsid w:val="000E3024"/>
    <w:rsid w:val="000E3EBC"/>
    <w:rsid w:val="000E5B46"/>
    <w:rsid w:val="000E5BC9"/>
    <w:rsid w:val="000E5ED6"/>
    <w:rsid w:val="000E79AA"/>
    <w:rsid w:val="000F1287"/>
    <w:rsid w:val="000F12D5"/>
    <w:rsid w:val="000F1AAC"/>
    <w:rsid w:val="000F1D3F"/>
    <w:rsid w:val="000F20B3"/>
    <w:rsid w:val="000F32D3"/>
    <w:rsid w:val="000F3B7B"/>
    <w:rsid w:val="000F6269"/>
    <w:rsid w:val="000F74EE"/>
    <w:rsid w:val="000F7B60"/>
    <w:rsid w:val="000F7FC7"/>
    <w:rsid w:val="00101244"/>
    <w:rsid w:val="00103F18"/>
    <w:rsid w:val="0010425A"/>
    <w:rsid w:val="00104A69"/>
    <w:rsid w:val="001057FD"/>
    <w:rsid w:val="00105B70"/>
    <w:rsid w:val="00106A37"/>
    <w:rsid w:val="00107F3B"/>
    <w:rsid w:val="00107FF1"/>
    <w:rsid w:val="00110366"/>
    <w:rsid w:val="00110BEE"/>
    <w:rsid w:val="00111726"/>
    <w:rsid w:val="00112145"/>
    <w:rsid w:val="00112A0E"/>
    <w:rsid w:val="00113F23"/>
    <w:rsid w:val="0011460A"/>
    <w:rsid w:val="00116963"/>
    <w:rsid w:val="00116A43"/>
    <w:rsid w:val="001202E0"/>
    <w:rsid w:val="0012039F"/>
    <w:rsid w:val="00124002"/>
    <w:rsid w:val="0012723B"/>
    <w:rsid w:val="0013134D"/>
    <w:rsid w:val="00131408"/>
    <w:rsid w:val="001325BA"/>
    <w:rsid w:val="00134D27"/>
    <w:rsid w:val="00135188"/>
    <w:rsid w:val="00136220"/>
    <w:rsid w:val="00137150"/>
    <w:rsid w:val="00137509"/>
    <w:rsid w:val="0013774D"/>
    <w:rsid w:val="0013798F"/>
    <w:rsid w:val="0014094A"/>
    <w:rsid w:val="00142767"/>
    <w:rsid w:val="00142813"/>
    <w:rsid w:val="00146D98"/>
    <w:rsid w:val="001519E6"/>
    <w:rsid w:val="001565A7"/>
    <w:rsid w:val="001566EC"/>
    <w:rsid w:val="00160A39"/>
    <w:rsid w:val="00161FDA"/>
    <w:rsid w:val="0016218D"/>
    <w:rsid w:val="001647BF"/>
    <w:rsid w:val="001647FE"/>
    <w:rsid w:val="0016566B"/>
    <w:rsid w:val="00165E54"/>
    <w:rsid w:val="001676CB"/>
    <w:rsid w:val="0017036A"/>
    <w:rsid w:val="00172412"/>
    <w:rsid w:val="00173865"/>
    <w:rsid w:val="00174FE2"/>
    <w:rsid w:val="001768B8"/>
    <w:rsid w:val="00177964"/>
    <w:rsid w:val="0018032E"/>
    <w:rsid w:val="00180706"/>
    <w:rsid w:val="0018219C"/>
    <w:rsid w:val="00182A6B"/>
    <w:rsid w:val="00182B51"/>
    <w:rsid w:val="00183F22"/>
    <w:rsid w:val="00184EA3"/>
    <w:rsid w:val="00184F71"/>
    <w:rsid w:val="00185FE7"/>
    <w:rsid w:val="00190E71"/>
    <w:rsid w:val="00192AB8"/>
    <w:rsid w:val="00195A9F"/>
    <w:rsid w:val="0019767C"/>
    <w:rsid w:val="001A03FD"/>
    <w:rsid w:val="001A10E0"/>
    <w:rsid w:val="001A3557"/>
    <w:rsid w:val="001A567F"/>
    <w:rsid w:val="001A77ED"/>
    <w:rsid w:val="001B07EE"/>
    <w:rsid w:val="001B0928"/>
    <w:rsid w:val="001B0FD6"/>
    <w:rsid w:val="001B13F0"/>
    <w:rsid w:val="001B15C4"/>
    <w:rsid w:val="001B3A0C"/>
    <w:rsid w:val="001B414B"/>
    <w:rsid w:val="001B54BF"/>
    <w:rsid w:val="001B7C16"/>
    <w:rsid w:val="001B7CDA"/>
    <w:rsid w:val="001C059A"/>
    <w:rsid w:val="001C26CE"/>
    <w:rsid w:val="001C34A1"/>
    <w:rsid w:val="001C3846"/>
    <w:rsid w:val="001C3A30"/>
    <w:rsid w:val="001C3B39"/>
    <w:rsid w:val="001C4B89"/>
    <w:rsid w:val="001C516A"/>
    <w:rsid w:val="001C53CD"/>
    <w:rsid w:val="001C5923"/>
    <w:rsid w:val="001C6671"/>
    <w:rsid w:val="001D13BE"/>
    <w:rsid w:val="001D1AEB"/>
    <w:rsid w:val="001D211F"/>
    <w:rsid w:val="001D4A5D"/>
    <w:rsid w:val="001D6086"/>
    <w:rsid w:val="001D6589"/>
    <w:rsid w:val="001E2FFB"/>
    <w:rsid w:val="001E3976"/>
    <w:rsid w:val="001E5182"/>
    <w:rsid w:val="001E6CE9"/>
    <w:rsid w:val="001E79FD"/>
    <w:rsid w:val="001F066A"/>
    <w:rsid w:val="001F15F2"/>
    <w:rsid w:val="001F1684"/>
    <w:rsid w:val="001F3192"/>
    <w:rsid w:val="001F37CA"/>
    <w:rsid w:val="001F3AEE"/>
    <w:rsid w:val="001F446A"/>
    <w:rsid w:val="001F6160"/>
    <w:rsid w:val="001F6DED"/>
    <w:rsid w:val="001F6FEC"/>
    <w:rsid w:val="001F706B"/>
    <w:rsid w:val="001F781D"/>
    <w:rsid w:val="001F7D53"/>
    <w:rsid w:val="00201943"/>
    <w:rsid w:val="00205D82"/>
    <w:rsid w:val="00206D68"/>
    <w:rsid w:val="00207493"/>
    <w:rsid w:val="0021008D"/>
    <w:rsid w:val="0021099B"/>
    <w:rsid w:val="00210A21"/>
    <w:rsid w:val="00211950"/>
    <w:rsid w:val="002123D2"/>
    <w:rsid w:val="002148B1"/>
    <w:rsid w:val="0021515B"/>
    <w:rsid w:val="00216876"/>
    <w:rsid w:val="002170E9"/>
    <w:rsid w:val="002215DF"/>
    <w:rsid w:val="00224F94"/>
    <w:rsid w:val="00225566"/>
    <w:rsid w:val="00225BF9"/>
    <w:rsid w:val="00230454"/>
    <w:rsid w:val="00232483"/>
    <w:rsid w:val="00234A57"/>
    <w:rsid w:val="00235046"/>
    <w:rsid w:val="00235F21"/>
    <w:rsid w:val="00236FDF"/>
    <w:rsid w:val="0023731D"/>
    <w:rsid w:val="00243B49"/>
    <w:rsid w:val="00246EB2"/>
    <w:rsid w:val="00250C8E"/>
    <w:rsid w:val="002513DB"/>
    <w:rsid w:val="0025283E"/>
    <w:rsid w:val="002534D1"/>
    <w:rsid w:val="00255AEB"/>
    <w:rsid w:val="00257BF9"/>
    <w:rsid w:val="00262360"/>
    <w:rsid w:val="00262E97"/>
    <w:rsid w:val="00265B3F"/>
    <w:rsid w:val="002704D9"/>
    <w:rsid w:val="002708AE"/>
    <w:rsid w:val="002713E7"/>
    <w:rsid w:val="00271C34"/>
    <w:rsid w:val="0027697E"/>
    <w:rsid w:val="00276CA7"/>
    <w:rsid w:val="0027708E"/>
    <w:rsid w:val="00280B17"/>
    <w:rsid w:val="002855C4"/>
    <w:rsid w:val="0028666F"/>
    <w:rsid w:val="002877D2"/>
    <w:rsid w:val="002909BA"/>
    <w:rsid w:val="002933DA"/>
    <w:rsid w:val="002940DE"/>
    <w:rsid w:val="002968F4"/>
    <w:rsid w:val="0029707E"/>
    <w:rsid w:val="002A115F"/>
    <w:rsid w:val="002A500D"/>
    <w:rsid w:val="002A6EFE"/>
    <w:rsid w:val="002A768F"/>
    <w:rsid w:val="002B0965"/>
    <w:rsid w:val="002B2001"/>
    <w:rsid w:val="002B3073"/>
    <w:rsid w:val="002B3D33"/>
    <w:rsid w:val="002B4532"/>
    <w:rsid w:val="002C0140"/>
    <w:rsid w:val="002C2503"/>
    <w:rsid w:val="002C3001"/>
    <w:rsid w:val="002C6F7A"/>
    <w:rsid w:val="002D1611"/>
    <w:rsid w:val="002D4278"/>
    <w:rsid w:val="002D4655"/>
    <w:rsid w:val="002D47E9"/>
    <w:rsid w:val="002D69E8"/>
    <w:rsid w:val="002E298B"/>
    <w:rsid w:val="002E2A1C"/>
    <w:rsid w:val="002E4460"/>
    <w:rsid w:val="002E4DAB"/>
    <w:rsid w:val="002E563F"/>
    <w:rsid w:val="002E589B"/>
    <w:rsid w:val="002E6845"/>
    <w:rsid w:val="002F1F74"/>
    <w:rsid w:val="002F3D68"/>
    <w:rsid w:val="002F4DE7"/>
    <w:rsid w:val="002F5DF3"/>
    <w:rsid w:val="00306911"/>
    <w:rsid w:val="00311393"/>
    <w:rsid w:val="0031170D"/>
    <w:rsid w:val="003143EF"/>
    <w:rsid w:val="00315692"/>
    <w:rsid w:val="00315C70"/>
    <w:rsid w:val="00317954"/>
    <w:rsid w:val="0032278C"/>
    <w:rsid w:val="003233CA"/>
    <w:rsid w:val="003236AA"/>
    <w:rsid w:val="00325411"/>
    <w:rsid w:val="00325A87"/>
    <w:rsid w:val="00325A89"/>
    <w:rsid w:val="003270F9"/>
    <w:rsid w:val="00327BC3"/>
    <w:rsid w:val="00330225"/>
    <w:rsid w:val="00330785"/>
    <w:rsid w:val="00331AE1"/>
    <w:rsid w:val="00332955"/>
    <w:rsid w:val="003345E0"/>
    <w:rsid w:val="00335258"/>
    <w:rsid w:val="00337748"/>
    <w:rsid w:val="00340EBA"/>
    <w:rsid w:val="00341DFD"/>
    <w:rsid w:val="00342218"/>
    <w:rsid w:val="00344011"/>
    <w:rsid w:val="0034430A"/>
    <w:rsid w:val="00346489"/>
    <w:rsid w:val="00346829"/>
    <w:rsid w:val="0034695D"/>
    <w:rsid w:val="00347D09"/>
    <w:rsid w:val="00351F9F"/>
    <w:rsid w:val="00352886"/>
    <w:rsid w:val="00353630"/>
    <w:rsid w:val="00355048"/>
    <w:rsid w:val="00357BF9"/>
    <w:rsid w:val="003603FB"/>
    <w:rsid w:val="00361BB4"/>
    <w:rsid w:val="00364097"/>
    <w:rsid w:val="003644AC"/>
    <w:rsid w:val="00365081"/>
    <w:rsid w:val="00365B61"/>
    <w:rsid w:val="00365B75"/>
    <w:rsid w:val="00365DA4"/>
    <w:rsid w:val="00366EDE"/>
    <w:rsid w:val="00370DE5"/>
    <w:rsid w:val="003734F9"/>
    <w:rsid w:val="00374003"/>
    <w:rsid w:val="00375BD3"/>
    <w:rsid w:val="003761D2"/>
    <w:rsid w:val="00377A30"/>
    <w:rsid w:val="003816EF"/>
    <w:rsid w:val="00381FA5"/>
    <w:rsid w:val="00382B1C"/>
    <w:rsid w:val="00383C78"/>
    <w:rsid w:val="00390282"/>
    <w:rsid w:val="00391134"/>
    <w:rsid w:val="0039516D"/>
    <w:rsid w:val="003959BC"/>
    <w:rsid w:val="00397670"/>
    <w:rsid w:val="0039790F"/>
    <w:rsid w:val="00397B3E"/>
    <w:rsid w:val="00397BC0"/>
    <w:rsid w:val="003A0684"/>
    <w:rsid w:val="003A4189"/>
    <w:rsid w:val="003A441B"/>
    <w:rsid w:val="003A6CA7"/>
    <w:rsid w:val="003A782C"/>
    <w:rsid w:val="003B100A"/>
    <w:rsid w:val="003B1F71"/>
    <w:rsid w:val="003B2A30"/>
    <w:rsid w:val="003B402C"/>
    <w:rsid w:val="003B5545"/>
    <w:rsid w:val="003B5C08"/>
    <w:rsid w:val="003B633B"/>
    <w:rsid w:val="003B6A50"/>
    <w:rsid w:val="003C010E"/>
    <w:rsid w:val="003C16A7"/>
    <w:rsid w:val="003C2B67"/>
    <w:rsid w:val="003C3187"/>
    <w:rsid w:val="003C535E"/>
    <w:rsid w:val="003C64BA"/>
    <w:rsid w:val="003C7268"/>
    <w:rsid w:val="003D0FB9"/>
    <w:rsid w:val="003D1FC8"/>
    <w:rsid w:val="003D24D3"/>
    <w:rsid w:val="003D331C"/>
    <w:rsid w:val="003D4071"/>
    <w:rsid w:val="003D5A07"/>
    <w:rsid w:val="003D5DCB"/>
    <w:rsid w:val="003D5F8B"/>
    <w:rsid w:val="003D7D89"/>
    <w:rsid w:val="003E20A1"/>
    <w:rsid w:val="003E4101"/>
    <w:rsid w:val="003E48F5"/>
    <w:rsid w:val="003E5760"/>
    <w:rsid w:val="003E5A5D"/>
    <w:rsid w:val="003E5D37"/>
    <w:rsid w:val="003E64F0"/>
    <w:rsid w:val="003E795D"/>
    <w:rsid w:val="003F5C11"/>
    <w:rsid w:val="004013B7"/>
    <w:rsid w:val="004052A9"/>
    <w:rsid w:val="00405C98"/>
    <w:rsid w:val="0041106B"/>
    <w:rsid w:val="004122EB"/>
    <w:rsid w:val="004131AD"/>
    <w:rsid w:val="0042144F"/>
    <w:rsid w:val="004225E7"/>
    <w:rsid w:val="00424A9B"/>
    <w:rsid w:val="00424E92"/>
    <w:rsid w:val="00424F35"/>
    <w:rsid w:val="004313CD"/>
    <w:rsid w:val="0043223F"/>
    <w:rsid w:val="00432F99"/>
    <w:rsid w:val="00433A90"/>
    <w:rsid w:val="004344B6"/>
    <w:rsid w:val="00435A7C"/>
    <w:rsid w:val="00435F79"/>
    <w:rsid w:val="004361BA"/>
    <w:rsid w:val="00436F2B"/>
    <w:rsid w:val="004452F2"/>
    <w:rsid w:val="00447A7A"/>
    <w:rsid w:val="004510C8"/>
    <w:rsid w:val="00451476"/>
    <w:rsid w:val="00451B93"/>
    <w:rsid w:val="00453670"/>
    <w:rsid w:val="00455175"/>
    <w:rsid w:val="00456E2A"/>
    <w:rsid w:val="00457791"/>
    <w:rsid w:val="0045799E"/>
    <w:rsid w:val="00462C58"/>
    <w:rsid w:val="00462C60"/>
    <w:rsid w:val="00465610"/>
    <w:rsid w:val="00466355"/>
    <w:rsid w:val="00466CC6"/>
    <w:rsid w:val="0046748D"/>
    <w:rsid w:val="00467820"/>
    <w:rsid w:val="00470CB6"/>
    <w:rsid w:val="00471868"/>
    <w:rsid w:val="004720E2"/>
    <w:rsid w:val="0047218C"/>
    <w:rsid w:val="0047344F"/>
    <w:rsid w:val="00473471"/>
    <w:rsid w:val="00473C4B"/>
    <w:rsid w:val="00476FF3"/>
    <w:rsid w:val="00477112"/>
    <w:rsid w:val="00477B10"/>
    <w:rsid w:val="004840F3"/>
    <w:rsid w:val="00484711"/>
    <w:rsid w:val="004847E5"/>
    <w:rsid w:val="004869AE"/>
    <w:rsid w:val="004900B0"/>
    <w:rsid w:val="00491910"/>
    <w:rsid w:val="004935C0"/>
    <w:rsid w:val="00495157"/>
    <w:rsid w:val="00495223"/>
    <w:rsid w:val="004959E9"/>
    <w:rsid w:val="00496995"/>
    <w:rsid w:val="00497522"/>
    <w:rsid w:val="00497B82"/>
    <w:rsid w:val="00497E4D"/>
    <w:rsid w:val="004A0F38"/>
    <w:rsid w:val="004A2056"/>
    <w:rsid w:val="004A29BE"/>
    <w:rsid w:val="004A40DB"/>
    <w:rsid w:val="004A679E"/>
    <w:rsid w:val="004A7AC0"/>
    <w:rsid w:val="004B3521"/>
    <w:rsid w:val="004B4259"/>
    <w:rsid w:val="004B46A1"/>
    <w:rsid w:val="004B4BA2"/>
    <w:rsid w:val="004C19B8"/>
    <w:rsid w:val="004C1A35"/>
    <w:rsid w:val="004C1C44"/>
    <w:rsid w:val="004C1F24"/>
    <w:rsid w:val="004C309D"/>
    <w:rsid w:val="004C31B9"/>
    <w:rsid w:val="004C3ADD"/>
    <w:rsid w:val="004C430E"/>
    <w:rsid w:val="004C43B5"/>
    <w:rsid w:val="004C4C40"/>
    <w:rsid w:val="004C5242"/>
    <w:rsid w:val="004C5FC3"/>
    <w:rsid w:val="004C6438"/>
    <w:rsid w:val="004C65DD"/>
    <w:rsid w:val="004C6CE6"/>
    <w:rsid w:val="004C7FBF"/>
    <w:rsid w:val="004D41CF"/>
    <w:rsid w:val="004D473F"/>
    <w:rsid w:val="004D54BB"/>
    <w:rsid w:val="004D69EF"/>
    <w:rsid w:val="004D7C0F"/>
    <w:rsid w:val="004E1F34"/>
    <w:rsid w:val="004E2E14"/>
    <w:rsid w:val="004E4EB2"/>
    <w:rsid w:val="004E6BB5"/>
    <w:rsid w:val="004F0C32"/>
    <w:rsid w:val="004F0CD8"/>
    <w:rsid w:val="004F126D"/>
    <w:rsid w:val="004F238F"/>
    <w:rsid w:val="004F4831"/>
    <w:rsid w:val="004F506C"/>
    <w:rsid w:val="004F5ED1"/>
    <w:rsid w:val="004F7184"/>
    <w:rsid w:val="004F7BBF"/>
    <w:rsid w:val="004F7F34"/>
    <w:rsid w:val="005038CC"/>
    <w:rsid w:val="0050780E"/>
    <w:rsid w:val="005104CC"/>
    <w:rsid w:val="005121A4"/>
    <w:rsid w:val="00512DD4"/>
    <w:rsid w:val="00513255"/>
    <w:rsid w:val="0051349F"/>
    <w:rsid w:val="005137EA"/>
    <w:rsid w:val="005145F9"/>
    <w:rsid w:val="00517588"/>
    <w:rsid w:val="00522731"/>
    <w:rsid w:val="0052382A"/>
    <w:rsid w:val="005250FD"/>
    <w:rsid w:val="00527CE1"/>
    <w:rsid w:val="00530EE5"/>
    <w:rsid w:val="00532F77"/>
    <w:rsid w:val="00535493"/>
    <w:rsid w:val="00537F7C"/>
    <w:rsid w:val="005405FC"/>
    <w:rsid w:val="0054127B"/>
    <w:rsid w:val="0054274E"/>
    <w:rsid w:val="005431D0"/>
    <w:rsid w:val="00543899"/>
    <w:rsid w:val="00543B48"/>
    <w:rsid w:val="00543E9F"/>
    <w:rsid w:val="0054419C"/>
    <w:rsid w:val="005441FA"/>
    <w:rsid w:val="0054491B"/>
    <w:rsid w:val="00544B25"/>
    <w:rsid w:val="0054544D"/>
    <w:rsid w:val="00547066"/>
    <w:rsid w:val="005470CF"/>
    <w:rsid w:val="00551215"/>
    <w:rsid w:val="00551583"/>
    <w:rsid w:val="005516B0"/>
    <w:rsid w:val="0055270C"/>
    <w:rsid w:val="00555F79"/>
    <w:rsid w:val="005574B9"/>
    <w:rsid w:val="00560D48"/>
    <w:rsid w:val="00562525"/>
    <w:rsid w:val="00562AC2"/>
    <w:rsid w:val="005636E3"/>
    <w:rsid w:val="00570FF9"/>
    <w:rsid w:val="00571B90"/>
    <w:rsid w:val="005743E8"/>
    <w:rsid w:val="00582F24"/>
    <w:rsid w:val="00583A85"/>
    <w:rsid w:val="00585540"/>
    <w:rsid w:val="00590D47"/>
    <w:rsid w:val="0059463F"/>
    <w:rsid w:val="00594F51"/>
    <w:rsid w:val="00596347"/>
    <w:rsid w:val="005A1033"/>
    <w:rsid w:val="005B1456"/>
    <w:rsid w:val="005B3452"/>
    <w:rsid w:val="005B3E4F"/>
    <w:rsid w:val="005B524D"/>
    <w:rsid w:val="005B5266"/>
    <w:rsid w:val="005B5B6E"/>
    <w:rsid w:val="005B671E"/>
    <w:rsid w:val="005C1828"/>
    <w:rsid w:val="005C1A7A"/>
    <w:rsid w:val="005C27D6"/>
    <w:rsid w:val="005C2A8F"/>
    <w:rsid w:val="005C2F3B"/>
    <w:rsid w:val="005C5948"/>
    <w:rsid w:val="005D1812"/>
    <w:rsid w:val="005D1E76"/>
    <w:rsid w:val="005D222D"/>
    <w:rsid w:val="005D2891"/>
    <w:rsid w:val="005D2D58"/>
    <w:rsid w:val="005D2DB7"/>
    <w:rsid w:val="005D3293"/>
    <w:rsid w:val="005D651E"/>
    <w:rsid w:val="005D6950"/>
    <w:rsid w:val="005E040C"/>
    <w:rsid w:val="005E055E"/>
    <w:rsid w:val="005E07CF"/>
    <w:rsid w:val="005E10E4"/>
    <w:rsid w:val="005E5C50"/>
    <w:rsid w:val="005E6B63"/>
    <w:rsid w:val="005E6C32"/>
    <w:rsid w:val="005E71F9"/>
    <w:rsid w:val="005E73A0"/>
    <w:rsid w:val="005F04A9"/>
    <w:rsid w:val="005F150F"/>
    <w:rsid w:val="005F2736"/>
    <w:rsid w:val="005F4598"/>
    <w:rsid w:val="005F643A"/>
    <w:rsid w:val="005F7C69"/>
    <w:rsid w:val="00602BCA"/>
    <w:rsid w:val="00604FD0"/>
    <w:rsid w:val="006077AE"/>
    <w:rsid w:val="006078E9"/>
    <w:rsid w:val="00607D8D"/>
    <w:rsid w:val="00614527"/>
    <w:rsid w:val="006176EC"/>
    <w:rsid w:val="00620808"/>
    <w:rsid w:val="006218FF"/>
    <w:rsid w:val="00621A88"/>
    <w:rsid w:val="00624068"/>
    <w:rsid w:val="006242BE"/>
    <w:rsid w:val="00624828"/>
    <w:rsid w:val="00625293"/>
    <w:rsid w:val="00625FD0"/>
    <w:rsid w:val="00626AE6"/>
    <w:rsid w:val="006273FF"/>
    <w:rsid w:val="0062780D"/>
    <w:rsid w:val="00630BA3"/>
    <w:rsid w:val="00631666"/>
    <w:rsid w:val="00634DD3"/>
    <w:rsid w:val="00636209"/>
    <w:rsid w:val="00636364"/>
    <w:rsid w:val="0063713D"/>
    <w:rsid w:val="006406DD"/>
    <w:rsid w:val="006429A5"/>
    <w:rsid w:val="006434BC"/>
    <w:rsid w:val="00644B3D"/>
    <w:rsid w:val="00645B52"/>
    <w:rsid w:val="006477BF"/>
    <w:rsid w:val="00647F28"/>
    <w:rsid w:val="00651073"/>
    <w:rsid w:val="006524B5"/>
    <w:rsid w:val="006538F3"/>
    <w:rsid w:val="00654E98"/>
    <w:rsid w:val="00654F52"/>
    <w:rsid w:val="0065693A"/>
    <w:rsid w:val="00657E53"/>
    <w:rsid w:val="00661FC8"/>
    <w:rsid w:val="00663DAA"/>
    <w:rsid w:val="006743CF"/>
    <w:rsid w:val="0067470B"/>
    <w:rsid w:val="00674A89"/>
    <w:rsid w:val="00674ABD"/>
    <w:rsid w:val="00674ACF"/>
    <w:rsid w:val="00680160"/>
    <w:rsid w:val="00680B90"/>
    <w:rsid w:val="00680EA5"/>
    <w:rsid w:val="006825C5"/>
    <w:rsid w:val="00682A7D"/>
    <w:rsid w:val="0068496D"/>
    <w:rsid w:val="0068616A"/>
    <w:rsid w:val="006876E0"/>
    <w:rsid w:val="006914D3"/>
    <w:rsid w:val="00691885"/>
    <w:rsid w:val="006923BF"/>
    <w:rsid w:val="00692EE1"/>
    <w:rsid w:val="0069475E"/>
    <w:rsid w:val="00696C02"/>
    <w:rsid w:val="006A25BA"/>
    <w:rsid w:val="006A36EE"/>
    <w:rsid w:val="006A47C1"/>
    <w:rsid w:val="006A5CC9"/>
    <w:rsid w:val="006A7017"/>
    <w:rsid w:val="006B1212"/>
    <w:rsid w:val="006B1B33"/>
    <w:rsid w:val="006B2C6E"/>
    <w:rsid w:val="006B6182"/>
    <w:rsid w:val="006B6F02"/>
    <w:rsid w:val="006B7DE5"/>
    <w:rsid w:val="006B7FE3"/>
    <w:rsid w:val="006C0214"/>
    <w:rsid w:val="006C297A"/>
    <w:rsid w:val="006C30ED"/>
    <w:rsid w:val="006C3F9E"/>
    <w:rsid w:val="006C40B4"/>
    <w:rsid w:val="006C71AF"/>
    <w:rsid w:val="006C7254"/>
    <w:rsid w:val="006D0A2D"/>
    <w:rsid w:val="006D1C6A"/>
    <w:rsid w:val="006D2400"/>
    <w:rsid w:val="006D289D"/>
    <w:rsid w:val="006E1240"/>
    <w:rsid w:val="006E142B"/>
    <w:rsid w:val="006E1778"/>
    <w:rsid w:val="006E1B08"/>
    <w:rsid w:val="006E1F1A"/>
    <w:rsid w:val="006E6B86"/>
    <w:rsid w:val="006E7AAF"/>
    <w:rsid w:val="006F166C"/>
    <w:rsid w:val="006F1917"/>
    <w:rsid w:val="006F2AD8"/>
    <w:rsid w:val="006F37B4"/>
    <w:rsid w:val="006F4C2B"/>
    <w:rsid w:val="006F5345"/>
    <w:rsid w:val="006F5A94"/>
    <w:rsid w:val="006F5E60"/>
    <w:rsid w:val="006F6B5C"/>
    <w:rsid w:val="00700D3C"/>
    <w:rsid w:val="0070128B"/>
    <w:rsid w:val="00705591"/>
    <w:rsid w:val="00705664"/>
    <w:rsid w:val="007105D1"/>
    <w:rsid w:val="00711E48"/>
    <w:rsid w:val="00713052"/>
    <w:rsid w:val="00713639"/>
    <w:rsid w:val="007157AB"/>
    <w:rsid w:val="007169FD"/>
    <w:rsid w:val="00716F9C"/>
    <w:rsid w:val="00717B7E"/>
    <w:rsid w:val="00720BF5"/>
    <w:rsid w:val="00720CB1"/>
    <w:rsid w:val="00725D1A"/>
    <w:rsid w:val="00732953"/>
    <w:rsid w:val="007329BF"/>
    <w:rsid w:val="007338D8"/>
    <w:rsid w:val="0073569B"/>
    <w:rsid w:val="00736087"/>
    <w:rsid w:val="00736C18"/>
    <w:rsid w:val="007407B2"/>
    <w:rsid w:val="00740FE6"/>
    <w:rsid w:val="00741100"/>
    <w:rsid w:val="007426FA"/>
    <w:rsid w:val="00745BA0"/>
    <w:rsid w:val="00745C85"/>
    <w:rsid w:val="00746984"/>
    <w:rsid w:val="00747B65"/>
    <w:rsid w:val="00747E8A"/>
    <w:rsid w:val="00747F78"/>
    <w:rsid w:val="007507DE"/>
    <w:rsid w:val="00750E54"/>
    <w:rsid w:val="0075158E"/>
    <w:rsid w:val="00752ACF"/>
    <w:rsid w:val="00754723"/>
    <w:rsid w:val="007549CC"/>
    <w:rsid w:val="007551F7"/>
    <w:rsid w:val="007572B1"/>
    <w:rsid w:val="00757FEB"/>
    <w:rsid w:val="00760A37"/>
    <w:rsid w:val="00760C0F"/>
    <w:rsid w:val="00760CF7"/>
    <w:rsid w:val="00760EF2"/>
    <w:rsid w:val="007617F2"/>
    <w:rsid w:val="007638C1"/>
    <w:rsid w:val="0076475F"/>
    <w:rsid w:val="00764C6C"/>
    <w:rsid w:val="00764D72"/>
    <w:rsid w:val="00765B59"/>
    <w:rsid w:val="00765D77"/>
    <w:rsid w:val="00767288"/>
    <w:rsid w:val="00767DA0"/>
    <w:rsid w:val="00770D40"/>
    <w:rsid w:val="0077130E"/>
    <w:rsid w:val="00771ED6"/>
    <w:rsid w:val="007726A4"/>
    <w:rsid w:val="00775D0B"/>
    <w:rsid w:val="00775F76"/>
    <w:rsid w:val="00776EEA"/>
    <w:rsid w:val="00777F9C"/>
    <w:rsid w:val="00780126"/>
    <w:rsid w:val="00782091"/>
    <w:rsid w:val="007821F3"/>
    <w:rsid w:val="007832C4"/>
    <w:rsid w:val="00783A8F"/>
    <w:rsid w:val="00784646"/>
    <w:rsid w:val="00784740"/>
    <w:rsid w:val="00792346"/>
    <w:rsid w:val="00792E09"/>
    <w:rsid w:val="0079461A"/>
    <w:rsid w:val="00795C40"/>
    <w:rsid w:val="00797568"/>
    <w:rsid w:val="00797F05"/>
    <w:rsid w:val="007A0688"/>
    <w:rsid w:val="007A06C9"/>
    <w:rsid w:val="007A12DC"/>
    <w:rsid w:val="007A18D7"/>
    <w:rsid w:val="007A272D"/>
    <w:rsid w:val="007A331C"/>
    <w:rsid w:val="007A37CD"/>
    <w:rsid w:val="007A410F"/>
    <w:rsid w:val="007A5056"/>
    <w:rsid w:val="007A6584"/>
    <w:rsid w:val="007A6F29"/>
    <w:rsid w:val="007A7B69"/>
    <w:rsid w:val="007A7BF9"/>
    <w:rsid w:val="007B00AE"/>
    <w:rsid w:val="007B0AAE"/>
    <w:rsid w:val="007B1550"/>
    <w:rsid w:val="007B5EFA"/>
    <w:rsid w:val="007B6211"/>
    <w:rsid w:val="007B7E48"/>
    <w:rsid w:val="007C0855"/>
    <w:rsid w:val="007C0AAC"/>
    <w:rsid w:val="007C0CF5"/>
    <w:rsid w:val="007C1FF0"/>
    <w:rsid w:val="007C3FA8"/>
    <w:rsid w:val="007C7A8B"/>
    <w:rsid w:val="007D0096"/>
    <w:rsid w:val="007D02BE"/>
    <w:rsid w:val="007D147E"/>
    <w:rsid w:val="007D36B8"/>
    <w:rsid w:val="007D4542"/>
    <w:rsid w:val="007D6FBC"/>
    <w:rsid w:val="007D78F7"/>
    <w:rsid w:val="007E119D"/>
    <w:rsid w:val="007E1F91"/>
    <w:rsid w:val="007E2032"/>
    <w:rsid w:val="007E2562"/>
    <w:rsid w:val="007E42B7"/>
    <w:rsid w:val="007E4697"/>
    <w:rsid w:val="007E49CC"/>
    <w:rsid w:val="007E5876"/>
    <w:rsid w:val="007E5966"/>
    <w:rsid w:val="007F23DE"/>
    <w:rsid w:val="007F390D"/>
    <w:rsid w:val="007F3B6B"/>
    <w:rsid w:val="007F4AC7"/>
    <w:rsid w:val="007F5D3F"/>
    <w:rsid w:val="007F70EE"/>
    <w:rsid w:val="00802542"/>
    <w:rsid w:val="00805177"/>
    <w:rsid w:val="00806BE5"/>
    <w:rsid w:val="00807ADA"/>
    <w:rsid w:val="0081127B"/>
    <w:rsid w:val="008126F1"/>
    <w:rsid w:val="00813073"/>
    <w:rsid w:val="00813967"/>
    <w:rsid w:val="00814509"/>
    <w:rsid w:val="00814656"/>
    <w:rsid w:val="008169BA"/>
    <w:rsid w:val="00822743"/>
    <w:rsid w:val="00822F4A"/>
    <w:rsid w:val="008230CF"/>
    <w:rsid w:val="00823544"/>
    <w:rsid w:val="00823DE7"/>
    <w:rsid w:val="0082556A"/>
    <w:rsid w:val="00825D1F"/>
    <w:rsid w:val="00831FC4"/>
    <w:rsid w:val="00832BA6"/>
    <w:rsid w:val="008342C3"/>
    <w:rsid w:val="00835D18"/>
    <w:rsid w:val="00842382"/>
    <w:rsid w:val="00844DF1"/>
    <w:rsid w:val="0084676B"/>
    <w:rsid w:val="00846B30"/>
    <w:rsid w:val="00847317"/>
    <w:rsid w:val="0084754C"/>
    <w:rsid w:val="00851CA4"/>
    <w:rsid w:val="00852B47"/>
    <w:rsid w:val="00854C60"/>
    <w:rsid w:val="00855CB2"/>
    <w:rsid w:val="0085697A"/>
    <w:rsid w:val="008575CA"/>
    <w:rsid w:val="00857C95"/>
    <w:rsid w:val="0086164C"/>
    <w:rsid w:val="00863586"/>
    <w:rsid w:val="008648CC"/>
    <w:rsid w:val="00864F4A"/>
    <w:rsid w:val="00865169"/>
    <w:rsid w:val="00865953"/>
    <w:rsid w:val="00870507"/>
    <w:rsid w:val="008737F1"/>
    <w:rsid w:val="00874664"/>
    <w:rsid w:val="00875666"/>
    <w:rsid w:val="00875AE3"/>
    <w:rsid w:val="00876530"/>
    <w:rsid w:val="00876820"/>
    <w:rsid w:val="00876B00"/>
    <w:rsid w:val="00880CB6"/>
    <w:rsid w:val="0088269F"/>
    <w:rsid w:val="00882F19"/>
    <w:rsid w:val="0088477F"/>
    <w:rsid w:val="0088510E"/>
    <w:rsid w:val="0088762D"/>
    <w:rsid w:val="0089107E"/>
    <w:rsid w:val="00893CCB"/>
    <w:rsid w:val="008940D6"/>
    <w:rsid w:val="00894377"/>
    <w:rsid w:val="0089495C"/>
    <w:rsid w:val="00895A49"/>
    <w:rsid w:val="00896C42"/>
    <w:rsid w:val="00897873"/>
    <w:rsid w:val="008979A4"/>
    <w:rsid w:val="008A02BF"/>
    <w:rsid w:val="008A4097"/>
    <w:rsid w:val="008A537B"/>
    <w:rsid w:val="008A6869"/>
    <w:rsid w:val="008A6E48"/>
    <w:rsid w:val="008A6F0F"/>
    <w:rsid w:val="008B2C98"/>
    <w:rsid w:val="008B7920"/>
    <w:rsid w:val="008B7C72"/>
    <w:rsid w:val="008C1343"/>
    <w:rsid w:val="008C2224"/>
    <w:rsid w:val="008C2453"/>
    <w:rsid w:val="008C25A3"/>
    <w:rsid w:val="008C4428"/>
    <w:rsid w:val="008D0524"/>
    <w:rsid w:val="008D126B"/>
    <w:rsid w:val="008D1D9E"/>
    <w:rsid w:val="008D2174"/>
    <w:rsid w:val="008D28EF"/>
    <w:rsid w:val="008D6C3B"/>
    <w:rsid w:val="008E110B"/>
    <w:rsid w:val="008E1606"/>
    <w:rsid w:val="008E2704"/>
    <w:rsid w:val="008E34DD"/>
    <w:rsid w:val="008E4989"/>
    <w:rsid w:val="008E4D9F"/>
    <w:rsid w:val="008E743C"/>
    <w:rsid w:val="008E7499"/>
    <w:rsid w:val="008F0082"/>
    <w:rsid w:val="008F032D"/>
    <w:rsid w:val="008F0516"/>
    <w:rsid w:val="008F09B1"/>
    <w:rsid w:val="008F0E4A"/>
    <w:rsid w:val="008F2F9E"/>
    <w:rsid w:val="008F425B"/>
    <w:rsid w:val="0090092D"/>
    <w:rsid w:val="00900D5A"/>
    <w:rsid w:val="00900F91"/>
    <w:rsid w:val="00902E06"/>
    <w:rsid w:val="00902F14"/>
    <w:rsid w:val="00903C96"/>
    <w:rsid w:val="009046AB"/>
    <w:rsid w:val="009046D9"/>
    <w:rsid w:val="009068CF"/>
    <w:rsid w:val="00907C6C"/>
    <w:rsid w:val="00910D29"/>
    <w:rsid w:val="009112ED"/>
    <w:rsid w:val="00911823"/>
    <w:rsid w:val="009156BB"/>
    <w:rsid w:val="00922A2C"/>
    <w:rsid w:val="00922BE6"/>
    <w:rsid w:val="00923426"/>
    <w:rsid w:val="00923AD0"/>
    <w:rsid w:val="0092752E"/>
    <w:rsid w:val="0092761B"/>
    <w:rsid w:val="00927AD9"/>
    <w:rsid w:val="00931C08"/>
    <w:rsid w:val="00931D3F"/>
    <w:rsid w:val="00933830"/>
    <w:rsid w:val="00934E84"/>
    <w:rsid w:val="00934FAF"/>
    <w:rsid w:val="00935ECB"/>
    <w:rsid w:val="0093667D"/>
    <w:rsid w:val="0093677C"/>
    <w:rsid w:val="009368D8"/>
    <w:rsid w:val="00936FD9"/>
    <w:rsid w:val="00937163"/>
    <w:rsid w:val="009376DE"/>
    <w:rsid w:val="0094179E"/>
    <w:rsid w:val="009421BB"/>
    <w:rsid w:val="009436F5"/>
    <w:rsid w:val="009448EB"/>
    <w:rsid w:val="00945379"/>
    <w:rsid w:val="00946B15"/>
    <w:rsid w:val="00953293"/>
    <w:rsid w:val="009605D8"/>
    <w:rsid w:val="00960F2D"/>
    <w:rsid w:val="00962ADE"/>
    <w:rsid w:val="00963976"/>
    <w:rsid w:val="00964E6A"/>
    <w:rsid w:val="00967BE8"/>
    <w:rsid w:val="00970114"/>
    <w:rsid w:val="00971A6C"/>
    <w:rsid w:val="009721B0"/>
    <w:rsid w:val="0097236E"/>
    <w:rsid w:val="009729EF"/>
    <w:rsid w:val="00973D2C"/>
    <w:rsid w:val="00974C7D"/>
    <w:rsid w:val="00975BAB"/>
    <w:rsid w:val="00977185"/>
    <w:rsid w:val="00977E05"/>
    <w:rsid w:val="00980847"/>
    <w:rsid w:val="00981462"/>
    <w:rsid w:val="00984AD9"/>
    <w:rsid w:val="00985E2E"/>
    <w:rsid w:val="0098795A"/>
    <w:rsid w:val="00987D81"/>
    <w:rsid w:val="009903CC"/>
    <w:rsid w:val="0099146E"/>
    <w:rsid w:val="009925C3"/>
    <w:rsid w:val="00992B39"/>
    <w:rsid w:val="00993AF5"/>
    <w:rsid w:val="0099420B"/>
    <w:rsid w:val="009966FA"/>
    <w:rsid w:val="009A027A"/>
    <w:rsid w:val="009A17F5"/>
    <w:rsid w:val="009A267C"/>
    <w:rsid w:val="009A46FE"/>
    <w:rsid w:val="009A485A"/>
    <w:rsid w:val="009A6D3E"/>
    <w:rsid w:val="009A6D5F"/>
    <w:rsid w:val="009A7AAE"/>
    <w:rsid w:val="009B0848"/>
    <w:rsid w:val="009B11F9"/>
    <w:rsid w:val="009B2E08"/>
    <w:rsid w:val="009B3318"/>
    <w:rsid w:val="009B348D"/>
    <w:rsid w:val="009B34F3"/>
    <w:rsid w:val="009B404C"/>
    <w:rsid w:val="009B51BE"/>
    <w:rsid w:val="009B6CF2"/>
    <w:rsid w:val="009B6F9D"/>
    <w:rsid w:val="009B71ED"/>
    <w:rsid w:val="009C18E7"/>
    <w:rsid w:val="009C202C"/>
    <w:rsid w:val="009C2130"/>
    <w:rsid w:val="009C3320"/>
    <w:rsid w:val="009C6813"/>
    <w:rsid w:val="009C6BF3"/>
    <w:rsid w:val="009C6FC8"/>
    <w:rsid w:val="009D0743"/>
    <w:rsid w:val="009D4710"/>
    <w:rsid w:val="009D70EE"/>
    <w:rsid w:val="009E38AF"/>
    <w:rsid w:val="009E4F8F"/>
    <w:rsid w:val="009E62DE"/>
    <w:rsid w:val="009E7EE8"/>
    <w:rsid w:val="009F23F4"/>
    <w:rsid w:val="009F3001"/>
    <w:rsid w:val="009F5327"/>
    <w:rsid w:val="009F5FF2"/>
    <w:rsid w:val="009F6D85"/>
    <w:rsid w:val="00A02459"/>
    <w:rsid w:val="00A0294B"/>
    <w:rsid w:val="00A02A49"/>
    <w:rsid w:val="00A02A59"/>
    <w:rsid w:val="00A04199"/>
    <w:rsid w:val="00A046C0"/>
    <w:rsid w:val="00A05E5C"/>
    <w:rsid w:val="00A07D81"/>
    <w:rsid w:val="00A10992"/>
    <w:rsid w:val="00A1346B"/>
    <w:rsid w:val="00A13FC3"/>
    <w:rsid w:val="00A14DAE"/>
    <w:rsid w:val="00A15DA3"/>
    <w:rsid w:val="00A1742B"/>
    <w:rsid w:val="00A200AC"/>
    <w:rsid w:val="00A20262"/>
    <w:rsid w:val="00A20D7A"/>
    <w:rsid w:val="00A21FC4"/>
    <w:rsid w:val="00A2558F"/>
    <w:rsid w:val="00A26553"/>
    <w:rsid w:val="00A32417"/>
    <w:rsid w:val="00A337A5"/>
    <w:rsid w:val="00A354F0"/>
    <w:rsid w:val="00A41EB1"/>
    <w:rsid w:val="00A42EF3"/>
    <w:rsid w:val="00A45BCB"/>
    <w:rsid w:val="00A45D5C"/>
    <w:rsid w:val="00A47587"/>
    <w:rsid w:val="00A51200"/>
    <w:rsid w:val="00A51F0E"/>
    <w:rsid w:val="00A56838"/>
    <w:rsid w:val="00A569C4"/>
    <w:rsid w:val="00A61C22"/>
    <w:rsid w:val="00A64B5E"/>
    <w:rsid w:val="00A6522E"/>
    <w:rsid w:val="00A6584C"/>
    <w:rsid w:val="00A67DAC"/>
    <w:rsid w:val="00A71D5E"/>
    <w:rsid w:val="00A732A4"/>
    <w:rsid w:val="00A73445"/>
    <w:rsid w:val="00A73C07"/>
    <w:rsid w:val="00A742A6"/>
    <w:rsid w:val="00A74D3F"/>
    <w:rsid w:val="00A752BD"/>
    <w:rsid w:val="00A75AD8"/>
    <w:rsid w:val="00A76504"/>
    <w:rsid w:val="00A801B8"/>
    <w:rsid w:val="00A807B3"/>
    <w:rsid w:val="00A808BA"/>
    <w:rsid w:val="00A80C53"/>
    <w:rsid w:val="00A81217"/>
    <w:rsid w:val="00A81A7B"/>
    <w:rsid w:val="00A82207"/>
    <w:rsid w:val="00A85E0F"/>
    <w:rsid w:val="00A86E0C"/>
    <w:rsid w:val="00A92F39"/>
    <w:rsid w:val="00A9397C"/>
    <w:rsid w:val="00A9662D"/>
    <w:rsid w:val="00AA1577"/>
    <w:rsid w:val="00AA2663"/>
    <w:rsid w:val="00AA39B0"/>
    <w:rsid w:val="00AA4048"/>
    <w:rsid w:val="00AA424B"/>
    <w:rsid w:val="00AA4ADB"/>
    <w:rsid w:val="00AA6133"/>
    <w:rsid w:val="00AA61ED"/>
    <w:rsid w:val="00AA70E7"/>
    <w:rsid w:val="00AA79C6"/>
    <w:rsid w:val="00AA7D79"/>
    <w:rsid w:val="00AB0CA3"/>
    <w:rsid w:val="00AB1B84"/>
    <w:rsid w:val="00AB26B4"/>
    <w:rsid w:val="00AB2873"/>
    <w:rsid w:val="00AB42DD"/>
    <w:rsid w:val="00AB4585"/>
    <w:rsid w:val="00AB4B32"/>
    <w:rsid w:val="00AB4DD4"/>
    <w:rsid w:val="00AB65EF"/>
    <w:rsid w:val="00AB6E9C"/>
    <w:rsid w:val="00AB7CE3"/>
    <w:rsid w:val="00AC0C38"/>
    <w:rsid w:val="00AC0F42"/>
    <w:rsid w:val="00AC31B0"/>
    <w:rsid w:val="00AD0A9E"/>
    <w:rsid w:val="00AE13D3"/>
    <w:rsid w:val="00AE1E16"/>
    <w:rsid w:val="00AE2396"/>
    <w:rsid w:val="00AE3008"/>
    <w:rsid w:val="00AE3CF5"/>
    <w:rsid w:val="00AE4368"/>
    <w:rsid w:val="00AE47B8"/>
    <w:rsid w:val="00AE5535"/>
    <w:rsid w:val="00AE6D1A"/>
    <w:rsid w:val="00AF3108"/>
    <w:rsid w:val="00AF359E"/>
    <w:rsid w:val="00AF3963"/>
    <w:rsid w:val="00AF5063"/>
    <w:rsid w:val="00AF6A0E"/>
    <w:rsid w:val="00B00266"/>
    <w:rsid w:val="00B024F9"/>
    <w:rsid w:val="00B02FB8"/>
    <w:rsid w:val="00B04D80"/>
    <w:rsid w:val="00B07C14"/>
    <w:rsid w:val="00B10058"/>
    <w:rsid w:val="00B13B14"/>
    <w:rsid w:val="00B20210"/>
    <w:rsid w:val="00B20A2D"/>
    <w:rsid w:val="00B20CE9"/>
    <w:rsid w:val="00B21470"/>
    <w:rsid w:val="00B2165E"/>
    <w:rsid w:val="00B22551"/>
    <w:rsid w:val="00B2593A"/>
    <w:rsid w:val="00B306F9"/>
    <w:rsid w:val="00B34ECC"/>
    <w:rsid w:val="00B35964"/>
    <w:rsid w:val="00B35C5D"/>
    <w:rsid w:val="00B376DE"/>
    <w:rsid w:val="00B40E7F"/>
    <w:rsid w:val="00B41E55"/>
    <w:rsid w:val="00B41F0C"/>
    <w:rsid w:val="00B431A9"/>
    <w:rsid w:val="00B43AE0"/>
    <w:rsid w:val="00B44DEB"/>
    <w:rsid w:val="00B4591C"/>
    <w:rsid w:val="00B462FB"/>
    <w:rsid w:val="00B47587"/>
    <w:rsid w:val="00B50B4F"/>
    <w:rsid w:val="00B52ABF"/>
    <w:rsid w:val="00B52C27"/>
    <w:rsid w:val="00B565FE"/>
    <w:rsid w:val="00B56BEB"/>
    <w:rsid w:val="00B60315"/>
    <w:rsid w:val="00B61D6A"/>
    <w:rsid w:val="00B620CB"/>
    <w:rsid w:val="00B6364F"/>
    <w:rsid w:val="00B63824"/>
    <w:rsid w:val="00B65B77"/>
    <w:rsid w:val="00B674F5"/>
    <w:rsid w:val="00B7109F"/>
    <w:rsid w:val="00B712AA"/>
    <w:rsid w:val="00B71779"/>
    <w:rsid w:val="00B75052"/>
    <w:rsid w:val="00B77CA7"/>
    <w:rsid w:val="00B80AC5"/>
    <w:rsid w:val="00B82364"/>
    <w:rsid w:val="00B82AC6"/>
    <w:rsid w:val="00B84ADD"/>
    <w:rsid w:val="00B8548B"/>
    <w:rsid w:val="00B87E6E"/>
    <w:rsid w:val="00B87FE8"/>
    <w:rsid w:val="00B90009"/>
    <w:rsid w:val="00B96D4B"/>
    <w:rsid w:val="00BA1171"/>
    <w:rsid w:val="00BA4040"/>
    <w:rsid w:val="00BA4907"/>
    <w:rsid w:val="00BA570B"/>
    <w:rsid w:val="00BA6017"/>
    <w:rsid w:val="00BB22CF"/>
    <w:rsid w:val="00BB2A74"/>
    <w:rsid w:val="00BB2BD1"/>
    <w:rsid w:val="00BB2F40"/>
    <w:rsid w:val="00BB449E"/>
    <w:rsid w:val="00BB5237"/>
    <w:rsid w:val="00BB541C"/>
    <w:rsid w:val="00BB6C8F"/>
    <w:rsid w:val="00BB7A56"/>
    <w:rsid w:val="00BC01B3"/>
    <w:rsid w:val="00BC1149"/>
    <w:rsid w:val="00BC1462"/>
    <w:rsid w:val="00BC5C04"/>
    <w:rsid w:val="00BC66A3"/>
    <w:rsid w:val="00BD05B9"/>
    <w:rsid w:val="00BD08A2"/>
    <w:rsid w:val="00BD1659"/>
    <w:rsid w:val="00BD2047"/>
    <w:rsid w:val="00BD2402"/>
    <w:rsid w:val="00BD34FB"/>
    <w:rsid w:val="00BD4D4A"/>
    <w:rsid w:val="00BD4E2C"/>
    <w:rsid w:val="00BD5C52"/>
    <w:rsid w:val="00BD71EB"/>
    <w:rsid w:val="00BE1D94"/>
    <w:rsid w:val="00BE27E2"/>
    <w:rsid w:val="00BE2B7A"/>
    <w:rsid w:val="00BE4145"/>
    <w:rsid w:val="00BE4AA6"/>
    <w:rsid w:val="00BE7809"/>
    <w:rsid w:val="00BE7E36"/>
    <w:rsid w:val="00BF0373"/>
    <w:rsid w:val="00BF09EF"/>
    <w:rsid w:val="00BF0CC3"/>
    <w:rsid w:val="00BF3A4D"/>
    <w:rsid w:val="00BF53FA"/>
    <w:rsid w:val="00BF6158"/>
    <w:rsid w:val="00C00CE0"/>
    <w:rsid w:val="00C0158F"/>
    <w:rsid w:val="00C0222A"/>
    <w:rsid w:val="00C03AFF"/>
    <w:rsid w:val="00C03F58"/>
    <w:rsid w:val="00C0416A"/>
    <w:rsid w:val="00C04A85"/>
    <w:rsid w:val="00C06166"/>
    <w:rsid w:val="00C11728"/>
    <w:rsid w:val="00C1190B"/>
    <w:rsid w:val="00C11BDD"/>
    <w:rsid w:val="00C12C1E"/>
    <w:rsid w:val="00C149B9"/>
    <w:rsid w:val="00C14BF3"/>
    <w:rsid w:val="00C15707"/>
    <w:rsid w:val="00C1659B"/>
    <w:rsid w:val="00C170C1"/>
    <w:rsid w:val="00C173C5"/>
    <w:rsid w:val="00C218F0"/>
    <w:rsid w:val="00C21973"/>
    <w:rsid w:val="00C228B4"/>
    <w:rsid w:val="00C22D3C"/>
    <w:rsid w:val="00C23A40"/>
    <w:rsid w:val="00C23EBA"/>
    <w:rsid w:val="00C24272"/>
    <w:rsid w:val="00C253E8"/>
    <w:rsid w:val="00C31A0B"/>
    <w:rsid w:val="00C31BD2"/>
    <w:rsid w:val="00C33829"/>
    <w:rsid w:val="00C3416B"/>
    <w:rsid w:val="00C34536"/>
    <w:rsid w:val="00C37288"/>
    <w:rsid w:val="00C37719"/>
    <w:rsid w:val="00C41F09"/>
    <w:rsid w:val="00C425C9"/>
    <w:rsid w:val="00C433EB"/>
    <w:rsid w:val="00C43D53"/>
    <w:rsid w:val="00C45BE4"/>
    <w:rsid w:val="00C46A26"/>
    <w:rsid w:val="00C471E2"/>
    <w:rsid w:val="00C528E7"/>
    <w:rsid w:val="00C53781"/>
    <w:rsid w:val="00C53DF7"/>
    <w:rsid w:val="00C54069"/>
    <w:rsid w:val="00C541EE"/>
    <w:rsid w:val="00C54F55"/>
    <w:rsid w:val="00C550EF"/>
    <w:rsid w:val="00C551E3"/>
    <w:rsid w:val="00C56932"/>
    <w:rsid w:val="00C61793"/>
    <w:rsid w:val="00C62EBA"/>
    <w:rsid w:val="00C62EF4"/>
    <w:rsid w:val="00C6439A"/>
    <w:rsid w:val="00C700D1"/>
    <w:rsid w:val="00C75632"/>
    <w:rsid w:val="00C75870"/>
    <w:rsid w:val="00C83367"/>
    <w:rsid w:val="00C835F7"/>
    <w:rsid w:val="00C837DC"/>
    <w:rsid w:val="00C8493D"/>
    <w:rsid w:val="00C851E9"/>
    <w:rsid w:val="00C859E0"/>
    <w:rsid w:val="00C86AF9"/>
    <w:rsid w:val="00C86CE0"/>
    <w:rsid w:val="00C87C23"/>
    <w:rsid w:val="00C9243A"/>
    <w:rsid w:val="00C973C0"/>
    <w:rsid w:val="00CA1620"/>
    <w:rsid w:val="00CA1D52"/>
    <w:rsid w:val="00CA2B6B"/>
    <w:rsid w:val="00CA4332"/>
    <w:rsid w:val="00CA4B8C"/>
    <w:rsid w:val="00CA579F"/>
    <w:rsid w:val="00CB09BB"/>
    <w:rsid w:val="00CB09D0"/>
    <w:rsid w:val="00CB1747"/>
    <w:rsid w:val="00CB5335"/>
    <w:rsid w:val="00CB54EA"/>
    <w:rsid w:val="00CB7283"/>
    <w:rsid w:val="00CC247F"/>
    <w:rsid w:val="00CC2908"/>
    <w:rsid w:val="00CC2FAF"/>
    <w:rsid w:val="00CC2FBF"/>
    <w:rsid w:val="00CC3B01"/>
    <w:rsid w:val="00CC52C6"/>
    <w:rsid w:val="00CC6EC4"/>
    <w:rsid w:val="00CC7144"/>
    <w:rsid w:val="00CD0B4E"/>
    <w:rsid w:val="00CD14E3"/>
    <w:rsid w:val="00CD1F49"/>
    <w:rsid w:val="00CD2D0E"/>
    <w:rsid w:val="00CD6E50"/>
    <w:rsid w:val="00CE1D52"/>
    <w:rsid w:val="00CE32EC"/>
    <w:rsid w:val="00CE45D2"/>
    <w:rsid w:val="00CE4A6F"/>
    <w:rsid w:val="00CE5557"/>
    <w:rsid w:val="00CE7296"/>
    <w:rsid w:val="00CE72EA"/>
    <w:rsid w:val="00CF2A40"/>
    <w:rsid w:val="00D00999"/>
    <w:rsid w:val="00D0189D"/>
    <w:rsid w:val="00D02EBA"/>
    <w:rsid w:val="00D02FC0"/>
    <w:rsid w:val="00D031A8"/>
    <w:rsid w:val="00D04779"/>
    <w:rsid w:val="00D04CD6"/>
    <w:rsid w:val="00D04EAE"/>
    <w:rsid w:val="00D05487"/>
    <w:rsid w:val="00D05C6A"/>
    <w:rsid w:val="00D07302"/>
    <w:rsid w:val="00D073C0"/>
    <w:rsid w:val="00D100DC"/>
    <w:rsid w:val="00D1090C"/>
    <w:rsid w:val="00D1239A"/>
    <w:rsid w:val="00D16E80"/>
    <w:rsid w:val="00D20746"/>
    <w:rsid w:val="00D25B86"/>
    <w:rsid w:val="00D27168"/>
    <w:rsid w:val="00D3153C"/>
    <w:rsid w:val="00D32E11"/>
    <w:rsid w:val="00D33501"/>
    <w:rsid w:val="00D34049"/>
    <w:rsid w:val="00D34DA3"/>
    <w:rsid w:val="00D34E06"/>
    <w:rsid w:val="00D36B6C"/>
    <w:rsid w:val="00D4015E"/>
    <w:rsid w:val="00D40891"/>
    <w:rsid w:val="00D448DD"/>
    <w:rsid w:val="00D44EED"/>
    <w:rsid w:val="00D46404"/>
    <w:rsid w:val="00D50026"/>
    <w:rsid w:val="00D523CF"/>
    <w:rsid w:val="00D53578"/>
    <w:rsid w:val="00D55A53"/>
    <w:rsid w:val="00D55D3E"/>
    <w:rsid w:val="00D56A39"/>
    <w:rsid w:val="00D60B42"/>
    <w:rsid w:val="00D61EE9"/>
    <w:rsid w:val="00D62EAC"/>
    <w:rsid w:val="00D70B5F"/>
    <w:rsid w:val="00D73BA5"/>
    <w:rsid w:val="00D749B1"/>
    <w:rsid w:val="00D76363"/>
    <w:rsid w:val="00D763CC"/>
    <w:rsid w:val="00D76F03"/>
    <w:rsid w:val="00D7760D"/>
    <w:rsid w:val="00D84CD8"/>
    <w:rsid w:val="00D853AC"/>
    <w:rsid w:val="00D87BCB"/>
    <w:rsid w:val="00D87DF0"/>
    <w:rsid w:val="00D9180F"/>
    <w:rsid w:val="00D91DB5"/>
    <w:rsid w:val="00D92777"/>
    <w:rsid w:val="00D92BC0"/>
    <w:rsid w:val="00D966CD"/>
    <w:rsid w:val="00D97F65"/>
    <w:rsid w:val="00DA0978"/>
    <w:rsid w:val="00DA2BD9"/>
    <w:rsid w:val="00DA33FB"/>
    <w:rsid w:val="00DA3826"/>
    <w:rsid w:val="00DA3B31"/>
    <w:rsid w:val="00DA4E9B"/>
    <w:rsid w:val="00DA5052"/>
    <w:rsid w:val="00DA538E"/>
    <w:rsid w:val="00DA7FAD"/>
    <w:rsid w:val="00DB06ED"/>
    <w:rsid w:val="00DB1412"/>
    <w:rsid w:val="00DB166F"/>
    <w:rsid w:val="00DB3968"/>
    <w:rsid w:val="00DB757B"/>
    <w:rsid w:val="00DB7D51"/>
    <w:rsid w:val="00DC15A9"/>
    <w:rsid w:val="00DC2C02"/>
    <w:rsid w:val="00DC3C71"/>
    <w:rsid w:val="00DC4FDF"/>
    <w:rsid w:val="00DC6548"/>
    <w:rsid w:val="00DC726A"/>
    <w:rsid w:val="00DD0839"/>
    <w:rsid w:val="00DD1B28"/>
    <w:rsid w:val="00DD248B"/>
    <w:rsid w:val="00DD3122"/>
    <w:rsid w:val="00DD3BD1"/>
    <w:rsid w:val="00DD70E6"/>
    <w:rsid w:val="00DD7E55"/>
    <w:rsid w:val="00DE01CF"/>
    <w:rsid w:val="00DE0741"/>
    <w:rsid w:val="00DE1A66"/>
    <w:rsid w:val="00DE2321"/>
    <w:rsid w:val="00DE2FF0"/>
    <w:rsid w:val="00DE4184"/>
    <w:rsid w:val="00DE554B"/>
    <w:rsid w:val="00DE6207"/>
    <w:rsid w:val="00DE7D4E"/>
    <w:rsid w:val="00DF0EB3"/>
    <w:rsid w:val="00DF4835"/>
    <w:rsid w:val="00DF6438"/>
    <w:rsid w:val="00E03C31"/>
    <w:rsid w:val="00E03F5A"/>
    <w:rsid w:val="00E04B17"/>
    <w:rsid w:val="00E04D22"/>
    <w:rsid w:val="00E05978"/>
    <w:rsid w:val="00E065D8"/>
    <w:rsid w:val="00E11D7E"/>
    <w:rsid w:val="00E128DF"/>
    <w:rsid w:val="00E12CF4"/>
    <w:rsid w:val="00E136A7"/>
    <w:rsid w:val="00E14278"/>
    <w:rsid w:val="00E14A7B"/>
    <w:rsid w:val="00E164D7"/>
    <w:rsid w:val="00E206BF"/>
    <w:rsid w:val="00E21C08"/>
    <w:rsid w:val="00E22F29"/>
    <w:rsid w:val="00E23D4F"/>
    <w:rsid w:val="00E240E7"/>
    <w:rsid w:val="00E241B1"/>
    <w:rsid w:val="00E25F27"/>
    <w:rsid w:val="00E26132"/>
    <w:rsid w:val="00E26152"/>
    <w:rsid w:val="00E30388"/>
    <w:rsid w:val="00E306C0"/>
    <w:rsid w:val="00E306FA"/>
    <w:rsid w:val="00E30A03"/>
    <w:rsid w:val="00E31595"/>
    <w:rsid w:val="00E32FCE"/>
    <w:rsid w:val="00E36F29"/>
    <w:rsid w:val="00E372B5"/>
    <w:rsid w:val="00E37693"/>
    <w:rsid w:val="00E37E26"/>
    <w:rsid w:val="00E42A63"/>
    <w:rsid w:val="00E449FE"/>
    <w:rsid w:val="00E450E9"/>
    <w:rsid w:val="00E4548E"/>
    <w:rsid w:val="00E456A0"/>
    <w:rsid w:val="00E45D9C"/>
    <w:rsid w:val="00E50212"/>
    <w:rsid w:val="00E534C0"/>
    <w:rsid w:val="00E55E2E"/>
    <w:rsid w:val="00E614EE"/>
    <w:rsid w:val="00E61A79"/>
    <w:rsid w:val="00E63C63"/>
    <w:rsid w:val="00E66C5C"/>
    <w:rsid w:val="00E70F03"/>
    <w:rsid w:val="00E71237"/>
    <w:rsid w:val="00E7676F"/>
    <w:rsid w:val="00E7688B"/>
    <w:rsid w:val="00E77576"/>
    <w:rsid w:val="00E81796"/>
    <w:rsid w:val="00E835EF"/>
    <w:rsid w:val="00E84B92"/>
    <w:rsid w:val="00E86B91"/>
    <w:rsid w:val="00E91186"/>
    <w:rsid w:val="00E92F89"/>
    <w:rsid w:val="00E93045"/>
    <w:rsid w:val="00E94B89"/>
    <w:rsid w:val="00E958CC"/>
    <w:rsid w:val="00E95A1F"/>
    <w:rsid w:val="00E95B8C"/>
    <w:rsid w:val="00E96437"/>
    <w:rsid w:val="00EA017B"/>
    <w:rsid w:val="00EA12ED"/>
    <w:rsid w:val="00EA20CD"/>
    <w:rsid w:val="00EA2490"/>
    <w:rsid w:val="00EA2ACD"/>
    <w:rsid w:val="00EA3B67"/>
    <w:rsid w:val="00EA43FA"/>
    <w:rsid w:val="00EA7593"/>
    <w:rsid w:val="00EB1145"/>
    <w:rsid w:val="00EB19F7"/>
    <w:rsid w:val="00EB2B94"/>
    <w:rsid w:val="00EB48BE"/>
    <w:rsid w:val="00EB4EF6"/>
    <w:rsid w:val="00EB5235"/>
    <w:rsid w:val="00EB5A43"/>
    <w:rsid w:val="00EB5E62"/>
    <w:rsid w:val="00EC08F7"/>
    <w:rsid w:val="00EC3EC0"/>
    <w:rsid w:val="00EC40EA"/>
    <w:rsid w:val="00EC4FD8"/>
    <w:rsid w:val="00EC6A1F"/>
    <w:rsid w:val="00EC77DA"/>
    <w:rsid w:val="00ED10F3"/>
    <w:rsid w:val="00ED2601"/>
    <w:rsid w:val="00ED413A"/>
    <w:rsid w:val="00ED4B03"/>
    <w:rsid w:val="00ED4BA4"/>
    <w:rsid w:val="00ED563A"/>
    <w:rsid w:val="00ED6FD0"/>
    <w:rsid w:val="00EE041B"/>
    <w:rsid w:val="00EE11CA"/>
    <w:rsid w:val="00EE1EFE"/>
    <w:rsid w:val="00EE2486"/>
    <w:rsid w:val="00EE37F8"/>
    <w:rsid w:val="00EE381C"/>
    <w:rsid w:val="00EE3D94"/>
    <w:rsid w:val="00EE5CCA"/>
    <w:rsid w:val="00EE6B81"/>
    <w:rsid w:val="00EF0CFB"/>
    <w:rsid w:val="00EF28D0"/>
    <w:rsid w:val="00EF2C4F"/>
    <w:rsid w:val="00EF4484"/>
    <w:rsid w:val="00EF5056"/>
    <w:rsid w:val="00EF63AB"/>
    <w:rsid w:val="00EF70E4"/>
    <w:rsid w:val="00F02E62"/>
    <w:rsid w:val="00F04439"/>
    <w:rsid w:val="00F05399"/>
    <w:rsid w:val="00F05FB4"/>
    <w:rsid w:val="00F06FC3"/>
    <w:rsid w:val="00F11BCF"/>
    <w:rsid w:val="00F11F89"/>
    <w:rsid w:val="00F138D4"/>
    <w:rsid w:val="00F14201"/>
    <w:rsid w:val="00F14DC1"/>
    <w:rsid w:val="00F14E78"/>
    <w:rsid w:val="00F2038E"/>
    <w:rsid w:val="00F20532"/>
    <w:rsid w:val="00F21CCD"/>
    <w:rsid w:val="00F21DA9"/>
    <w:rsid w:val="00F23FBE"/>
    <w:rsid w:val="00F25CA2"/>
    <w:rsid w:val="00F2778B"/>
    <w:rsid w:val="00F30981"/>
    <w:rsid w:val="00F30A04"/>
    <w:rsid w:val="00F332C9"/>
    <w:rsid w:val="00F366BF"/>
    <w:rsid w:val="00F36889"/>
    <w:rsid w:val="00F36914"/>
    <w:rsid w:val="00F36951"/>
    <w:rsid w:val="00F42A60"/>
    <w:rsid w:val="00F42C57"/>
    <w:rsid w:val="00F45ABE"/>
    <w:rsid w:val="00F5057D"/>
    <w:rsid w:val="00F50DFC"/>
    <w:rsid w:val="00F51AD1"/>
    <w:rsid w:val="00F53FA9"/>
    <w:rsid w:val="00F61488"/>
    <w:rsid w:val="00F629DF"/>
    <w:rsid w:val="00F63B45"/>
    <w:rsid w:val="00F6461B"/>
    <w:rsid w:val="00F6467C"/>
    <w:rsid w:val="00F649AB"/>
    <w:rsid w:val="00F64B92"/>
    <w:rsid w:val="00F66678"/>
    <w:rsid w:val="00F67A7A"/>
    <w:rsid w:val="00F7032E"/>
    <w:rsid w:val="00F7295C"/>
    <w:rsid w:val="00F74184"/>
    <w:rsid w:val="00F74B83"/>
    <w:rsid w:val="00F75FB1"/>
    <w:rsid w:val="00F7774A"/>
    <w:rsid w:val="00F82789"/>
    <w:rsid w:val="00F84519"/>
    <w:rsid w:val="00F85020"/>
    <w:rsid w:val="00F851CF"/>
    <w:rsid w:val="00F85BF8"/>
    <w:rsid w:val="00F8671F"/>
    <w:rsid w:val="00F87B10"/>
    <w:rsid w:val="00F87CF5"/>
    <w:rsid w:val="00F920EA"/>
    <w:rsid w:val="00F94EF3"/>
    <w:rsid w:val="00F963BF"/>
    <w:rsid w:val="00F96D08"/>
    <w:rsid w:val="00F9776A"/>
    <w:rsid w:val="00FA1792"/>
    <w:rsid w:val="00FA1FC1"/>
    <w:rsid w:val="00FA42E2"/>
    <w:rsid w:val="00FA5516"/>
    <w:rsid w:val="00FA5A9B"/>
    <w:rsid w:val="00FA6BA7"/>
    <w:rsid w:val="00FB07ED"/>
    <w:rsid w:val="00FB0FC6"/>
    <w:rsid w:val="00FB1818"/>
    <w:rsid w:val="00FB32C8"/>
    <w:rsid w:val="00FB4F6F"/>
    <w:rsid w:val="00FB7548"/>
    <w:rsid w:val="00FB784B"/>
    <w:rsid w:val="00FC054F"/>
    <w:rsid w:val="00FC0D11"/>
    <w:rsid w:val="00FC13BB"/>
    <w:rsid w:val="00FC4B8B"/>
    <w:rsid w:val="00FC770C"/>
    <w:rsid w:val="00FC7A19"/>
    <w:rsid w:val="00FD0FFD"/>
    <w:rsid w:val="00FD408E"/>
    <w:rsid w:val="00FD42DE"/>
    <w:rsid w:val="00FD4327"/>
    <w:rsid w:val="00FD5B8E"/>
    <w:rsid w:val="00FD7D3D"/>
    <w:rsid w:val="00FE5416"/>
    <w:rsid w:val="00FE5815"/>
    <w:rsid w:val="00FE5FD1"/>
    <w:rsid w:val="00FF5103"/>
    <w:rsid w:val="00FF70C8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9F0417"/>
  <w15:docId w15:val="{EB0EEECE-6A34-401E-BCC0-84131D1F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D100DC"/>
    <w:pPr>
      <w:widowControl w:val="0"/>
    </w:pPr>
    <w:rPr>
      <w:rFonts w:ascii="Helvetica" w:hAnsi="Helvetica"/>
      <w:sz w:val="24"/>
    </w:rPr>
  </w:style>
  <w:style w:type="paragraph" w:styleId="berschrift1">
    <w:name w:val="heading 1"/>
    <w:basedOn w:val="Standard"/>
    <w:next w:val="Standard"/>
    <w:qFormat/>
    <w:rsid w:val="00C173C5"/>
    <w:pPr>
      <w:outlineLvl w:val="0"/>
    </w:pPr>
    <w:rPr>
      <w:rFonts w:ascii="Helvetica" w:hAnsi="Helvetica"/>
    </w:rPr>
  </w:style>
  <w:style w:type="paragraph" w:styleId="berschrift2">
    <w:name w:val="heading 2"/>
    <w:basedOn w:val="Standard"/>
    <w:next w:val="Standard"/>
    <w:qFormat/>
    <w:rsid w:val="00C173C5"/>
    <w:pPr>
      <w:outlineLvl w:val="1"/>
    </w:pPr>
    <w:rPr>
      <w:rFonts w:ascii="Helvetica" w:hAnsi="Helvetica"/>
    </w:rPr>
  </w:style>
  <w:style w:type="paragraph" w:styleId="berschrift3">
    <w:name w:val="heading 3"/>
    <w:basedOn w:val="Standard"/>
    <w:next w:val="Standardeinzug"/>
    <w:qFormat/>
    <w:rsid w:val="00C173C5"/>
    <w:pPr>
      <w:outlineLvl w:val="2"/>
    </w:pPr>
    <w:rPr>
      <w:rFonts w:ascii="Helvetica" w:hAnsi="Helvetica"/>
    </w:rPr>
  </w:style>
  <w:style w:type="character" w:default="1" w:styleId="Absatz-Standardschriftart">
    <w:name w:val="Default Paragraph Font"/>
    <w:uiPriority w:val="1"/>
    <w:semiHidden/>
    <w:unhideWhenUsed/>
    <w:rPr>
      <w:rFonts w:ascii="Times New Roman" w:hAnsi="Times New Roman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link w:val="StandardeinzugZchn"/>
    <w:rsid w:val="00C173C5"/>
    <w:rPr>
      <w:rFonts w:ascii="Helvetica" w:hAnsi="Helvetica"/>
    </w:rPr>
  </w:style>
  <w:style w:type="paragraph" w:styleId="Fuzeile">
    <w:name w:val="footer"/>
    <w:basedOn w:val="Standard"/>
    <w:rsid w:val="00C173C5"/>
    <w:rPr>
      <w:rFonts w:ascii="Helvetica" w:hAnsi="Helvetica"/>
    </w:rPr>
  </w:style>
  <w:style w:type="paragraph" w:styleId="Kopfzeile">
    <w:name w:val="header"/>
    <w:basedOn w:val="Standard"/>
    <w:rsid w:val="00C173C5"/>
    <w:pPr>
      <w:tabs>
        <w:tab w:val="center" w:pos="4252"/>
        <w:tab w:val="right" w:pos="8902"/>
      </w:tabs>
    </w:pPr>
    <w:rPr>
      <w:rFonts w:ascii="Helvetica" w:hAnsi="Helvetica"/>
    </w:rPr>
  </w:style>
  <w:style w:type="paragraph" w:customStyle="1" w:styleId="Leerseite">
    <w:name w:val="Leerseite"/>
    <w:basedOn w:val="Standard"/>
    <w:rsid w:val="00C173C5"/>
    <w:pPr>
      <w:suppressLineNumbers/>
      <w:tabs>
        <w:tab w:val="left" w:pos="2552"/>
      </w:tabs>
      <w:spacing w:line="360" w:lineRule="atLeast"/>
      <w:ind w:left="2552" w:hanging="2552"/>
    </w:pPr>
    <w:rPr>
      <w:rFonts w:ascii="Helvetica" w:hAnsi="Helvetica"/>
    </w:rPr>
  </w:style>
  <w:style w:type="paragraph" w:customStyle="1" w:styleId="Tabelle">
    <w:name w:val="Tabelle"/>
    <w:basedOn w:val="Leerseite"/>
    <w:rsid w:val="00C173C5"/>
    <w:pPr>
      <w:ind w:left="0" w:firstLine="0"/>
    </w:pPr>
    <w:rPr>
      <w:rFonts w:ascii="Helvetica" w:hAnsi="Helvetica"/>
    </w:rPr>
  </w:style>
  <w:style w:type="paragraph" w:customStyle="1" w:styleId="Futext">
    <w:name w:val="Fuﬂtext"/>
    <w:basedOn w:val="Standard"/>
    <w:rsid w:val="00C173C5"/>
    <w:pPr>
      <w:framePr w:w="10319" w:h="1077" w:hRule="exact" w:hSpace="142" w:wrap="auto" w:vAnchor="page" w:hAnchor="page" w:x="1474" w:y="15480"/>
      <w:tabs>
        <w:tab w:val="left" w:pos="1985"/>
        <w:tab w:val="left" w:pos="3544"/>
        <w:tab w:val="left" w:pos="3686"/>
        <w:tab w:val="left" w:pos="5104"/>
        <w:tab w:val="left" w:pos="5245"/>
        <w:tab w:val="left" w:pos="5670"/>
        <w:tab w:val="left" w:pos="5812"/>
        <w:tab w:val="left" w:pos="6804"/>
      </w:tabs>
      <w:spacing w:line="170" w:lineRule="exact"/>
    </w:pPr>
    <w:rPr>
      <w:color w:val="FF0000"/>
      <w:sz w:val="12"/>
    </w:rPr>
  </w:style>
  <w:style w:type="paragraph" w:customStyle="1" w:styleId="Autorenkrzel">
    <w:name w:val="Autorenk¸rzel"/>
    <w:basedOn w:val="Standard"/>
    <w:rsid w:val="00C173C5"/>
    <w:pPr>
      <w:framePr w:w="680" w:h="227" w:hSpace="142" w:wrap="auto" w:vAnchor="page" w:hAnchor="page" w:x="397" w:y="6522"/>
    </w:pPr>
    <w:rPr>
      <w:sz w:val="20"/>
    </w:rPr>
  </w:style>
  <w:style w:type="paragraph" w:customStyle="1" w:styleId="Verteiler1">
    <w:name w:val="Verteiler1"/>
    <w:basedOn w:val="Standard"/>
    <w:rsid w:val="00C173C5"/>
    <w:pPr>
      <w:framePr w:w="680" w:h="2835" w:hSpace="142" w:wrap="auto" w:vAnchor="page" w:hAnchor="page" w:x="397" w:y="7372"/>
    </w:pPr>
    <w:rPr>
      <w:sz w:val="20"/>
    </w:rPr>
  </w:style>
  <w:style w:type="paragraph" w:customStyle="1" w:styleId="Verteiler2">
    <w:name w:val="Verteiler2"/>
    <w:basedOn w:val="Standard"/>
    <w:rsid w:val="00C173C5"/>
    <w:pPr>
      <w:framePr w:w="680" w:h="2835" w:hRule="exact" w:hSpace="142" w:wrap="auto" w:vAnchor="page" w:hAnchor="page" w:x="397" w:y="11058"/>
    </w:pPr>
    <w:rPr>
      <w:sz w:val="20"/>
    </w:rPr>
  </w:style>
  <w:style w:type="paragraph" w:customStyle="1" w:styleId="Ablage">
    <w:name w:val="Ablage"/>
    <w:basedOn w:val="Standard"/>
    <w:rsid w:val="00C173C5"/>
    <w:pPr>
      <w:framePr w:w="1429" w:h="437" w:hSpace="142" w:wrap="auto" w:vAnchor="text" w:hAnchor="page" w:x="397" w:y="11636"/>
    </w:pPr>
    <w:rPr>
      <w:sz w:val="20"/>
    </w:rPr>
  </w:style>
  <w:style w:type="paragraph" w:styleId="Blocktext">
    <w:name w:val="Block Text"/>
    <w:basedOn w:val="Standard"/>
    <w:rsid w:val="00C173C5"/>
    <w:pPr>
      <w:widowControl/>
      <w:spacing w:line="360" w:lineRule="auto"/>
      <w:ind w:left="567" w:right="3119"/>
      <w:jc w:val="both"/>
    </w:pPr>
    <w:rPr>
      <w:rFonts w:ascii="Arial" w:hAnsi="Arial"/>
      <w:sz w:val="22"/>
    </w:rPr>
  </w:style>
  <w:style w:type="character" w:styleId="Hyperlink">
    <w:name w:val="Hyperlink"/>
    <w:rsid w:val="00C173C5"/>
    <w:rPr>
      <w:color w:val="0000FF"/>
      <w:u w:val="single"/>
    </w:rPr>
  </w:style>
  <w:style w:type="paragraph" w:styleId="StandardWeb">
    <w:name w:val="Normal (Web)"/>
    <w:basedOn w:val="Standard"/>
    <w:uiPriority w:val="99"/>
    <w:rsid w:val="00C173C5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Sprechblasentext">
    <w:name w:val="Balloon Text"/>
    <w:basedOn w:val="Standard"/>
    <w:semiHidden/>
    <w:rsid w:val="00C173C5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Standard"/>
    <w:rsid w:val="00C173C5"/>
    <w:pPr>
      <w:widowControl/>
      <w:spacing w:before="100" w:beforeAutospacing="1" w:after="100" w:afterAutospacing="1"/>
    </w:pPr>
    <w:rPr>
      <w:rFonts w:ascii="Times New Roman" w:hAnsi="Times New Roman"/>
      <w:color w:val="000000"/>
      <w:sz w:val="10"/>
      <w:szCs w:val="10"/>
    </w:rPr>
  </w:style>
  <w:style w:type="character" w:styleId="Fett">
    <w:name w:val="Strong"/>
    <w:uiPriority w:val="22"/>
    <w:qFormat/>
    <w:rsid w:val="00C173C5"/>
    <w:rPr>
      <w:b/>
      <w:bCs/>
    </w:rPr>
  </w:style>
  <w:style w:type="paragraph" w:customStyle="1" w:styleId="Default">
    <w:name w:val="Default"/>
    <w:rsid w:val="00C173C5"/>
    <w:pPr>
      <w:autoSpaceDE w:val="0"/>
      <w:autoSpaceDN w:val="0"/>
      <w:adjustRightInd w:val="0"/>
    </w:pPr>
    <w:rPr>
      <w:rFonts w:ascii="Grot Narrow 9 SB" w:hAnsi="Grot Narrow 9 SB" w:cs="Grot Narrow 9 SB"/>
      <w:color w:val="000000"/>
      <w:sz w:val="24"/>
      <w:szCs w:val="24"/>
    </w:rPr>
  </w:style>
  <w:style w:type="character" w:customStyle="1" w:styleId="A6">
    <w:name w:val="A6"/>
    <w:rsid w:val="00C173C5"/>
    <w:rPr>
      <w:rFonts w:ascii="Times New Roman" w:hAnsi="Times New Roman" w:cs="Grot Narrow 9 SB"/>
      <w:color w:val="000000"/>
      <w:sz w:val="56"/>
      <w:szCs w:val="56"/>
    </w:rPr>
  </w:style>
  <w:style w:type="character" w:customStyle="1" w:styleId="A01">
    <w:name w:val="A0+1"/>
    <w:rsid w:val="00C173C5"/>
    <w:rPr>
      <w:rFonts w:ascii="Times New Roman" w:hAnsi="Times New Roman" w:cs="Helvetica Neue LT"/>
      <w:b/>
      <w:bCs/>
      <w:color w:val="000000"/>
      <w:sz w:val="14"/>
      <w:szCs w:val="14"/>
    </w:rPr>
  </w:style>
  <w:style w:type="character" w:customStyle="1" w:styleId="A41">
    <w:name w:val="A4+1"/>
    <w:rsid w:val="00C173C5"/>
    <w:rPr>
      <w:rFonts w:ascii="Times New Roman" w:hAnsi="Times New Roman" w:cs="Helvetica Neue LT"/>
      <w:color w:val="000000"/>
      <w:sz w:val="15"/>
      <w:szCs w:val="15"/>
    </w:rPr>
  </w:style>
  <w:style w:type="character" w:customStyle="1" w:styleId="StandardeinzugZchn">
    <w:name w:val="Standardeinzug Zchn"/>
    <w:link w:val="Standardeinzug"/>
    <w:rsid w:val="00C173C5"/>
    <w:rPr>
      <w:rFonts w:ascii="Helvetica" w:hAnsi="Helvetica"/>
      <w:sz w:val="24"/>
    </w:rPr>
  </w:style>
  <w:style w:type="paragraph" w:styleId="Textkrper">
    <w:name w:val="Body Text"/>
    <w:basedOn w:val="Standard"/>
    <w:link w:val="TextkrperZchn"/>
    <w:rsid w:val="00C173C5"/>
    <w:pPr>
      <w:ind w:right="2834"/>
    </w:pPr>
    <w:rPr>
      <w:rFonts w:ascii="Arial" w:hAnsi="Arial"/>
      <w:color w:val="000000"/>
      <w:sz w:val="22"/>
    </w:rPr>
  </w:style>
  <w:style w:type="character" w:styleId="Kommentarzeichen">
    <w:name w:val="annotation reference"/>
    <w:semiHidden/>
    <w:rsid w:val="00C173C5"/>
    <w:rPr>
      <w:sz w:val="16"/>
      <w:szCs w:val="16"/>
    </w:rPr>
  </w:style>
  <w:style w:type="paragraph" w:styleId="Kommentartext">
    <w:name w:val="annotation text"/>
    <w:basedOn w:val="Standard"/>
    <w:semiHidden/>
    <w:rsid w:val="00C173C5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C173C5"/>
    <w:rPr>
      <w:b/>
      <w:bCs/>
    </w:rPr>
  </w:style>
  <w:style w:type="character" w:customStyle="1" w:styleId="ZchnZchn">
    <w:name w:val="Zchn Zchn"/>
    <w:locked/>
    <w:rsid w:val="00E241B1"/>
    <w:rPr>
      <w:rFonts w:ascii="Helvetica" w:hAnsi="Helvetica"/>
      <w:sz w:val="24"/>
    </w:rPr>
  </w:style>
  <w:style w:type="character" w:customStyle="1" w:styleId="ZchnZchn1">
    <w:name w:val="Zchn Zchn1"/>
    <w:locked/>
    <w:rsid w:val="005250FD"/>
    <w:rPr>
      <w:rFonts w:ascii="Helvetica" w:hAnsi="Helvetica"/>
      <w:sz w:val="24"/>
    </w:rPr>
  </w:style>
  <w:style w:type="paragraph" w:styleId="Listenabsatz">
    <w:name w:val="List Paragraph"/>
    <w:basedOn w:val="Standard"/>
    <w:uiPriority w:val="34"/>
    <w:qFormat/>
    <w:rsid w:val="00455175"/>
    <w:pPr>
      <w:widowControl/>
      <w:ind w:left="720"/>
      <w:contextualSpacing/>
    </w:pPr>
    <w:rPr>
      <w:rFonts w:ascii="Times New Roman" w:hAnsi="Times New Roman"/>
      <w:szCs w:val="24"/>
    </w:rPr>
  </w:style>
  <w:style w:type="character" w:customStyle="1" w:styleId="email1">
    <w:name w:val="email1"/>
    <w:rsid w:val="00A82207"/>
    <w:rPr>
      <w:strike w:val="0"/>
      <w:dstrike w:val="0"/>
      <w:color w:val="767676"/>
      <w:sz w:val="14"/>
      <w:szCs w:val="14"/>
      <w:u w:val="none"/>
      <w:effect w:val="none"/>
    </w:rPr>
  </w:style>
  <w:style w:type="paragraph" w:customStyle="1" w:styleId="Pa5">
    <w:name w:val="Pa5"/>
    <w:basedOn w:val="Default"/>
    <w:next w:val="Default"/>
    <w:uiPriority w:val="99"/>
    <w:rsid w:val="00342218"/>
    <w:pPr>
      <w:spacing w:line="191" w:lineRule="atLeast"/>
    </w:pPr>
    <w:rPr>
      <w:rFonts w:ascii="Weidmueller" w:hAnsi="Weidmueller" w:cs="Times New Roman"/>
      <w:color w:val="auto"/>
    </w:rPr>
  </w:style>
  <w:style w:type="character" w:styleId="Hervorhebung">
    <w:name w:val="Emphasis"/>
    <w:uiPriority w:val="20"/>
    <w:qFormat/>
    <w:rsid w:val="00C62EBA"/>
    <w:rPr>
      <w:i/>
      <w:iCs/>
    </w:rPr>
  </w:style>
  <w:style w:type="paragraph" w:styleId="Dokumentstruktur">
    <w:name w:val="Document Map"/>
    <w:basedOn w:val="Standard"/>
    <w:link w:val="DokumentstrukturZchn"/>
    <w:rsid w:val="00DE1A66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DE1A66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basedOn w:val="Absatz-Standardschriftart"/>
    <w:link w:val="Textkrper"/>
    <w:rsid w:val="009376DE"/>
    <w:rPr>
      <w:rFonts w:ascii="Arial" w:hAnsi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8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0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5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81229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9333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7369">
          <w:marLeft w:val="0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3122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1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365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16327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3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0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4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9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3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7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6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36379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29039">
                      <w:marLeft w:val="2928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4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8902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864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4598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7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9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2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2799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366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0172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451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556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799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245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826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99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2821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4490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2716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2135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06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0171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5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3523">
                      <w:marLeft w:val="0"/>
                      <w:marRight w:val="0"/>
                      <w:marTop w:val="18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36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4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06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85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671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524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640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1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51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132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1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6779">
          <w:marLeft w:val="28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7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0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2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03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7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7710">
          <w:marLeft w:val="432"/>
          <w:marRight w:val="0"/>
          <w:marTop w:val="1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3877">
          <w:marLeft w:val="432"/>
          <w:marRight w:val="0"/>
          <w:marTop w:val="1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1705">
          <w:marLeft w:val="432"/>
          <w:marRight w:val="0"/>
          <w:marTop w:val="1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4318">
          <w:marLeft w:val="432"/>
          <w:marRight w:val="0"/>
          <w:marTop w:val="1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0245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3754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5425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33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84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332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526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65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007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171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12422">
                                  <w:marLeft w:val="0"/>
                                  <w:marRight w:val="0"/>
                                  <w:marTop w:val="0"/>
                                  <w:marBottom w:val="12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997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809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67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114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808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29502">
                                  <w:marLeft w:val="0"/>
                                  <w:marRight w:val="0"/>
                                  <w:marTop w:val="0"/>
                                  <w:marBottom w:val="12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7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173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34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143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378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58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93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0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62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9432483">
                                  <w:marLeft w:val="0"/>
                                  <w:marRight w:val="0"/>
                                  <w:marTop w:val="0"/>
                                  <w:marBottom w:val="12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73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925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035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48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1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25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013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69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89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8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06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142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78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197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2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1645">
          <w:marLeft w:val="432"/>
          <w:marRight w:val="0"/>
          <w:marTop w:val="1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7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1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4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32045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814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77636">
          <w:marLeft w:val="432"/>
          <w:marRight w:val="0"/>
          <w:marTop w:val="1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2558">
          <w:marLeft w:val="432"/>
          <w:marRight w:val="0"/>
          <w:marTop w:val="1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29196">
          <w:marLeft w:val="28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16946">
          <w:marLeft w:val="432"/>
          <w:marRight w:val="0"/>
          <w:marTop w:val="1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575">
          <w:marLeft w:val="432"/>
          <w:marRight w:val="0"/>
          <w:marTop w:val="1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3957">
          <w:marLeft w:val="432"/>
          <w:marRight w:val="0"/>
          <w:marTop w:val="1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251">
          <w:marLeft w:val="432"/>
          <w:marRight w:val="0"/>
          <w:marTop w:val="1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1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4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6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0995">
          <w:marLeft w:val="432"/>
          <w:marRight w:val="0"/>
          <w:marTop w:val="1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5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3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1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5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7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4717">
          <w:marLeft w:val="432"/>
          <w:marRight w:val="0"/>
          <w:marTop w:val="1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0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0055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042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012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39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5379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0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6306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053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972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5966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193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6010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3354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2412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436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263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024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1734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4224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0432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9271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5840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945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5864">
          <w:marLeft w:val="432"/>
          <w:marRight w:val="0"/>
          <w:marTop w:val="1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6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842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9757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18645">
          <w:marLeft w:val="432"/>
          <w:marRight w:val="0"/>
          <w:marTop w:val="1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201">
          <w:marLeft w:val="432"/>
          <w:marRight w:val="0"/>
          <w:marTop w:val="1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5070">
          <w:marLeft w:val="432"/>
          <w:marRight w:val="0"/>
          <w:marTop w:val="1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8382">
          <w:marLeft w:val="432"/>
          <w:marRight w:val="0"/>
          <w:marTop w:val="1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3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129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998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683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963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9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666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084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2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6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://www.weidmueller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w000723\Anwendungsdaten\Microsoft\Vorlagen\Pressevorlagen\Presseinfo%20Vorlage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19A1C-CDA7-41E4-B454-AF1CDA1EC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Presseinfo Vorlage</Template>
  <TotalTime>0</TotalTime>
  <Pages>2</Pages>
  <Words>290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Leerseite Standardvorlage Rev. 1.21</vt:lpstr>
    </vt:vector>
  </TitlesOfParts>
  <Company>get</Company>
  <LinksUpToDate>false</LinksUpToDate>
  <CharactersWithSpaces>2115</CharactersWithSpaces>
  <SharedDoc>false</SharedDoc>
  <HLinks>
    <vt:vector size="6" baseType="variant">
      <vt:variant>
        <vt:i4>2949228</vt:i4>
      </vt:variant>
      <vt:variant>
        <vt:i4>0</vt:i4>
      </vt:variant>
      <vt:variant>
        <vt:i4>0</vt:i4>
      </vt:variant>
      <vt:variant>
        <vt:i4>5</vt:i4>
      </vt:variant>
      <vt:variant>
        <vt:lpwstr>http://www.weidmueller.com/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Leerseite Standardvorlage Rev. 1.21</dc:title>
  <dc:creator>Horst Kalla</dc:creator>
  <cp:keywords>DIN A4 hochformat Leerseite</cp:keywords>
  <dc:description>WI Vorlage</dc:description>
  <cp:lastModifiedBy>Nagel, Carsten</cp:lastModifiedBy>
  <cp:revision>31</cp:revision>
  <cp:lastPrinted>2019-06-05T04:28:00Z</cp:lastPrinted>
  <dcterms:created xsi:type="dcterms:W3CDTF">2019-05-22T10:07:00Z</dcterms:created>
  <dcterms:modified xsi:type="dcterms:W3CDTF">2019-06-06T11:00:00Z</dcterms:modified>
  <cp:category>MS-Word Vorlagen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">
    <vt:r8>1.21</vt:r8>
  </property>
  <property fmtid="{D5CDD505-2E9C-101B-9397-08002B2CF9AE}" pid="3" name="Name">
    <vt:lpwstr>A4 hoch </vt:lpwstr>
  </property>
</Properties>
</file>