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AFD" w:rsidRPr="00A7566C" w:rsidRDefault="00A7566C">
      <w:pPr>
        <w:pStyle w:val="berschrift1"/>
        <w:tabs>
          <w:tab w:val="center" w:pos="4537"/>
          <w:tab w:val="right" w:pos="7700"/>
        </w:tabs>
        <w:spacing w:after="976"/>
        <w:ind w:left="-15" w:firstLine="0"/>
        <w:rPr>
          <w:lang w:val="en-US"/>
        </w:rPr>
      </w:pPr>
      <w:bookmarkStart w:id="0" w:name="_GoBack"/>
      <w:bookmarkEnd w:id="0"/>
      <w:r w:rsidRPr="00A7566C">
        <w:rPr>
          <w:lang w:val="en-US"/>
        </w:rPr>
        <w:t>Press release</w:t>
      </w:r>
      <w:r w:rsidRPr="00A7566C">
        <w:rPr>
          <w:b/>
          <w:lang w:val="en-US"/>
        </w:rPr>
        <w:t xml:space="preserve"> </w:t>
      </w:r>
      <w:r w:rsidRPr="00A7566C">
        <w:rPr>
          <w:b/>
          <w:lang w:val="en-US"/>
        </w:rPr>
        <w:tab/>
        <w:t xml:space="preserve"> </w:t>
      </w:r>
      <w:r w:rsidRPr="00A7566C">
        <w:rPr>
          <w:b/>
          <w:lang w:val="en-US"/>
        </w:rPr>
        <w:tab/>
      </w:r>
      <w:r>
        <w:rPr>
          <w:rFonts w:ascii="Calibri" w:eastAsia="Calibri" w:hAnsi="Calibri" w:cs="Calibri"/>
          <w:noProof/>
          <w:sz w:val="22"/>
        </w:rPr>
        <mc:AlternateContent>
          <mc:Choice Requires="wpg">
            <w:drawing>
              <wp:inline distT="0" distB="0" distL="0" distR="0">
                <wp:extent cx="1676527" cy="333375"/>
                <wp:effectExtent l="0" t="0" r="0" b="0"/>
                <wp:docPr id="1013" name="Group 1013"/>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9" name="Rectangle 9"/>
                        <wps:cNvSpPr/>
                        <wps:spPr>
                          <a:xfrm>
                            <a:off x="0" y="135367"/>
                            <a:ext cx="51809" cy="207922"/>
                          </a:xfrm>
                          <a:prstGeom prst="rect">
                            <a:avLst/>
                          </a:prstGeom>
                          <a:ln>
                            <a:noFill/>
                          </a:ln>
                        </wps:spPr>
                        <wps:txbx>
                          <w:txbxContent>
                            <w:p w:rsidR="00917AFD" w:rsidRDefault="00A756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013" o:spid="_x0000_s1026"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">
                <v:rect id="Rectangle 9"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917AFD" w:rsidRDefault="00A7566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">
                  <v:imagedata r:id="rId5" o:title=""/>
                </v:shape>
                <w10:anchorlock/>
              </v:group>
            </w:pict>
          </mc:Fallback>
        </mc:AlternateContent>
      </w:r>
    </w:p>
    <w:p w:rsidR="00917AFD" w:rsidRPr="00A7566C" w:rsidRDefault="00A7566C">
      <w:pPr>
        <w:pStyle w:val="berschrift2"/>
        <w:rPr>
          <w:lang w:val="en-US"/>
        </w:rPr>
      </w:pPr>
      <w:proofErr w:type="spellStart"/>
      <w:r w:rsidRPr="00A7566C">
        <w:rPr>
          <w:lang w:val="en-US"/>
        </w:rPr>
        <w:t>Weidmüller</w:t>
      </w:r>
      <w:proofErr w:type="spellEnd"/>
      <w:r w:rsidRPr="00A7566C">
        <w:rPr>
          <w:lang w:val="en-US"/>
        </w:rPr>
        <w:t xml:space="preserve"> and IDEC announce strategic partnership  </w:t>
      </w:r>
    </w:p>
    <w:p w:rsidR="00917AFD" w:rsidRPr="00A7566C" w:rsidRDefault="00A7566C">
      <w:pPr>
        <w:spacing w:after="0"/>
        <w:ind w:left="-5" w:right="29"/>
        <w:rPr>
          <w:lang w:val="en-US"/>
        </w:rPr>
      </w:pPr>
      <w:r w:rsidRPr="00A7566C">
        <w:rPr>
          <w:lang w:val="en-US"/>
        </w:rPr>
        <w:t xml:space="preserve">The close cooperation between Japanese and German companies in the field of connection technology focuses on terminal blocks with PUSH IN connection technology </w:t>
      </w:r>
    </w:p>
    <w:p w:rsidR="00917AFD" w:rsidRPr="00A7566C" w:rsidRDefault="00A7566C">
      <w:pPr>
        <w:spacing w:after="105" w:line="259" w:lineRule="auto"/>
        <w:ind w:left="0" w:right="0" w:firstLine="0"/>
        <w:jc w:val="left"/>
        <w:rPr>
          <w:lang w:val="en-US"/>
        </w:rPr>
      </w:pPr>
      <w:r w:rsidRPr="00A7566C">
        <w:rPr>
          <w:lang w:val="en-US"/>
        </w:rPr>
        <w:t xml:space="preserve"> </w:t>
      </w:r>
    </w:p>
    <w:p w:rsidR="00917AFD" w:rsidRPr="00A7566C" w:rsidRDefault="00A7566C">
      <w:pPr>
        <w:ind w:left="-5" w:right="29"/>
        <w:rPr>
          <w:lang w:val="en-US"/>
        </w:rPr>
      </w:pPr>
      <w:r w:rsidRPr="00A7566C">
        <w:rPr>
          <w:b/>
          <w:lang w:val="en-US"/>
        </w:rPr>
        <w:t xml:space="preserve">Osaka / Detmold, 19 March 2019. </w:t>
      </w:r>
      <w:r w:rsidRPr="00A7566C">
        <w:rPr>
          <w:lang w:val="en-US"/>
        </w:rPr>
        <w:t xml:space="preserve">The German electrical engineering company </w:t>
      </w:r>
      <w:proofErr w:type="spellStart"/>
      <w:r w:rsidRPr="00A7566C">
        <w:rPr>
          <w:lang w:val="en-US"/>
        </w:rPr>
        <w:t>Weidmüller</w:t>
      </w:r>
      <w:proofErr w:type="spellEnd"/>
      <w:r w:rsidRPr="00A7566C">
        <w:rPr>
          <w:lang w:val="en-US"/>
        </w:rPr>
        <w:t xml:space="preserve"> and the Japanese IDEC industrial automation group announced their strategic partnership at IDEC's headquarters in Osaka. The close cooperation, which officially begins in </w:t>
      </w:r>
      <w:r w:rsidRPr="00A7566C">
        <w:rPr>
          <w:lang w:val="en-US"/>
        </w:rPr>
        <w:t>April 2019, is set to focus on the implementation of PUSH IN wire connection technology on the Japanese market, which will be distributed exclusively by IDEC in Japan. "We are delighted to have found in IDEC a powerful partner with a strong distribution ne</w:t>
      </w:r>
      <w:r w:rsidRPr="00A7566C">
        <w:rPr>
          <w:lang w:val="en-US"/>
        </w:rPr>
        <w:t xml:space="preserve">twork, an excellent name and outstanding service", explains </w:t>
      </w:r>
      <w:proofErr w:type="spellStart"/>
      <w:r w:rsidRPr="00A7566C">
        <w:rPr>
          <w:lang w:val="en-US"/>
        </w:rPr>
        <w:t>Weidmüller</w:t>
      </w:r>
      <w:proofErr w:type="spellEnd"/>
      <w:r w:rsidRPr="00A7566C">
        <w:rPr>
          <w:lang w:val="en-US"/>
        </w:rPr>
        <w:t xml:space="preserve"> Sales Director José Carlos Álvarez </w:t>
      </w:r>
      <w:proofErr w:type="spellStart"/>
      <w:r w:rsidRPr="00A7566C">
        <w:rPr>
          <w:lang w:val="en-US"/>
        </w:rPr>
        <w:t>Tobar</w:t>
      </w:r>
      <w:proofErr w:type="spellEnd"/>
      <w:r w:rsidRPr="00A7566C">
        <w:rPr>
          <w:lang w:val="en-US"/>
        </w:rPr>
        <w:t xml:space="preserve">.  </w:t>
      </w:r>
    </w:p>
    <w:p w:rsidR="00917AFD" w:rsidRPr="00A7566C" w:rsidRDefault="00A7566C">
      <w:pPr>
        <w:ind w:left="-5" w:right="29"/>
        <w:rPr>
          <w:lang w:val="en-US"/>
        </w:rPr>
      </w:pPr>
      <w:r w:rsidRPr="00A7566C">
        <w:rPr>
          <w:lang w:val="en-US"/>
        </w:rPr>
        <w:t xml:space="preserve">IDEC has a wide-ranging portfolio and know-how in the manufacture and distribution of control devices and systems, as well as components and </w:t>
      </w:r>
      <w:r w:rsidRPr="00A7566C">
        <w:rPr>
          <w:lang w:val="en-US"/>
        </w:rPr>
        <w:t xml:space="preserve">equipment for factory automation systems, and generates around 46 percent of its sales on the Japanese domestic market. </w:t>
      </w:r>
      <w:proofErr w:type="gramStart"/>
      <w:r w:rsidRPr="00A7566C">
        <w:rPr>
          <w:lang w:val="en-US"/>
        </w:rPr>
        <w:t>In order to</w:t>
      </w:r>
      <w:proofErr w:type="gramEnd"/>
      <w:r w:rsidRPr="00A7566C">
        <w:rPr>
          <w:lang w:val="en-US"/>
        </w:rPr>
        <w:t xml:space="preserve"> compete in this highly competitive technology market and initiate new innovations through the synergy of specialist knowledg</w:t>
      </w:r>
      <w:r w:rsidRPr="00A7566C">
        <w:rPr>
          <w:lang w:val="en-US"/>
        </w:rPr>
        <w:t xml:space="preserve">e, from now on both companies will pool their expertise in the field of connectivity. </w:t>
      </w:r>
    </w:p>
    <w:p w:rsidR="00917AFD" w:rsidRPr="00A7566C" w:rsidRDefault="00A7566C">
      <w:pPr>
        <w:ind w:left="-5" w:right="29"/>
        <w:rPr>
          <w:lang w:val="en-US"/>
        </w:rPr>
      </w:pPr>
      <w:r w:rsidRPr="00A7566C">
        <w:rPr>
          <w:lang w:val="en-US"/>
        </w:rPr>
        <w:t xml:space="preserve">The German family-owned company </w:t>
      </w:r>
      <w:proofErr w:type="spellStart"/>
      <w:r w:rsidRPr="00A7566C">
        <w:rPr>
          <w:lang w:val="en-US"/>
        </w:rPr>
        <w:t>Weidmüller</w:t>
      </w:r>
      <w:proofErr w:type="spellEnd"/>
      <w:r w:rsidRPr="00A7566C">
        <w:rPr>
          <w:lang w:val="en-US"/>
        </w:rPr>
        <w:t xml:space="preserve"> is known above all for its expertise in connectivity, as well as automation and </w:t>
      </w:r>
      <w:proofErr w:type="spellStart"/>
      <w:r w:rsidRPr="00A7566C">
        <w:rPr>
          <w:lang w:val="en-US"/>
        </w:rPr>
        <w:t>digitalisation</w:t>
      </w:r>
      <w:proofErr w:type="spellEnd"/>
      <w:r w:rsidRPr="00A7566C">
        <w:rPr>
          <w:lang w:val="en-US"/>
        </w:rPr>
        <w:t xml:space="preserve">. For </w:t>
      </w:r>
      <w:proofErr w:type="spellStart"/>
      <w:r w:rsidRPr="00A7566C">
        <w:rPr>
          <w:lang w:val="en-US"/>
        </w:rPr>
        <w:t>Weidmüller</w:t>
      </w:r>
      <w:proofErr w:type="spellEnd"/>
      <w:r w:rsidRPr="00A7566C">
        <w:rPr>
          <w:lang w:val="en-US"/>
        </w:rPr>
        <w:t>, this is an int</w:t>
      </w:r>
      <w:r w:rsidRPr="00A7566C">
        <w:rPr>
          <w:lang w:val="en-US"/>
        </w:rPr>
        <w:t xml:space="preserve">eresting growth area, as the Japanese market is facing major change. "Traditional connection technology is increasingly being replaced by innovative connection technologies, such as the PUSH IN connection system", explains Álvarez </w:t>
      </w:r>
      <w:proofErr w:type="spellStart"/>
      <w:r w:rsidRPr="00A7566C">
        <w:rPr>
          <w:lang w:val="en-US"/>
        </w:rPr>
        <w:t>Tobar</w:t>
      </w:r>
      <w:proofErr w:type="spellEnd"/>
      <w:r w:rsidRPr="00A7566C">
        <w:rPr>
          <w:lang w:val="en-US"/>
        </w:rPr>
        <w:t xml:space="preserve">. "With our </w:t>
      </w:r>
      <w:proofErr w:type="spellStart"/>
      <w:r w:rsidRPr="00A7566C">
        <w:rPr>
          <w:lang w:val="en-US"/>
        </w:rPr>
        <w:t>Klippon</w:t>
      </w:r>
      <w:proofErr w:type="spellEnd"/>
      <w:r w:rsidRPr="00A7566C">
        <w:rPr>
          <w:lang w:val="en-US"/>
        </w:rPr>
        <w:t xml:space="preserve"> </w:t>
      </w:r>
      <w:r w:rsidRPr="00A7566C">
        <w:rPr>
          <w:lang w:val="en-US"/>
        </w:rPr>
        <w:t xml:space="preserve">Connect modular terminal block portfolio and the A-Series with advanced PUSH IN connection technology, we have one of the most innovative connection systems in panel building and industrial connectivity in the world at our disposal". </w:t>
      </w:r>
    </w:p>
    <w:p w:rsidR="00917AFD" w:rsidRPr="00A7566C" w:rsidRDefault="00A7566C">
      <w:pPr>
        <w:spacing w:after="157" w:line="268" w:lineRule="auto"/>
        <w:ind w:left="-5" w:right="2"/>
        <w:rPr>
          <w:lang w:val="en-US"/>
        </w:rPr>
      </w:pPr>
      <w:r w:rsidRPr="00A7566C">
        <w:rPr>
          <w:sz w:val="18"/>
          <w:lang w:val="en-US"/>
        </w:rPr>
        <w:t>1.981 characters incl</w:t>
      </w:r>
      <w:r w:rsidRPr="00A7566C">
        <w:rPr>
          <w:sz w:val="18"/>
          <w:lang w:val="en-US"/>
        </w:rPr>
        <w:t>uding spaces</w:t>
      </w:r>
      <w:r w:rsidRPr="00A7566C">
        <w:rPr>
          <w:lang w:val="en-US"/>
        </w:rPr>
        <w:t xml:space="preserve"> </w:t>
      </w:r>
    </w:p>
    <w:p w:rsidR="00917AFD" w:rsidRPr="00A7566C" w:rsidRDefault="00A7566C">
      <w:pPr>
        <w:spacing w:after="999" w:line="259" w:lineRule="auto"/>
        <w:ind w:left="0" w:right="0" w:firstLine="0"/>
        <w:jc w:val="left"/>
        <w:rPr>
          <w:lang w:val="en-US"/>
        </w:rPr>
      </w:pPr>
      <w:r w:rsidRPr="00A7566C">
        <w:rPr>
          <w:sz w:val="18"/>
          <w:lang w:val="en-US"/>
        </w:rPr>
        <w:t xml:space="preserve"> </w:t>
      </w:r>
    </w:p>
    <w:p w:rsidR="00917AFD" w:rsidRPr="00A7566C" w:rsidRDefault="00A7566C">
      <w:pPr>
        <w:spacing w:after="356" w:line="259" w:lineRule="auto"/>
        <w:ind w:right="44"/>
        <w:jc w:val="center"/>
        <w:rPr>
          <w:lang w:val="en-US"/>
        </w:rPr>
      </w:pPr>
      <w:r w:rsidRPr="00A7566C">
        <w:rPr>
          <w:sz w:val="16"/>
          <w:lang w:val="en-US"/>
        </w:rPr>
        <w:lastRenderedPageBreak/>
        <w:t>1</w:t>
      </w:r>
      <w:r w:rsidRPr="00A7566C">
        <w:rPr>
          <w:lang w:val="en-US"/>
        </w:rPr>
        <w:t xml:space="preserve"> </w:t>
      </w:r>
    </w:p>
    <w:p w:rsidR="00917AFD" w:rsidRPr="00A7566C" w:rsidRDefault="00A7566C">
      <w:pPr>
        <w:pStyle w:val="berschrift1"/>
        <w:tabs>
          <w:tab w:val="center" w:pos="4537"/>
          <w:tab w:val="right" w:pos="7700"/>
        </w:tabs>
        <w:ind w:left="-15" w:firstLine="0"/>
        <w:rPr>
          <w:lang w:val="en-US"/>
        </w:rPr>
      </w:pPr>
      <w:r w:rsidRPr="00A7566C">
        <w:rPr>
          <w:lang w:val="en-US"/>
        </w:rPr>
        <w:t>Press release</w:t>
      </w:r>
      <w:r w:rsidRPr="00A7566C">
        <w:rPr>
          <w:b/>
          <w:lang w:val="en-US"/>
        </w:rPr>
        <w:t xml:space="preserve"> </w:t>
      </w:r>
      <w:r w:rsidRPr="00A7566C">
        <w:rPr>
          <w:b/>
          <w:lang w:val="en-US"/>
        </w:rPr>
        <w:tab/>
        <w:t xml:space="preserve"> </w:t>
      </w:r>
      <w:r w:rsidRPr="00A7566C">
        <w:rPr>
          <w:b/>
          <w:lang w:val="en-US"/>
        </w:rPr>
        <w:tab/>
      </w:r>
      <w:r>
        <w:rPr>
          <w:rFonts w:ascii="Calibri" w:eastAsia="Calibri" w:hAnsi="Calibri" w:cs="Calibri"/>
          <w:noProof/>
          <w:sz w:val="22"/>
        </w:rPr>
        <mc:AlternateContent>
          <mc:Choice Requires="wpg">
            <w:drawing>
              <wp:inline distT="0" distB="0" distL="0" distR="0">
                <wp:extent cx="1676527" cy="333375"/>
                <wp:effectExtent l="0" t="0" r="0" b="0"/>
                <wp:docPr id="955" name="Group 955"/>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89" name="Rectangle 89"/>
                        <wps:cNvSpPr/>
                        <wps:spPr>
                          <a:xfrm>
                            <a:off x="0" y="135367"/>
                            <a:ext cx="51809" cy="207922"/>
                          </a:xfrm>
                          <a:prstGeom prst="rect">
                            <a:avLst/>
                          </a:prstGeom>
                          <a:ln>
                            <a:noFill/>
                          </a:ln>
                        </wps:spPr>
                        <wps:txbx>
                          <w:txbxContent>
                            <w:p w:rsidR="00917AFD" w:rsidRDefault="00A7566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3" name="Picture 93"/>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955" o:spid="_x0000_s1029"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">
                <v:rect id="Rectangle 89"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917AFD" w:rsidRDefault="00A7566C">
                        <w:pPr>
                          <w:spacing w:after="160" w:line="259" w:lineRule="auto"/>
                          <w:ind w:left="0" w:right="0" w:firstLine="0"/>
                          <w:jc w:val="left"/>
                        </w:pPr>
                        <w:r>
                          <w:t xml:space="preserve"> </w:t>
                        </w:r>
                      </w:p>
                    </w:txbxContent>
                  </v:textbox>
                </v:rect>
                <v:shape id="Picture 93"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">
                  <v:imagedata r:id="rId5" o:title=""/>
                </v:shape>
                <w10:anchorlock/>
              </v:group>
            </w:pict>
          </mc:Fallback>
        </mc:AlternateContent>
      </w:r>
    </w:p>
    <w:p w:rsidR="00917AFD" w:rsidRDefault="00A7566C">
      <w:pPr>
        <w:spacing w:after="0" w:line="259" w:lineRule="auto"/>
        <w:ind w:left="-1" w:right="0" w:firstLine="0"/>
        <w:jc w:val="right"/>
      </w:pPr>
      <w:r>
        <w:rPr>
          <w:noProof/>
        </w:rPr>
        <w:drawing>
          <wp:inline distT="0" distB="0" distL="0" distR="0">
            <wp:extent cx="4857750" cy="3238500"/>
            <wp:effectExtent l="0" t="0" r="0" b="0"/>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6"/>
                    <a:stretch>
                      <a:fillRect/>
                    </a:stretch>
                  </pic:blipFill>
                  <pic:spPr>
                    <a:xfrm>
                      <a:off x="0" y="0"/>
                      <a:ext cx="4857750" cy="3238500"/>
                    </a:xfrm>
                    <a:prstGeom prst="rect">
                      <a:avLst/>
                    </a:prstGeom>
                  </pic:spPr>
                </pic:pic>
              </a:graphicData>
            </a:graphic>
          </wp:inline>
        </w:drawing>
      </w:r>
      <w:r>
        <w:rPr>
          <w:sz w:val="18"/>
        </w:rPr>
        <w:t xml:space="preserve"> </w:t>
      </w:r>
    </w:p>
    <w:p w:rsidR="00917AFD" w:rsidRPr="00A7566C" w:rsidRDefault="00A7566C">
      <w:pPr>
        <w:spacing w:after="44" w:line="268" w:lineRule="auto"/>
        <w:ind w:left="-5" w:right="2"/>
        <w:rPr>
          <w:lang w:val="en-US"/>
        </w:rPr>
      </w:pPr>
      <w:r w:rsidRPr="00A7566C">
        <w:rPr>
          <w:sz w:val="18"/>
          <w:lang w:val="en-US"/>
        </w:rPr>
        <w:t xml:space="preserve">Image caption: The German electrical engineering company </w:t>
      </w:r>
      <w:proofErr w:type="spellStart"/>
      <w:r w:rsidRPr="00A7566C">
        <w:rPr>
          <w:sz w:val="18"/>
          <w:lang w:val="en-US"/>
        </w:rPr>
        <w:t>Weidmüller</w:t>
      </w:r>
      <w:proofErr w:type="spellEnd"/>
      <w:r w:rsidRPr="00A7566C">
        <w:rPr>
          <w:sz w:val="18"/>
          <w:lang w:val="en-US"/>
        </w:rPr>
        <w:t xml:space="preserve"> and the Japanese IDEC industrial automation group announced their strategic partnership at IDEC's headquarters in Osaka </w:t>
      </w:r>
    </w:p>
    <w:p w:rsidR="00917AFD" w:rsidRPr="00A7566C" w:rsidRDefault="00A7566C">
      <w:pPr>
        <w:spacing w:after="67" w:line="259" w:lineRule="auto"/>
        <w:ind w:left="0" w:right="0" w:firstLine="0"/>
        <w:jc w:val="left"/>
        <w:rPr>
          <w:lang w:val="en-US"/>
        </w:rPr>
      </w:pPr>
      <w:r w:rsidRPr="00A7566C">
        <w:rPr>
          <w:lang w:val="en-US"/>
        </w:rPr>
        <w:t xml:space="preserve"> </w:t>
      </w:r>
    </w:p>
    <w:p w:rsidR="00917AFD" w:rsidRPr="00A7566C" w:rsidRDefault="00A7566C">
      <w:pPr>
        <w:spacing w:after="86" w:line="259" w:lineRule="auto"/>
        <w:ind w:left="0" w:right="0" w:firstLine="0"/>
        <w:jc w:val="left"/>
        <w:rPr>
          <w:lang w:val="en-US"/>
        </w:rPr>
      </w:pPr>
      <w:proofErr w:type="spellStart"/>
      <w:r w:rsidRPr="00A7566C">
        <w:rPr>
          <w:b/>
          <w:sz w:val="18"/>
          <w:lang w:val="en-US"/>
        </w:rPr>
        <w:t>Weidmüller</w:t>
      </w:r>
      <w:proofErr w:type="spellEnd"/>
      <w:r w:rsidRPr="00A7566C">
        <w:rPr>
          <w:b/>
          <w:sz w:val="18"/>
          <w:lang w:val="en-US"/>
        </w:rPr>
        <w:t xml:space="preserve"> – </w:t>
      </w:r>
      <w:r w:rsidRPr="00A7566C">
        <w:rPr>
          <w:b/>
          <w:sz w:val="18"/>
          <w:lang w:val="en-US"/>
        </w:rPr>
        <w:t xml:space="preserve">your partner in industrial connectivity. </w:t>
      </w:r>
    </w:p>
    <w:p w:rsidR="00917AFD" w:rsidRPr="00A7566C" w:rsidRDefault="00A7566C">
      <w:pPr>
        <w:spacing w:after="1" w:line="360" w:lineRule="auto"/>
        <w:ind w:left="-5" w:right="2"/>
        <w:rPr>
          <w:lang w:val="en-US"/>
        </w:rPr>
      </w:pPr>
      <w:r w:rsidRPr="00A7566C">
        <w:rPr>
          <w:sz w:val="18"/>
          <w:lang w:val="en-US"/>
        </w:rPr>
        <w:t>As experienced experts, we support our customers and partners around the world with products, solutions and services in the industrial environment of power, signal and data. We are at home in their industries and m</w:t>
      </w:r>
      <w:r w:rsidRPr="00A7566C">
        <w:rPr>
          <w:sz w:val="18"/>
          <w:lang w:val="en-US"/>
        </w:rPr>
        <w:t xml:space="preserve">arkets and are aware of the technological challenges of tomorrow. We are therefore continuously developing innovative, sustainable and useful solutions for their individual needs. Together we set standards in Industrial Connectivity. </w:t>
      </w:r>
    </w:p>
    <w:p w:rsidR="00917AFD" w:rsidRPr="00A7566C" w:rsidRDefault="00A7566C">
      <w:pPr>
        <w:spacing w:after="1"/>
        <w:ind w:left="-5" w:right="2"/>
        <w:rPr>
          <w:lang w:val="en-US"/>
        </w:rPr>
      </w:pPr>
      <w:r w:rsidRPr="00A7566C">
        <w:rPr>
          <w:sz w:val="18"/>
          <w:lang w:val="en-US"/>
        </w:rPr>
        <w:t xml:space="preserve">The </w:t>
      </w:r>
      <w:proofErr w:type="spellStart"/>
      <w:r w:rsidRPr="00A7566C">
        <w:rPr>
          <w:sz w:val="18"/>
          <w:lang w:val="en-US"/>
        </w:rPr>
        <w:t>Weidmüller</w:t>
      </w:r>
      <w:proofErr w:type="spellEnd"/>
      <w:r w:rsidRPr="00A7566C">
        <w:rPr>
          <w:sz w:val="18"/>
          <w:lang w:val="en-US"/>
        </w:rPr>
        <w:t xml:space="preserve"> Group </w:t>
      </w:r>
      <w:r w:rsidRPr="00A7566C">
        <w:rPr>
          <w:sz w:val="18"/>
          <w:lang w:val="en-US"/>
        </w:rPr>
        <w:t xml:space="preserve">owns manufacturing plants, sales companies and representatives in more than 80 countries.  </w:t>
      </w:r>
    </w:p>
    <w:p w:rsidR="00917AFD" w:rsidRPr="00A7566C" w:rsidRDefault="00A7566C">
      <w:pPr>
        <w:spacing w:after="79" w:line="268" w:lineRule="auto"/>
        <w:ind w:left="-5" w:right="2"/>
        <w:rPr>
          <w:lang w:val="en-US"/>
        </w:rPr>
      </w:pPr>
      <w:r w:rsidRPr="00A7566C">
        <w:rPr>
          <w:sz w:val="18"/>
          <w:lang w:val="en-US"/>
        </w:rPr>
        <w:t xml:space="preserve">In its fiscal year 2017 </w:t>
      </w:r>
      <w:proofErr w:type="spellStart"/>
      <w:r w:rsidRPr="00A7566C">
        <w:rPr>
          <w:sz w:val="18"/>
          <w:lang w:val="en-US"/>
        </w:rPr>
        <w:t>Weidmüller</w:t>
      </w:r>
      <w:proofErr w:type="spellEnd"/>
      <w:r w:rsidRPr="00A7566C">
        <w:rPr>
          <w:sz w:val="18"/>
          <w:lang w:val="en-US"/>
        </w:rPr>
        <w:t xml:space="preserve"> achieved sales of 740 million Euros with 4,700 employees. </w:t>
      </w:r>
    </w:p>
    <w:p w:rsidR="00917AFD" w:rsidRPr="00A7566C" w:rsidRDefault="00A7566C">
      <w:pPr>
        <w:spacing w:after="108" w:line="259" w:lineRule="auto"/>
        <w:ind w:left="0" w:right="0" w:firstLine="0"/>
        <w:jc w:val="left"/>
        <w:rPr>
          <w:lang w:val="en-US"/>
        </w:rPr>
      </w:pPr>
      <w:r w:rsidRPr="00A7566C">
        <w:rPr>
          <w:sz w:val="18"/>
          <w:lang w:val="en-US"/>
        </w:rPr>
        <w:t xml:space="preserve"> </w:t>
      </w:r>
    </w:p>
    <w:p w:rsidR="00917AFD" w:rsidRPr="00A7566C" w:rsidRDefault="00A7566C">
      <w:pPr>
        <w:tabs>
          <w:tab w:val="center" w:pos="1771"/>
        </w:tabs>
        <w:spacing w:after="99" w:line="265" w:lineRule="auto"/>
        <w:ind w:left="-15" w:right="0" w:firstLine="0"/>
        <w:jc w:val="left"/>
        <w:rPr>
          <w:lang w:val="en-US"/>
        </w:rPr>
      </w:pPr>
      <w:r w:rsidRPr="00A7566C">
        <w:rPr>
          <w:sz w:val="20"/>
          <w:lang w:val="en-US"/>
        </w:rPr>
        <w:t xml:space="preserve">Contact:  </w:t>
      </w:r>
      <w:r w:rsidRPr="00A7566C">
        <w:rPr>
          <w:sz w:val="20"/>
          <w:lang w:val="en-US"/>
        </w:rPr>
        <w:tab/>
        <w:t xml:space="preserve">Carsten Nagel </w:t>
      </w:r>
    </w:p>
    <w:p w:rsidR="00917AFD" w:rsidRPr="00A7566C" w:rsidRDefault="00A7566C">
      <w:pPr>
        <w:tabs>
          <w:tab w:val="center" w:pos="2298"/>
        </w:tabs>
        <w:spacing w:after="99" w:line="265" w:lineRule="auto"/>
        <w:ind w:left="-15" w:right="0" w:firstLine="0"/>
        <w:jc w:val="left"/>
        <w:rPr>
          <w:lang w:val="en-US"/>
        </w:rPr>
      </w:pPr>
      <w:r w:rsidRPr="00A7566C">
        <w:rPr>
          <w:sz w:val="20"/>
          <w:lang w:val="en-US"/>
        </w:rPr>
        <w:t xml:space="preserve"> </w:t>
      </w:r>
      <w:r w:rsidRPr="00A7566C">
        <w:rPr>
          <w:sz w:val="20"/>
          <w:lang w:val="en-US"/>
        </w:rPr>
        <w:tab/>
        <w:t xml:space="preserve">Corporate Communication </w:t>
      </w:r>
    </w:p>
    <w:p w:rsidR="00917AFD" w:rsidRPr="00A7566C" w:rsidRDefault="00A7566C">
      <w:pPr>
        <w:tabs>
          <w:tab w:val="center" w:pos="2458"/>
        </w:tabs>
        <w:spacing w:after="99" w:line="265" w:lineRule="auto"/>
        <w:ind w:left="-15" w:right="0" w:firstLine="0"/>
        <w:jc w:val="left"/>
        <w:rPr>
          <w:lang w:val="en-US"/>
        </w:rPr>
      </w:pPr>
      <w:r w:rsidRPr="00A7566C">
        <w:rPr>
          <w:sz w:val="20"/>
          <w:lang w:val="en-US"/>
        </w:rPr>
        <w:t xml:space="preserve"> </w:t>
      </w:r>
      <w:r w:rsidRPr="00A7566C">
        <w:rPr>
          <w:sz w:val="20"/>
          <w:lang w:val="en-US"/>
        </w:rPr>
        <w:tab/>
      </w:r>
      <w:r w:rsidRPr="00A7566C">
        <w:rPr>
          <w:sz w:val="20"/>
          <w:lang w:val="en-US"/>
        </w:rPr>
        <w:t xml:space="preserve">Tel.: +49 (0)5231 / 14-291010 </w:t>
      </w:r>
    </w:p>
    <w:p w:rsidR="00917AFD" w:rsidRDefault="00A7566C">
      <w:pPr>
        <w:tabs>
          <w:tab w:val="center" w:pos="2921"/>
        </w:tabs>
        <w:spacing w:after="2768" w:line="265" w:lineRule="auto"/>
        <w:ind w:left="-15" w:right="0" w:firstLine="0"/>
        <w:jc w:val="left"/>
      </w:pPr>
      <w:r w:rsidRPr="00A7566C">
        <w:rPr>
          <w:sz w:val="20"/>
          <w:lang w:val="en-US"/>
        </w:rPr>
        <w:t xml:space="preserve"> </w:t>
      </w:r>
      <w:r w:rsidRPr="00A7566C">
        <w:rPr>
          <w:sz w:val="20"/>
          <w:lang w:val="en-US"/>
        </w:rPr>
        <w:tab/>
      </w:r>
      <w:proofErr w:type="spellStart"/>
      <w:r>
        <w:rPr>
          <w:sz w:val="20"/>
        </w:rPr>
        <w:t>E-mail</w:t>
      </w:r>
      <w:proofErr w:type="spellEnd"/>
      <w:r>
        <w:rPr>
          <w:sz w:val="20"/>
        </w:rPr>
        <w:t xml:space="preserve">: carsten.nagel@weidmueller.com </w:t>
      </w:r>
    </w:p>
    <w:p w:rsidR="00917AFD" w:rsidRDefault="00A7566C">
      <w:pPr>
        <w:spacing w:after="356" w:line="259" w:lineRule="auto"/>
        <w:ind w:right="44"/>
        <w:jc w:val="center"/>
      </w:pPr>
      <w:r>
        <w:rPr>
          <w:sz w:val="16"/>
        </w:rPr>
        <w:lastRenderedPageBreak/>
        <w:t>2</w:t>
      </w:r>
      <w:r>
        <w:t xml:space="preserve"> </w:t>
      </w:r>
    </w:p>
    <w:sectPr w:rsidR="00917AFD">
      <w:pgSz w:w="11906" w:h="16838"/>
      <w:pgMar w:top="607" w:right="2788"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AFD"/>
    <w:rsid w:val="00917AFD"/>
    <w:rsid w:val="00A756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18" w:line="359" w:lineRule="auto"/>
      <w:ind w:left="10" w:right="43"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933" w:line="508" w:lineRule="auto"/>
      <w:ind w:left="10" w:right="-151" w:hanging="10"/>
      <w:outlineLvl w:val="0"/>
    </w:pPr>
    <w:rPr>
      <w:rFonts w:ascii="Arial" w:eastAsia="Arial" w:hAnsi="Arial" w:cs="Arial"/>
      <w:color w:val="000000"/>
      <w:sz w:val="32"/>
    </w:rPr>
  </w:style>
  <w:style w:type="paragraph" w:styleId="berschrift2">
    <w:name w:val="heading 2"/>
    <w:next w:val="Standard"/>
    <w:link w:val="berschrift2Zchn"/>
    <w:uiPriority w:val="9"/>
    <w:unhideWhenUsed/>
    <w:qFormat/>
    <w:pPr>
      <w:keepNext/>
      <w:keepLines/>
      <w:spacing w:after="105"/>
      <w:outlineLvl w:val="1"/>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22"/>
    </w:rPr>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424</Words>
  <Characters>2678</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2020-07-10T09:57:00Z</dcterms:created>
  <dcterms:modified xsi:type="dcterms:W3CDTF">2020-07-10T09:57:00Z</dcterms:modified>
</cp:coreProperties>
</file>