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9A87DF" w14:textId="77777777" w:rsidR="00237439" w:rsidRPr="00237439" w:rsidRDefault="000B3AA7" w:rsidP="00237439">
      <w:pPr>
        <w:spacing w:line="360" w:lineRule="auto"/>
        <w:jc w:val="both"/>
        <w:rPr>
          <w:b/>
          <w:bCs/>
          <w:lang w:val="de-DE"/>
        </w:rPr>
      </w:pPr>
      <w:r>
        <w:rPr>
          <w:b/>
          <w:bCs/>
          <w:lang w:val="de-DE"/>
        </w:rPr>
        <w:t xml:space="preserve">Erfolgreiche Titelverteidigung: </w:t>
      </w:r>
      <w:r w:rsidR="003008EF" w:rsidRPr="10207B29">
        <w:rPr>
          <w:b/>
          <w:bCs/>
          <w:lang w:val="de-DE"/>
        </w:rPr>
        <w:t>Weidmüller</w:t>
      </w:r>
      <w:r w:rsidR="54A574BD" w:rsidRPr="10207B29">
        <w:rPr>
          <w:b/>
          <w:bCs/>
          <w:lang w:val="de-DE"/>
        </w:rPr>
        <w:t xml:space="preserve"> </w:t>
      </w:r>
      <w:r w:rsidR="00237439" w:rsidRPr="00237439">
        <w:rPr>
          <w:b/>
          <w:bCs/>
          <w:lang w:val="de-DE"/>
        </w:rPr>
        <w:t xml:space="preserve">gewinnt German Innovation Award 2021 </w:t>
      </w:r>
    </w:p>
    <w:p w14:paraId="04760C03" w14:textId="77777777" w:rsidR="008F5B25" w:rsidRPr="00F54554" w:rsidRDefault="00237439" w:rsidP="00237439">
      <w:pPr>
        <w:spacing w:line="360" w:lineRule="auto"/>
        <w:jc w:val="both"/>
        <w:rPr>
          <w:rFonts w:cs="Arial"/>
          <w:lang w:val="de-DE"/>
        </w:rPr>
      </w:pPr>
      <w:r w:rsidRPr="00237439">
        <w:rPr>
          <w:rFonts w:cs="Arial"/>
          <w:lang w:val="de-DE"/>
        </w:rPr>
        <w:t>Hochleistungs-Tintenstrahldrucker PrintJet CONNECT erhält den Innovationspreis vom Rat für Formgebung</w:t>
      </w:r>
      <w:r w:rsidR="008F5B25" w:rsidRPr="721268F4">
        <w:rPr>
          <w:rFonts w:cs="Arial"/>
          <w:lang w:val="de-DE"/>
        </w:rPr>
        <w:t xml:space="preserve"> </w:t>
      </w:r>
    </w:p>
    <w:p w14:paraId="672A6659" w14:textId="77777777" w:rsidR="00331FD7" w:rsidRDefault="00331FD7" w:rsidP="00173115">
      <w:pPr>
        <w:spacing w:line="360" w:lineRule="auto"/>
        <w:jc w:val="both"/>
        <w:rPr>
          <w:rFonts w:cs="Arial"/>
          <w:lang w:val="de-DE"/>
        </w:rPr>
      </w:pPr>
    </w:p>
    <w:p w14:paraId="1D22B897" w14:textId="07D0FB97" w:rsidR="000B3AA7" w:rsidRDefault="00F641BA" w:rsidP="00237439">
      <w:pPr>
        <w:spacing w:line="360" w:lineRule="auto"/>
        <w:jc w:val="both"/>
        <w:rPr>
          <w:lang w:val="de-DE"/>
        </w:rPr>
      </w:pPr>
      <w:r w:rsidRPr="721268F4">
        <w:rPr>
          <w:rFonts w:cs="Arial"/>
          <w:b/>
          <w:bCs/>
          <w:lang w:val="de-DE"/>
        </w:rPr>
        <w:t xml:space="preserve">Detmold, </w:t>
      </w:r>
      <w:r w:rsidR="00237439">
        <w:rPr>
          <w:rFonts w:cs="Arial"/>
          <w:b/>
          <w:bCs/>
          <w:lang w:val="de-DE"/>
        </w:rPr>
        <w:t>18</w:t>
      </w:r>
      <w:r w:rsidR="003E080F" w:rsidRPr="721268F4">
        <w:rPr>
          <w:rFonts w:cs="Arial"/>
          <w:b/>
          <w:bCs/>
          <w:lang w:val="de-DE"/>
        </w:rPr>
        <w:t>.</w:t>
      </w:r>
      <w:r w:rsidR="00054779" w:rsidRPr="721268F4">
        <w:rPr>
          <w:rFonts w:cs="Arial"/>
          <w:b/>
          <w:bCs/>
          <w:lang w:val="de-DE"/>
        </w:rPr>
        <w:t xml:space="preserve"> </w:t>
      </w:r>
      <w:r w:rsidR="00331FD7" w:rsidRPr="721268F4">
        <w:rPr>
          <w:rFonts w:cs="Arial"/>
          <w:b/>
          <w:bCs/>
          <w:lang w:val="de-DE"/>
        </w:rPr>
        <w:t>Mai</w:t>
      </w:r>
      <w:r w:rsidR="00FE40A0" w:rsidRPr="721268F4">
        <w:rPr>
          <w:rFonts w:cs="Arial"/>
          <w:b/>
          <w:bCs/>
          <w:lang w:val="de-DE"/>
        </w:rPr>
        <w:t xml:space="preserve"> 20</w:t>
      </w:r>
      <w:r w:rsidR="00331FD7" w:rsidRPr="721268F4">
        <w:rPr>
          <w:rFonts w:cs="Arial"/>
          <w:b/>
          <w:bCs/>
          <w:lang w:val="de-DE"/>
        </w:rPr>
        <w:t>21</w:t>
      </w:r>
      <w:r w:rsidR="00235688" w:rsidRPr="721268F4">
        <w:rPr>
          <w:rFonts w:cs="Arial"/>
          <w:b/>
          <w:bCs/>
          <w:lang w:val="de-DE"/>
        </w:rPr>
        <w:t xml:space="preserve">. </w:t>
      </w:r>
      <w:r w:rsidR="00237439" w:rsidRPr="00237439">
        <w:rPr>
          <w:lang w:val="de-DE"/>
        </w:rPr>
        <w:t>Große Freude beim Detmolder Elektrotechnik</w:t>
      </w:r>
      <w:r w:rsidR="00100F4E">
        <w:rPr>
          <w:lang w:val="de-DE"/>
        </w:rPr>
        <w:t>-</w:t>
      </w:r>
      <w:r w:rsidR="00237439" w:rsidRPr="00237439">
        <w:rPr>
          <w:lang w:val="de-DE"/>
        </w:rPr>
        <w:t xml:space="preserve">unternehmen Weidmüller: Der Rat für Formgebung verleiht dem Unternehmen heute den </w:t>
      </w:r>
      <w:r w:rsidR="00C74851">
        <w:rPr>
          <w:lang w:val="de-DE"/>
        </w:rPr>
        <w:t>begehrten „</w:t>
      </w:r>
      <w:r w:rsidR="00237439" w:rsidRPr="00237439">
        <w:rPr>
          <w:lang w:val="de-DE"/>
        </w:rPr>
        <w:t>German Innovation Award</w:t>
      </w:r>
      <w:r w:rsidR="00C74851">
        <w:rPr>
          <w:lang w:val="de-DE"/>
        </w:rPr>
        <w:t>“</w:t>
      </w:r>
      <w:r w:rsidR="001576D1">
        <w:rPr>
          <w:lang w:val="de-DE"/>
        </w:rPr>
        <w:t xml:space="preserve"> für den PrintJet C</w:t>
      </w:r>
      <w:r w:rsidR="007F05F2">
        <w:rPr>
          <w:lang w:val="de-DE"/>
        </w:rPr>
        <w:t>ONNECT</w:t>
      </w:r>
      <w:r w:rsidR="00237439" w:rsidRPr="00237439">
        <w:rPr>
          <w:lang w:val="de-DE"/>
        </w:rPr>
        <w:t xml:space="preserve">. </w:t>
      </w:r>
      <w:r w:rsidR="000B3AA7">
        <w:rPr>
          <w:lang w:val="de-DE"/>
        </w:rPr>
        <w:t>Damit kann Weidmüller den renommierten Preis bereits zum zweiten Mal in Folge gewinnen und untermauert mit der erfolgreichen Titelverteidigung seinen Anspruch als Innovationstreiber und Pionier.</w:t>
      </w:r>
    </w:p>
    <w:p w14:paraId="0A37501D" w14:textId="77777777" w:rsidR="000B3AA7" w:rsidRDefault="000B3AA7" w:rsidP="00237439">
      <w:pPr>
        <w:spacing w:line="360" w:lineRule="auto"/>
        <w:jc w:val="both"/>
        <w:rPr>
          <w:lang w:val="de-DE"/>
        </w:rPr>
      </w:pPr>
    </w:p>
    <w:p w14:paraId="1D5FDB81" w14:textId="56D610FF" w:rsidR="00033E7F" w:rsidRDefault="00356F1F" w:rsidP="00AE3564">
      <w:pPr>
        <w:spacing w:line="360" w:lineRule="auto"/>
        <w:jc w:val="both"/>
        <w:rPr>
          <w:rFonts w:cs="Verdana"/>
          <w:lang w:val="de-DE"/>
        </w:rPr>
      </w:pPr>
      <w:r w:rsidRPr="007998DD">
        <w:rPr>
          <w:rFonts w:cs="Verdana"/>
          <w:lang w:val="de-DE"/>
        </w:rPr>
        <w:t xml:space="preserve">Der PrintJet CONNECT ist ein Industrie-Drucker für Markierungen </w:t>
      </w:r>
      <w:r w:rsidR="00044EEF" w:rsidRPr="007998DD">
        <w:rPr>
          <w:rFonts w:cs="Verdana"/>
          <w:lang w:val="de-DE"/>
        </w:rPr>
        <w:t>sowie</w:t>
      </w:r>
      <w:r w:rsidRPr="007998DD">
        <w:rPr>
          <w:rFonts w:cs="Verdana"/>
          <w:lang w:val="de-DE"/>
        </w:rPr>
        <w:t xml:space="preserve"> Beschriftungen</w:t>
      </w:r>
      <w:r w:rsidR="00DC31B5" w:rsidRPr="007998DD">
        <w:rPr>
          <w:lang w:val="de-DE"/>
        </w:rPr>
        <w:t xml:space="preserve"> und ist genau an den Anforderungen von Industrie und Schaltschrankbau ausgerichtet.</w:t>
      </w:r>
      <w:r w:rsidR="00621996" w:rsidRPr="007998DD">
        <w:rPr>
          <w:lang w:val="de-DE"/>
        </w:rPr>
        <w:t xml:space="preserve"> „Zusätzlich zu dem Feedback unserer Kunden ist </w:t>
      </w:r>
      <w:r w:rsidR="00174EF2" w:rsidRPr="007998DD">
        <w:rPr>
          <w:lang w:val="de-DE"/>
        </w:rPr>
        <w:t>die Auszeichnung</w:t>
      </w:r>
      <w:r w:rsidR="00621996" w:rsidRPr="007998DD">
        <w:rPr>
          <w:lang w:val="de-DE"/>
        </w:rPr>
        <w:t xml:space="preserve"> eine wunderbare Bestätigung für uns und zeigt, dass wir mit dem Produkt </w:t>
      </w:r>
      <w:r w:rsidR="005C4004" w:rsidRPr="007998DD">
        <w:rPr>
          <w:lang w:val="de-DE"/>
        </w:rPr>
        <w:t xml:space="preserve">und seinem einzigartigem Gesamtpaket </w:t>
      </w:r>
      <w:r w:rsidR="00621996" w:rsidRPr="007998DD">
        <w:rPr>
          <w:lang w:val="de-DE"/>
        </w:rPr>
        <w:t xml:space="preserve">den richtigen Nerv getroffen haben“, ist </w:t>
      </w:r>
      <w:r w:rsidR="00BF3587" w:rsidRPr="007998DD">
        <w:rPr>
          <w:lang w:val="de-DE"/>
        </w:rPr>
        <w:t>Dr. Sebastian Durst</w:t>
      </w:r>
      <w:r w:rsidR="00621996" w:rsidRPr="007998DD">
        <w:rPr>
          <w:lang w:val="de-DE"/>
        </w:rPr>
        <w:t xml:space="preserve">, Leiter </w:t>
      </w:r>
      <w:r w:rsidR="002D047B" w:rsidRPr="007998DD">
        <w:rPr>
          <w:lang w:val="de-DE"/>
        </w:rPr>
        <w:t xml:space="preserve">der Division Cabinet Products </w:t>
      </w:r>
      <w:r w:rsidR="00621996" w:rsidRPr="007998DD">
        <w:rPr>
          <w:lang w:val="de-DE"/>
        </w:rPr>
        <w:t xml:space="preserve">begeistert. </w:t>
      </w:r>
      <w:r w:rsidR="006B6547" w:rsidRPr="007998DD">
        <w:rPr>
          <w:rFonts w:cs="Verdana"/>
          <w:lang w:val="de-DE"/>
        </w:rPr>
        <w:t xml:space="preserve">Der </w:t>
      </w:r>
      <w:r w:rsidR="00A97241" w:rsidRPr="007998DD">
        <w:rPr>
          <w:rFonts w:cs="Arial"/>
          <w:lang w:val="de-DE"/>
        </w:rPr>
        <w:t>Hochleistungs-Tintenstrahldrucker</w:t>
      </w:r>
      <w:r w:rsidR="006B6547" w:rsidRPr="007998DD">
        <w:rPr>
          <w:rFonts w:cs="Verdana"/>
          <w:lang w:val="de-DE"/>
        </w:rPr>
        <w:t xml:space="preserve"> </w:t>
      </w:r>
      <w:r w:rsidR="0057474F" w:rsidRPr="007998DD">
        <w:rPr>
          <w:rFonts w:cs="Verdana"/>
          <w:lang w:val="de-DE"/>
        </w:rPr>
        <w:t>kombiniert</w:t>
      </w:r>
      <w:r w:rsidR="006B6547" w:rsidRPr="007998DD">
        <w:rPr>
          <w:rFonts w:cs="Verdana"/>
          <w:lang w:val="de-DE"/>
        </w:rPr>
        <w:t xml:space="preserve"> die Nutzung des Industrial Internet of Things, inklusive der automatischen Justierung und Vorwärmung für ein besseres Druckbild </w:t>
      </w:r>
      <w:r w:rsidR="00E163D1" w:rsidRPr="007998DD">
        <w:rPr>
          <w:rFonts w:cs="Verdana"/>
          <w:lang w:val="de-DE"/>
        </w:rPr>
        <w:t xml:space="preserve">mit der </w:t>
      </w:r>
      <w:r w:rsidR="006B6547" w:rsidRPr="007998DD">
        <w:rPr>
          <w:rFonts w:cs="Verdana"/>
          <w:lang w:val="de-DE"/>
        </w:rPr>
        <w:t>permanente</w:t>
      </w:r>
      <w:r w:rsidR="00E163D1" w:rsidRPr="007998DD">
        <w:rPr>
          <w:rFonts w:cs="Verdana"/>
          <w:lang w:val="de-DE"/>
        </w:rPr>
        <w:t>n</w:t>
      </w:r>
      <w:r w:rsidR="006B6547" w:rsidRPr="007998DD">
        <w:rPr>
          <w:rFonts w:cs="Verdana"/>
          <w:lang w:val="de-DE"/>
        </w:rPr>
        <w:t xml:space="preserve"> Überwachung der Betriebsparameter sowie </w:t>
      </w:r>
      <w:r w:rsidR="00E163D1" w:rsidRPr="007998DD">
        <w:rPr>
          <w:rFonts w:cs="Verdana"/>
          <w:lang w:val="de-DE"/>
        </w:rPr>
        <w:t>der</w:t>
      </w:r>
      <w:r w:rsidR="006B6547" w:rsidRPr="007998DD">
        <w:rPr>
          <w:rFonts w:cs="Verdana"/>
          <w:lang w:val="de-DE"/>
        </w:rPr>
        <w:t xml:space="preserve"> Möglichkeit der Fernwartung</w:t>
      </w:r>
      <w:r w:rsidR="00E163D1" w:rsidRPr="007998DD">
        <w:rPr>
          <w:rFonts w:cs="Verdana"/>
          <w:lang w:val="de-DE"/>
        </w:rPr>
        <w:t xml:space="preserve">. </w:t>
      </w:r>
      <w:r w:rsidR="006B6547" w:rsidRPr="007998DD">
        <w:rPr>
          <w:rFonts w:cs="Verdana"/>
          <w:lang w:val="de-DE"/>
        </w:rPr>
        <w:t xml:space="preserve">Ausfallzeiten </w:t>
      </w:r>
      <w:r w:rsidR="00E163D1" w:rsidRPr="007998DD">
        <w:rPr>
          <w:rFonts w:cs="Verdana"/>
          <w:lang w:val="de-DE"/>
        </w:rPr>
        <w:t xml:space="preserve">werden so </w:t>
      </w:r>
      <w:r w:rsidR="006B6547" w:rsidRPr="007998DD">
        <w:rPr>
          <w:rFonts w:cs="Verdana"/>
          <w:lang w:val="de-DE"/>
        </w:rPr>
        <w:t>minimiert und Wartungseinsätze vor Ort vermieden.</w:t>
      </w:r>
      <w:r w:rsidR="00AE3564" w:rsidRPr="007998DD">
        <w:rPr>
          <w:rFonts w:cs="Verdana"/>
          <w:lang w:val="de-DE"/>
        </w:rPr>
        <w:t xml:space="preserve"> </w:t>
      </w:r>
    </w:p>
    <w:p w14:paraId="70859A49" w14:textId="77777777" w:rsidR="00033E7F" w:rsidRDefault="00033E7F" w:rsidP="00AE3564">
      <w:pPr>
        <w:spacing w:line="360" w:lineRule="auto"/>
        <w:jc w:val="both"/>
        <w:rPr>
          <w:rFonts w:cs="Verdana"/>
          <w:lang w:val="de-DE"/>
        </w:rPr>
      </w:pPr>
    </w:p>
    <w:p w14:paraId="11DA1E52" w14:textId="294E8712" w:rsidR="00AE3564" w:rsidRPr="0034508A" w:rsidRDefault="21C8BB0C" w:rsidP="00AE3564">
      <w:pPr>
        <w:spacing w:line="360" w:lineRule="auto"/>
        <w:jc w:val="both"/>
        <w:rPr>
          <w:rFonts w:cs="Verdana"/>
          <w:lang w:val="de-DE"/>
        </w:rPr>
      </w:pPr>
      <w:r w:rsidRPr="07D7F48B">
        <w:rPr>
          <w:rFonts w:cs="Verdana"/>
          <w:lang w:val="de-DE"/>
        </w:rPr>
        <w:t>„</w:t>
      </w:r>
      <w:r w:rsidR="2F175492" w:rsidRPr="07D7F48B">
        <w:rPr>
          <w:rFonts w:cs="Verdana"/>
          <w:lang w:val="de-DE"/>
        </w:rPr>
        <w:t xml:space="preserve">Unser </w:t>
      </w:r>
      <w:r w:rsidR="59EEDCD3" w:rsidRPr="07D7F48B">
        <w:rPr>
          <w:rFonts w:cs="Arial"/>
          <w:lang w:val="de-DE"/>
        </w:rPr>
        <w:t>PrintJet CONNECT</w:t>
      </w:r>
      <w:r w:rsidR="4A02B202" w:rsidRPr="07D7F48B">
        <w:rPr>
          <w:rFonts w:cs="Verdana"/>
          <w:lang w:val="de-DE"/>
        </w:rPr>
        <w:t xml:space="preserve"> </w:t>
      </w:r>
      <w:r w:rsidR="2F175492" w:rsidRPr="07D7F48B">
        <w:rPr>
          <w:rFonts w:cs="Verdana"/>
          <w:lang w:val="de-DE"/>
        </w:rPr>
        <w:t xml:space="preserve">ist ein echter Allrounder und kommt </w:t>
      </w:r>
      <w:r w:rsidR="1F6B7207" w:rsidRPr="07D7F48B">
        <w:rPr>
          <w:rFonts w:cs="Verdana"/>
          <w:lang w:val="de-DE"/>
        </w:rPr>
        <w:t>überall da</w:t>
      </w:r>
      <w:r w:rsidR="2F175492" w:rsidRPr="07D7F48B">
        <w:rPr>
          <w:rFonts w:cs="Verdana"/>
          <w:lang w:val="de-DE"/>
        </w:rPr>
        <w:t xml:space="preserve"> zum E</w:t>
      </w:r>
      <w:r w:rsidR="73074BAF" w:rsidRPr="07D7F48B">
        <w:rPr>
          <w:rFonts w:cs="Verdana"/>
          <w:lang w:val="de-DE"/>
        </w:rPr>
        <w:t>i</w:t>
      </w:r>
      <w:r w:rsidR="2F175492" w:rsidRPr="07D7F48B">
        <w:rPr>
          <w:rFonts w:cs="Verdana"/>
          <w:lang w:val="de-DE"/>
        </w:rPr>
        <w:t>nsatz</w:t>
      </w:r>
      <w:r w:rsidR="1F6B7207" w:rsidRPr="07D7F48B">
        <w:rPr>
          <w:rFonts w:cs="Verdana"/>
          <w:lang w:val="de-DE"/>
        </w:rPr>
        <w:t>, wo industrietaugliche Markierungen mit einem konstant perfekten Druckergebnis benötigt werden, ob Maschinen und Anlagenbau, Prozesstechnik, Verkehrstechnik, Gebäudetechnik oder erneuerbare Energien</w:t>
      </w:r>
      <w:r w:rsidRPr="07D7F48B">
        <w:rPr>
          <w:rFonts w:cs="Verdana"/>
          <w:lang w:val="de-DE"/>
        </w:rPr>
        <w:t xml:space="preserve">“, erklärt </w:t>
      </w:r>
      <w:r w:rsidR="1488E02F" w:rsidRPr="07D7F48B">
        <w:rPr>
          <w:rFonts w:cs="Verdana"/>
          <w:lang w:val="de-DE"/>
        </w:rPr>
        <w:t>Sune Mellgren, Leiter Business Unit Workplace Solutions</w:t>
      </w:r>
      <w:r w:rsidRPr="07D7F48B">
        <w:rPr>
          <w:rFonts w:cs="Verdana"/>
          <w:lang w:val="de-DE"/>
        </w:rPr>
        <w:t>.</w:t>
      </w:r>
    </w:p>
    <w:p w14:paraId="0FD90108" w14:textId="77C9ED4D" w:rsidR="006B6547" w:rsidRDefault="006B6547" w:rsidP="00237439">
      <w:pPr>
        <w:spacing w:line="360" w:lineRule="auto"/>
        <w:jc w:val="both"/>
        <w:rPr>
          <w:lang w:val="de-DE"/>
        </w:rPr>
      </w:pPr>
    </w:p>
    <w:p w14:paraId="568FDB66" w14:textId="037FA321" w:rsidR="00995331" w:rsidRDefault="00AC3A97" w:rsidP="00237439">
      <w:pPr>
        <w:spacing w:line="360" w:lineRule="auto"/>
        <w:jc w:val="both"/>
        <w:rPr>
          <w:lang w:val="de-DE"/>
        </w:rPr>
      </w:pPr>
      <w:r w:rsidRPr="00237439">
        <w:rPr>
          <w:lang w:val="de-DE"/>
        </w:rPr>
        <w:t>Der German Innovation Award zeichnet branchenübergreifend Produkte und Lösungen aus, die sich vor allem durch Nutzerzentrierung und einen Mehrwert gegenüber bisherigen Lösungen unterscheiden und macht so großartige Leistungen für ein breites Publikum sichtbar.</w:t>
      </w:r>
      <w:r w:rsidR="002D6596">
        <w:rPr>
          <w:lang w:val="de-DE"/>
        </w:rPr>
        <w:t xml:space="preserve"> </w:t>
      </w:r>
      <w:r w:rsidR="00DC31B5" w:rsidRPr="208C0AB9">
        <w:rPr>
          <w:lang w:val="de-DE"/>
        </w:rPr>
        <w:t xml:space="preserve">Die unabhängige und objektive Jury – bestehend aus Vertretern der Wirtschaft, Gestaltung und Wissenschaft – </w:t>
      </w:r>
      <w:r w:rsidR="00410765">
        <w:rPr>
          <w:lang w:val="de-DE"/>
        </w:rPr>
        <w:t>kürte</w:t>
      </w:r>
      <w:r w:rsidR="00BD5CEB">
        <w:rPr>
          <w:lang w:val="de-DE"/>
        </w:rPr>
        <w:t xml:space="preserve"> </w:t>
      </w:r>
      <w:r w:rsidR="00BD5CEB" w:rsidRPr="00237439">
        <w:rPr>
          <w:lang w:val="de-DE"/>
        </w:rPr>
        <w:t>den „PrintJet CONNECT“ in der Kategorie</w:t>
      </w:r>
      <w:r w:rsidR="00BD5CEB" w:rsidRPr="000B3AA7">
        <w:rPr>
          <w:rFonts w:hint="eastAsia"/>
          <w:lang w:val="de-DE"/>
        </w:rPr>
        <w:t xml:space="preserve"> „Machines &amp; Engineering“ der Wettbewerbsklasse „Excellence in Business to Business“</w:t>
      </w:r>
      <w:r w:rsidR="00995331">
        <w:rPr>
          <w:lang w:val="de-DE"/>
        </w:rPr>
        <w:t xml:space="preserve"> </w:t>
      </w:r>
      <w:r w:rsidR="00410765">
        <w:rPr>
          <w:lang w:val="de-DE"/>
        </w:rPr>
        <w:t>zum Sieger</w:t>
      </w:r>
      <w:r w:rsidR="00BD5CEB" w:rsidRPr="00237439">
        <w:rPr>
          <w:lang w:val="de-DE"/>
        </w:rPr>
        <w:t>.</w:t>
      </w:r>
      <w:r w:rsidR="00995331">
        <w:rPr>
          <w:lang w:val="de-DE"/>
        </w:rPr>
        <w:t xml:space="preserve"> </w:t>
      </w:r>
    </w:p>
    <w:p w14:paraId="542EB727" w14:textId="77777777" w:rsidR="003267B6" w:rsidRDefault="003267B6" w:rsidP="00237439">
      <w:pPr>
        <w:spacing w:line="360" w:lineRule="auto"/>
        <w:jc w:val="both"/>
        <w:rPr>
          <w:lang w:val="de-DE"/>
        </w:rPr>
      </w:pPr>
    </w:p>
    <w:p w14:paraId="58C6F7F9" w14:textId="77777777" w:rsidR="003267B6" w:rsidRDefault="003267B6">
      <w:pPr>
        <w:spacing w:line="360" w:lineRule="auto"/>
        <w:jc w:val="both"/>
        <w:rPr>
          <w:rStyle w:val="normaltextrun"/>
          <w:rFonts w:cs="Arial"/>
          <w:color w:val="000000"/>
          <w:sz w:val="18"/>
          <w:szCs w:val="18"/>
          <w:shd w:val="clear" w:color="auto" w:fill="FFFFFF"/>
          <w:lang w:val="de-DE"/>
        </w:rPr>
      </w:pPr>
    </w:p>
    <w:p w14:paraId="62B9437A" w14:textId="431741EF" w:rsidR="00B83FC1" w:rsidRDefault="68A215F1">
      <w:pPr>
        <w:spacing w:line="360" w:lineRule="auto"/>
        <w:jc w:val="both"/>
        <w:rPr>
          <w:rStyle w:val="normaltextrun"/>
          <w:rFonts w:cs="Arial"/>
          <w:color w:val="000000"/>
          <w:sz w:val="18"/>
          <w:szCs w:val="18"/>
          <w:shd w:val="clear" w:color="auto" w:fill="FFFFFF"/>
          <w:lang w:val="de-DE"/>
        </w:rPr>
      </w:pPr>
      <w:r>
        <w:rPr>
          <w:rStyle w:val="normaltextrun"/>
          <w:rFonts w:cs="Arial"/>
          <w:color w:val="000000"/>
          <w:sz w:val="18"/>
          <w:szCs w:val="18"/>
          <w:shd w:val="clear" w:color="auto" w:fill="FFFFFF"/>
          <w:lang w:val="de-DE"/>
        </w:rPr>
        <w:t>2.241</w:t>
      </w:r>
      <w:r w:rsidR="000B3AA7">
        <w:rPr>
          <w:rStyle w:val="normaltextrun"/>
          <w:rFonts w:cs="Arial"/>
          <w:color w:val="000000"/>
          <w:sz w:val="18"/>
          <w:szCs w:val="18"/>
          <w:shd w:val="clear" w:color="auto" w:fill="FFFFFF"/>
          <w:lang w:val="de-DE"/>
        </w:rPr>
        <w:t xml:space="preserve"> </w:t>
      </w:r>
      <w:r w:rsidR="7DB4EF41" w:rsidRPr="00CB5B93">
        <w:rPr>
          <w:rStyle w:val="normaltextrun"/>
          <w:rFonts w:cs="Arial"/>
          <w:color w:val="000000"/>
          <w:sz w:val="18"/>
          <w:szCs w:val="18"/>
          <w:shd w:val="clear" w:color="auto" w:fill="FFFFFF"/>
          <w:lang w:val="de-DE"/>
        </w:rPr>
        <w:t>Zeichen inklusive Leerzeichen</w:t>
      </w:r>
    </w:p>
    <w:p w14:paraId="20BD7814" w14:textId="77777777" w:rsidR="000A4AFB" w:rsidRDefault="000A4AFB">
      <w:pPr>
        <w:spacing w:line="360" w:lineRule="auto"/>
        <w:jc w:val="both"/>
        <w:rPr>
          <w:rStyle w:val="normaltextrun"/>
          <w:rFonts w:cs="Arial"/>
          <w:color w:val="000000"/>
          <w:sz w:val="18"/>
          <w:szCs w:val="18"/>
          <w:shd w:val="clear" w:color="auto" w:fill="FFFFFF"/>
          <w:lang w:val="de-DE"/>
        </w:rPr>
      </w:pPr>
    </w:p>
    <w:p w14:paraId="64EBB271" w14:textId="1C86E255" w:rsidR="000A4AFB" w:rsidRDefault="00E65BE8">
      <w:pPr>
        <w:spacing w:line="360" w:lineRule="auto"/>
        <w:jc w:val="both"/>
        <w:rPr>
          <w:rStyle w:val="eop"/>
          <w:rFonts w:cs="Arial"/>
          <w:color w:val="000000"/>
          <w:sz w:val="18"/>
          <w:szCs w:val="18"/>
          <w:shd w:val="clear" w:color="auto" w:fill="FFFFFF"/>
          <w:lang w:val="de-DE"/>
        </w:rPr>
      </w:pPr>
      <w:r>
        <w:rPr>
          <w:noProof/>
        </w:rPr>
        <w:drawing>
          <wp:inline distT="0" distB="0" distL="0" distR="0" wp14:anchorId="7DA5913F" wp14:editId="002D34F4">
            <wp:extent cx="2084119" cy="1389503"/>
            <wp:effectExtent l="0" t="0" r="0" b="1270"/>
            <wp:docPr id="1" name="Grafik 1" descr="Ein Bild, das Text, Mann, Person, stehe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00760" cy="1400598"/>
                    </a:xfrm>
                    <a:prstGeom prst="rect">
                      <a:avLst/>
                    </a:prstGeom>
                  </pic:spPr>
                </pic:pic>
              </a:graphicData>
            </a:graphic>
          </wp:inline>
        </w:drawing>
      </w:r>
      <w:bookmarkStart w:id="0" w:name="_GoBack"/>
      <w:bookmarkEnd w:id="0"/>
    </w:p>
    <w:p w14:paraId="5672D802" w14:textId="77777777" w:rsidR="001650BF" w:rsidRDefault="001650BF">
      <w:pPr>
        <w:spacing w:line="360" w:lineRule="auto"/>
        <w:jc w:val="both"/>
        <w:rPr>
          <w:rStyle w:val="eop"/>
          <w:rFonts w:cs="Arial"/>
          <w:color w:val="000000"/>
          <w:sz w:val="18"/>
          <w:szCs w:val="18"/>
          <w:shd w:val="clear" w:color="auto" w:fill="FFFFFF"/>
          <w:lang w:val="de-DE"/>
        </w:rPr>
      </w:pPr>
    </w:p>
    <w:p w14:paraId="4F805C0F" w14:textId="2F7637C5" w:rsidR="00F73C02" w:rsidRDefault="00F73C02">
      <w:pPr>
        <w:spacing w:line="360" w:lineRule="auto"/>
        <w:jc w:val="both"/>
        <w:rPr>
          <w:rFonts w:cs="Arial"/>
          <w:sz w:val="18"/>
          <w:szCs w:val="18"/>
          <w:lang w:val="de-DE"/>
        </w:rPr>
      </w:pPr>
      <w:r w:rsidRPr="71518B4F">
        <w:rPr>
          <w:rFonts w:cs="Arial"/>
          <w:sz w:val="18"/>
          <w:szCs w:val="18"/>
          <w:lang w:val="de-DE"/>
        </w:rPr>
        <w:t xml:space="preserve">Bildunterschrift: </w:t>
      </w:r>
      <w:r w:rsidR="008F6ED2" w:rsidRPr="71518B4F">
        <w:rPr>
          <w:rFonts w:cs="Arial"/>
          <w:sz w:val="18"/>
          <w:szCs w:val="18"/>
          <w:lang w:val="de-DE"/>
        </w:rPr>
        <w:t xml:space="preserve">Sune </w:t>
      </w:r>
      <w:r w:rsidR="00C64917" w:rsidRPr="71518B4F">
        <w:rPr>
          <w:rFonts w:cs="Arial"/>
          <w:sz w:val="18"/>
          <w:szCs w:val="18"/>
          <w:lang w:val="de-DE"/>
        </w:rPr>
        <w:t>Mellgren,</w:t>
      </w:r>
      <w:r w:rsidR="00B9161C" w:rsidRPr="71518B4F">
        <w:rPr>
          <w:rFonts w:cs="Arial"/>
          <w:sz w:val="18"/>
          <w:szCs w:val="18"/>
          <w:lang w:val="de-DE"/>
        </w:rPr>
        <w:t xml:space="preserve"> </w:t>
      </w:r>
      <w:r w:rsidR="008F6ED2" w:rsidRPr="71518B4F">
        <w:rPr>
          <w:rFonts w:cs="Arial"/>
          <w:sz w:val="18"/>
          <w:szCs w:val="18"/>
          <w:lang w:val="de-DE"/>
        </w:rPr>
        <w:t>Business Unit Leiter Workplace Solutions</w:t>
      </w:r>
      <w:r w:rsidR="005772DC" w:rsidRPr="71518B4F">
        <w:rPr>
          <w:rFonts w:cs="Arial"/>
          <w:sz w:val="18"/>
          <w:szCs w:val="18"/>
          <w:lang w:val="de-DE"/>
        </w:rPr>
        <w:t xml:space="preserve"> und D</w:t>
      </w:r>
      <w:r w:rsidR="00411E0A" w:rsidRPr="71518B4F">
        <w:rPr>
          <w:rFonts w:cs="Arial"/>
          <w:sz w:val="18"/>
          <w:szCs w:val="18"/>
          <w:lang w:val="de-DE"/>
        </w:rPr>
        <w:t xml:space="preserve">itmar </w:t>
      </w:r>
      <w:r w:rsidR="00A91950" w:rsidRPr="71518B4F">
        <w:rPr>
          <w:rFonts w:cs="Arial"/>
          <w:sz w:val="18"/>
          <w:szCs w:val="18"/>
          <w:lang w:val="de-DE"/>
        </w:rPr>
        <w:t>Schreiber</w:t>
      </w:r>
      <w:r w:rsidR="001C591E" w:rsidRPr="71518B4F">
        <w:rPr>
          <w:rFonts w:cs="Arial"/>
          <w:sz w:val="18"/>
          <w:szCs w:val="18"/>
          <w:lang w:val="de-DE"/>
        </w:rPr>
        <w:t xml:space="preserve"> (li.)</w:t>
      </w:r>
      <w:r w:rsidR="00B9161C" w:rsidRPr="71518B4F">
        <w:rPr>
          <w:rFonts w:cs="Arial"/>
          <w:sz w:val="18"/>
          <w:szCs w:val="18"/>
          <w:lang w:val="de-DE"/>
        </w:rPr>
        <w:t>,</w:t>
      </w:r>
      <w:r w:rsidR="00A91950" w:rsidRPr="71518B4F">
        <w:rPr>
          <w:rFonts w:cs="Arial"/>
          <w:sz w:val="18"/>
          <w:szCs w:val="18"/>
          <w:lang w:val="de-DE"/>
        </w:rPr>
        <w:t xml:space="preserve"> </w:t>
      </w:r>
      <w:r w:rsidR="0034541E" w:rsidRPr="71518B4F">
        <w:rPr>
          <w:rFonts w:cs="Arial"/>
          <w:sz w:val="18"/>
          <w:szCs w:val="18"/>
          <w:lang w:val="de-DE"/>
        </w:rPr>
        <w:t>Strategischer Produktmanager</w:t>
      </w:r>
      <w:r w:rsidR="00B9161C" w:rsidRPr="71518B4F">
        <w:rPr>
          <w:rFonts w:cs="Arial"/>
          <w:sz w:val="18"/>
          <w:szCs w:val="18"/>
          <w:lang w:val="de-DE"/>
        </w:rPr>
        <w:t>,</w:t>
      </w:r>
      <w:r w:rsidR="00411E0A" w:rsidRPr="71518B4F">
        <w:rPr>
          <w:rFonts w:cs="Arial"/>
          <w:sz w:val="18"/>
          <w:szCs w:val="18"/>
          <w:lang w:val="de-DE"/>
        </w:rPr>
        <w:t xml:space="preserve"> </w:t>
      </w:r>
      <w:r w:rsidRPr="71518B4F">
        <w:rPr>
          <w:rFonts w:cs="Arial"/>
          <w:sz w:val="18"/>
          <w:szCs w:val="18"/>
          <w:lang w:val="de-DE"/>
        </w:rPr>
        <w:t>freuten sich über die Auszeichnung</w:t>
      </w:r>
      <w:r w:rsidR="00B9161C" w:rsidRPr="71518B4F">
        <w:rPr>
          <w:rFonts w:cs="Arial"/>
          <w:sz w:val="18"/>
          <w:szCs w:val="18"/>
          <w:lang w:val="de-DE"/>
        </w:rPr>
        <w:t>.</w:t>
      </w:r>
    </w:p>
    <w:p w14:paraId="74D2F689" w14:textId="44AD2ED0" w:rsidR="00B9161C" w:rsidRDefault="00B9161C">
      <w:pPr>
        <w:spacing w:line="360" w:lineRule="auto"/>
        <w:jc w:val="both"/>
        <w:rPr>
          <w:rFonts w:cs="Arial"/>
          <w:sz w:val="18"/>
          <w:szCs w:val="18"/>
          <w:lang w:val="de-DE"/>
        </w:rPr>
      </w:pPr>
    </w:p>
    <w:p w14:paraId="700ADCE6" w14:textId="764D4076" w:rsidR="00B9161C" w:rsidRDefault="0062704C">
      <w:pPr>
        <w:spacing w:line="360" w:lineRule="auto"/>
        <w:jc w:val="both"/>
        <w:rPr>
          <w:rStyle w:val="eop"/>
          <w:rFonts w:cs="Arial"/>
          <w:sz w:val="18"/>
          <w:szCs w:val="18"/>
          <w:lang w:val="de-DE"/>
        </w:rPr>
      </w:pPr>
      <w:r>
        <w:rPr>
          <w:rFonts w:cs="Arial"/>
          <w:noProof/>
          <w:sz w:val="18"/>
          <w:lang w:val="de-DE"/>
        </w:rPr>
        <w:drawing>
          <wp:inline distT="0" distB="0" distL="0" distR="0" wp14:anchorId="0CAEECAD" wp14:editId="479B2277">
            <wp:extent cx="2084070" cy="1389471"/>
            <wp:effectExtent l="0" t="0" r="0" b="1270"/>
            <wp:docPr id="2" name="Grafik 2" descr="Ein Bild, das Person, Gruppe, Personen, darstelle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10519_GIA_PrintJetConnect_02_klei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07178" cy="1404877"/>
                    </a:xfrm>
                    <a:prstGeom prst="rect">
                      <a:avLst/>
                    </a:prstGeom>
                  </pic:spPr>
                </pic:pic>
              </a:graphicData>
            </a:graphic>
          </wp:inline>
        </w:drawing>
      </w:r>
    </w:p>
    <w:p w14:paraId="63FF0619" w14:textId="77777777" w:rsidR="00AB3446" w:rsidRDefault="00AB3446">
      <w:pPr>
        <w:spacing w:line="360" w:lineRule="auto"/>
        <w:jc w:val="both"/>
        <w:rPr>
          <w:rStyle w:val="eop"/>
          <w:rFonts w:cs="Arial"/>
          <w:sz w:val="18"/>
          <w:szCs w:val="18"/>
          <w:lang w:val="de-DE"/>
        </w:rPr>
      </w:pPr>
    </w:p>
    <w:p w14:paraId="413F94D2" w14:textId="30222508" w:rsidR="00674126" w:rsidRDefault="00AB3446">
      <w:pPr>
        <w:spacing w:line="360" w:lineRule="auto"/>
        <w:jc w:val="both"/>
        <w:rPr>
          <w:rStyle w:val="eop"/>
          <w:rFonts w:cs="Arial"/>
          <w:sz w:val="18"/>
          <w:szCs w:val="18"/>
          <w:lang w:val="de-DE"/>
        </w:rPr>
      </w:pPr>
      <w:r w:rsidRPr="71518B4F">
        <w:rPr>
          <w:rStyle w:val="eop"/>
          <w:rFonts w:cs="Arial"/>
          <w:sz w:val="18"/>
          <w:szCs w:val="18"/>
          <w:lang w:val="de-DE"/>
        </w:rPr>
        <w:t xml:space="preserve">Bildunterschrift: Das </w:t>
      </w:r>
      <w:r w:rsidR="008E1BBB" w:rsidRPr="71518B4F">
        <w:rPr>
          <w:rStyle w:val="eop"/>
          <w:rFonts w:cs="Arial"/>
          <w:sz w:val="18"/>
          <w:szCs w:val="18"/>
          <w:lang w:val="de-DE"/>
        </w:rPr>
        <w:t xml:space="preserve">gesamte </w:t>
      </w:r>
      <w:r w:rsidR="00826BC5" w:rsidRPr="71518B4F">
        <w:rPr>
          <w:rStyle w:val="eop"/>
          <w:rFonts w:cs="Arial"/>
          <w:sz w:val="18"/>
          <w:szCs w:val="18"/>
          <w:lang w:val="de-DE"/>
        </w:rPr>
        <w:t>PrintJet CONNECT-</w:t>
      </w:r>
      <w:r w:rsidR="00BB599D" w:rsidRPr="71518B4F">
        <w:rPr>
          <w:rStyle w:val="eop"/>
          <w:rFonts w:cs="Arial"/>
          <w:sz w:val="18"/>
          <w:szCs w:val="18"/>
          <w:lang w:val="de-DE"/>
        </w:rPr>
        <w:t xml:space="preserve">Team </w:t>
      </w:r>
      <w:r w:rsidR="00A00D96" w:rsidRPr="71518B4F">
        <w:rPr>
          <w:rStyle w:val="eop"/>
          <w:rFonts w:cs="Arial"/>
          <w:sz w:val="18"/>
          <w:szCs w:val="18"/>
          <w:lang w:val="de-DE"/>
        </w:rPr>
        <w:t xml:space="preserve">mit </w:t>
      </w:r>
      <w:r w:rsidR="0057226E" w:rsidRPr="71518B4F">
        <w:rPr>
          <w:rStyle w:val="eop"/>
          <w:rFonts w:cs="Arial"/>
          <w:sz w:val="18"/>
          <w:szCs w:val="18"/>
          <w:lang w:val="de-DE"/>
        </w:rPr>
        <w:t>Entwicklung</w:t>
      </w:r>
      <w:r w:rsidR="00A00D96" w:rsidRPr="71518B4F">
        <w:rPr>
          <w:rStyle w:val="eop"/>
          <w:rFonts w:cs="Arial"/>
          <w:sz w:val="18"/>
          <w:szCs w:val="18"/>
          <w:lang w:val="de-DE"/>
        </w:rPr>
        <w:t xml:space="preserve"> und </w:t>
      </w:r>
      <w:r w:rsidR="00B63348" w:rsidRPr="71518B4F">
        <w:rPr>
          <w:rStyle w:val="eop"/>
          <w:rFonts w:cs="Arial"/>
          <w:sz w:val="18"/>
          <w:szCs w:val="18"/>
          <w:lang w:val="de-DE"/>
        </w:rPr>
        <w:t>Konstruktion</w:t>
      </w:r>
      <w:r w:rsidR="00A00D96" w:rsidRPr="71518B4F">
        <w:rPr>
          <w:rStyle w:val="eop"/>
          <w:rFonts w:cs="Arial"/>
          <w:sz w:val="18"/>
          <w:szCs w:val="18"/>
          <w:lang w:val="de-DE"/>
        </w:rPr>
        <w:t xml:space="preserve"> </w:t>
      </w:r>
      <w:r w:rsidR="0400EDD7" w:rsidRPr="71518B4F">
        <w:rPr>
          <w:rStyle w:val="eop"/>
          <w:rFonts w:cs="Arial"/>
          <w:sz w:val="18"/>
          <w:szCs w:val="18"/>
          <w:lang w:val="de-DE"/>
        </w:rPr>
        <w:t xml:space="preserve">ist </w:t>
      </w:r>
      <w:r w:rsidR="00FA3892" w:rsidRPr="71518B4F">
        <w:rPr>
          <w:rStyle w:val="eop"/>
          <w:rFonts w:cs="Arial"/>
          <w:sz w:val="18"/>
          <w:szCs w:val="18"/>
          <w:lang w:val="de-DE"/>
        </w:rPr>
        <w:t>begeistert von der Auszeich</w:t>
      </w:r>
      <w:r w:rsidR="009B2D5E" w:rsidRPr="71518B4F">
        <w:rPr>
          <w:rStyle w:val="eop"/>
          <w:rFonts w:cs="Arial"/>
          <w:sz w:val="18"/>
          <w:szCs w:val="18"/>
          <w:lang w:val="de-DE"/>
        </w:rPr>
        <w:t>n</w:t>
      </w:r>
      <w:r w:rsidR="00FA3892" w:rsidRPr="71518B4F">
        <w:rPr>
          <w:rStyle w:val="eop"/>
          <w:rFonts w:cs="Arial"/>
          <w:sz w:val="18"/>
          <w:szCs w:val="18"/>
          <w:lang w:val="de-DE"/>
        </w:rPr>
        <w:t>ung</w:t>
      </w:r>
      <w:r w:rsidR="00674126" w:rsidRPr="71518B4F">
        <w:rPr>
          <w:rStyle w:val="eop"/>
          <w:rFonts w:cs="Arial"/>
          <w:sz w:val="18"/>
          <w:szCs w:val="18"/>
          <w:lang w:val="de-DE"/>
        </w:rPr>
        <w:t>.</w:t>
      </w:r>
    </w:p>
    <w:p w14:paraId="1399832E" w14:textId="77777777" w:rsidR="009B2D5E" w:rsidRDefault="009B2D5E">
      <w:pPr>
        <w:spacing w:line="360" w:lineRule="auto"/>
        <w:jc w:val="both"/>
        <w:rPr>
          <w:rStyle w:val="eop"/>
          <w:rFonts w:cs="Arial"/>
          <w:sz w:val="18"/>
          <w:szCs w:val="18"/>
          <w:lang w:val="de-DE"/>
        </w:rPr>
      </w:pPr>
    </w:p>
    <w:p w14:paraId="52A1B7D9" w14:textId="1D4BBF3C" w:rsidR="009B2D5E" w:rsidRDefault="001C591E">
      <w:pPr>
        <w:spacing w:line="360" w:lineRule="auto"/>
        <w:jc w:val="both"/>
        <w:rPr>
          <w:rStyle w:val="eop"/>
          <w:rFonts w:cs="Arial"/>
          <w:sz w:val="18"/>
          <w:szCs w:val="18"/>
          <w:lang w:val="de-DE"/>
        </w:rPr>
      </w:pPr>
      <w:r>
        <w:rPr>
          <w:rFonts w:cs="Arial"/>
          <w:noProof/>
          <w:sz w:val="18"/>
          <w:szCs w:val="18"/>
          <w:lang w:val="de-DE"/>
        </w:rPr>
        <w:drawing>
          <wp:inline distT="0" distB="0" distL="0" distR="0" wp14:anchorId="7DF42BDF" wp14:editId="1514ADB3">
            <wp:extent cx="2012867" cy="1341999"/>
            <wp:effectExtent l="0" t="0" r="6985" b="0"/>
            <wp:docPr id="3" name="Grafik 3" descr="Ein Bild, das Text, Spielze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10519_GIA_PrintJetConnect_03_klei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16995" cy="1344751"/>
                    </a:xfrm>
                    <a:prstGeom prst="rect">
                      <a:avLst/>
                    </a:prstGeom>
                  </pic:spPr>
                </pic:pic>
              </a:graphicData>
            </a:graphic>
          </wp:inline>
        </w:drawing>
      </w:r>
    </w:p>
    <w:p w14:paraId="5A39BBE3" w14:textId="7CCAEC0D" w:rsidR="00237439" w:rsidRPr="008E2AFE" w:rsidRDefault="00826BC5" w:rsidP="008D2317">
      <w:pPr>
        <w:spacing w:line="360" w:lineRule="auto"/>
        <w:jc w:val="both"/>
        <w:rPr>
          <w:rStyle w:val="eop"/>
          <w:rFonts w:cs="Arial"/>
          <w:sz w:val="18"/>
          <w:szCs w:val="18"/>
          <w:lang w:val="de-DE"/>
        </w:rPr>
      </w:pPr>
      <w:r w:rsidRPr="71518B4F">
        <w:rPr>
          <w:rStyle w:val="eop"/>
          <w:rFonts w:cs="Arial"/>
          <w:sz w:val="18"/>
          <w:szCs w:val="18"/>
          <w:lang w:val="de-DE"/>
        </w:rPr>
        <w:t>Bildunterschrift</w:t>
      </w:r>
      <w:r w:rsidR="7462BA5E" w:rsidRPr="71518B4F">
        <w:rPr>
          <w:rStyle w:val="eop"/>
          <w:rFonts w:cs="Arial"/>
          <w:sz w:val="18"/>
          <w:szCs w:val="18"/>
          <w:lang w:val="de-DE"/>
        </w:rPr>
        <w:t xml:space="preserve">: Der Rat für Formgebung </w:t>
      </w:r>
      <w:r w:rsidR="1B30DB6E" w:rsidRPr="71518B4F">
        <w:rPr>
          <w:rStyle w:val="eop"/>
          <w:rFonts w:cs="Arial"/>
          <w:sz w:val="18"/>
          <w:szCs w:val="18"/>
          <w:lang w:val="de-DE"/>
        </w:rPr>
        <w:t>verleiht</w:t>
      </w:r>
      <w:r w:rsidR="7462BA5E" w:rsidRPr="71518B4F">
        <w:rPr>
          <w:rStyle w:val="eop"/>
          <w:rFonts w:cs="Arial"/>
          <w:sz w:val="18"/>
          <w:szCs w:val="18"/>
          <w:lang w:val="de-DE"/>
        </w:rPr>
        <w:t xml:space="preserve"> den begehrten „German Innovation Award</w:t>
      </w:r>
      <w:r w:rsidR="1A5FCD78" w:rsidRPr="71518B4F">
        <w:rPr>
          <w:rStyle w:val="eop"/>
          <w:rFonts w:cs="Arial"/>
          <w:sz w:val="18"/>
          <w:szCs w:val="18"/>
          <w:lang w:val="de-DE"/>
        </w:rPr>
        <w:t xml:space="preserve"> 2021</w:t>
      </w:r>
      <w:r w:rsidR="7462BA5E" w:rsidRPr="71518B4F">
        <w:rPr>
          <w:rStyle w:val="eop"/>
          <w:rFonts w:cs="Arial"/>
          <w:sz w:val="18"/>
          <w:szCs w:val="18"/>
          <w:lang w:val="de-DE"/>
        </w:rPr>
        <w:t>“ für den PrintJet CONNECT</w:t>
      </w:r>
      <w:r w:rsidR="69B53B0D" w:rsidRPr="71518B4F">
        <w:rPr>
          <w:rStyle w:val="eop"/>
          <w:rFonts w:cs="Arial"/>
          <w:sz w:val="18"/>
          <w:szCs w:val="18"/>
        </w:rPr>
        <w:t xml:space="preserve"> </w:t>
      </w:r>
      <w:r w:rsidR="69B53B0D" w:rsidRPr="71518B4F">
        <w:rPr>
          <w:rStyle w:val="eop"/>
          <w:rFonts w:cs="Arial"/>
          <w:sz w:val="18"/>
          <w:szCs w:val="18"/>
          <w:lang w:val="de-DE"/>
        </w:rPr>
        <w:t>in der Kategorie „Machines &amp; Engineering“ der Wettbewerbsklasse „Excellence in Business to Business“</w:t>
      </w:r>
      <w:r w:rsidR="3426CFDD" w:rsidRPr="71518B4F">
        <w:rPr>
          <w:rStyle w:val="eop"/>
          <w:rFonts w:cs="Arial"/>
          <w:sz w:val="18"/>
          <w:szCs w:val="18"/>
          <w:lang w:val="de-DE"/>
        </w:rPr>
        <w:t>.</w:t>
      </w:r>
    </w:p>
    <w:p w14:paraId="4335EDFA" w14:textId="77777777" w:rsidR="008D2317" w:rsidRDefault="008D2317" w:rsidP="008D2317">
      <w:pPr>
        <w:spacing w:line="360" w:lineRule="auto"/>
        <w:jc w:val="both"/>
        <w:rPr>
          <w:sz w:val="20"/>
          <w:u w:val="single"/>
          <w:lang w:val="de-DE"/>
        </w:rPr>
      </w:pPr>
    </w:p>
    <w:p w14:paraId="4091C00F" w14:textId="77777777" w:rsidR="00237439" w:rsidRPr="00237439" w:rsidRDefault="00237439" w:rsidP="00237439">
      <w:pPr>
        <w:pStyle w:val="Default"/>
        <w:spacing w:line="360" w:lineRule="auto"/>
        <w:rPr>
          <w:sz w:val="20"/>
          <w:szCs w:val="20"/>
          <w:u w:val="single"/>
          <w:lang w:val="de-DE"/>
        </w:rPr>
      </w:pPr>
      <w:r w:rsidRPr="00237439">
        <w:rPr>
          <w:sz w:val="20"/>
          <w:szCs w:val="20"/>
          <w:u w:val="single"/>
          <w:lang w:val="de-DE"/>
        </w:rPr>
        <w:t>Rat für Formengebung</w:t>
      </w:r>
    </w:p>
    <w:p w14:paraId="41C8F396" w14:textId="77777777" w:rsidR="00237439" w:rsidRPr="00237439" w:rsidRDefault="00237439" w:rsidP="00237439">
      <w:pPr>
        <w:pStyle w:val="Default"/>
        <w:spacing w:line="360" w:lineRule="auto"/>
        <w:rPr>
          <w:sz w:val="20"/>
          <w:szCs w:val="20"/>
          <w:lang w:val="de-DE"/>
        </w:rPr>
      </w:pPr>
    </w:p>
    <w:p w14:paraId="018108D0" w14:textId="77777777" w:rsidR="00237439" w:rsidRPr="00237439" w:rsidRDefault="00237439" w:rsidP="00237439">
      <w:pPr>
        <w:pStyle w:val="Default"/>
        <w:spacing w:line="360" w:lineRule="auto"/>
        <w:rPr>
          <w:sz w:val="20"/>
          <w:szCs w:val="20"/>
          <w:lang w:val="de-DE"/>
        </w:rPr>
      </w:pPr>
      <w:r w:rsidRPr="00237439">
        <w:rPr>
          <w:sz w:val="20"/>
          <w:szCs w:val="20"/>
          <w:lang w:val="de-DE"/>
        </w:rPr>
        <w:t>Der Rat für Formgebung agiert seit 1953 als weltweit führendes Kompetenzzentrum für Kommunikation und Wissenstransfer im Bereich Design, Marke und Innovation. Mit internationalen Angeboten, Nachwuchsförderungen und Mitgliedschaften ist er Teil der globalen Design-Community und trägt seit jeher dazu bei, Austausch und Netzwerke weltweit zu etablieren. Durch Events, Kongresse, Wettbewerbe, Jurysitzungen und Expertenkreise vernetzt der Rat für Formgebung seine Mitglieder und zahlreiche weitere internationale Design- und Markenexperten und -expertinnen, fördert den Diskurs und liefert wichtige Impulse für die globale Wirtschaft. Seinem Mitgliederkreis gehören aktuell mehr als 340 Unternehmen an. Zu den Themen Design, Marke und Innovation wird jährlich jeweils ein branchenübergreifender Award ausgerichtet: der German Design Award, der German Brand Award und der German Innovation Award.</w:t>
      </w:r>
    </w:p>
    <w:p w14:paraId="72A3D3EC" w14:textId="77777777" w:rsidR="00B83FC1" w:rsidRDefault="00B83FC1">
      <w:pPr>
        <w:spacing w:line="360" w:lineRule="auto"/>
        <w:jc w:val="both"/>
        <w:rPr>
          <w:rStyle w:val="normaltextrun"/>
          <w:rFonts w:cs="Arial"/>
          <w:color w:val="000000"/>
          <w:szCs w:val="22"/>
          <w:shd w:val="clear" w:color="auto" w:fill="FFFFFF"/>
          <w:lang w:val="de-DE"/>
        </w:rPr>
      </w:pPr>
    </w:p>
    <w:p w14:paraId="1E6B719C" w14:textId="77777777" w:rsidR="00B83FC1" w:rsidRPr="006F3D6E" w:rsidRDefault="00B83FC1" w:rsidP="00B83FC1">
      <w:pPr>
        <w:spacing w:line="360" w:lineRule="auto"/>
        <w:rPr>
          <w:rFonts w:cs="Arial"/>
          <w:b/>
          <w:bCs/>
          <w:sz w:val="20"/>
          <w:szCs w:val="22"/>
          <w:lang w:val="de-DE"/>
        </w:rPr>
      </w:pPr>
      <w:r w:rsidRPr="006F3D6E">
        <w:rPr>
          <w:rFonts w:cs="Arial"/>
          <w:b/>
          <w:bCs/>
          <w:sz w:val="20"/>
          <w:szCs w:val="22"/>
          <w:lang w:val="de-DE"/>
        </w:rPr>
        <w:t>Weidmüller – Partner der Industrial Connectivity.</w:t>
      </w:r>
    </w:p>
    <w:p w14:paraId="2C586251" w14:textId="77777777" w:rsidR="00B83FC1" w:rsidRPr="0072325B" w:rsidRDefault="00B83FC1" w:rsidP="00B83FC1">
      <w:pPr>
        <w:spacing w:line="360" w:lineRule="auto"/>
        <w:rPr>
          <w:rFonts w:cs="Arial"/>
          <w:sz w:val="20"/>
          <w:szCs w:val="22"/>
          <w:lang w:val="de-DE"/>
        </w:rPr>
      </w:pPr>
      <w:r w:rsidRPr="0072325B">
        <w:rPr>
          <w:rFonts w:cs="Arial"/>
          <w:sz w:val="20"/>
          <w:szCs w:val="22"/>
          <w:lang w:val="de-DE"/>
        </w:rPr>
        <w:t xml:space="preserve">Die Unternehmensgruppe Weidmüller verfügt über Produktionsstätten, Vertriebsgesellschaften und Vertretungen in mehr als 80 Ländern.  Gemeinsam mit unseren Kunden gestalten wir den digitalen Wandel - mit Produkten, Lösungen und Dienstleistungen für die Smart Industrial Connectivity und das Industrial Internet of Things. Im Geschäftsjahr </w:t>
      </w:r>
      <w:r>
        <w:rPr>
          <w:rFonts w:cs="Arial"/>
          <w:sz w:val="20"/>
          <w:szCs w:val="22"/>
          <w:lang w:val="de-DE"/>
        </w:rPr>
        <w:t>2020</w:t>
      </w:r>
      <w:r w:rsidRPr="0072325B">
        <w:rPr>
          <w:rFonts w:cs="Arial"/>
          <w:sz w:val="20"/>
          <w:szCs w:val="22"/>
          <w:lang w:val="de-DE"/>
        </w:rPr>
        <w:t xml:space="preserve"> erzielte Weidmüller einen Umsatz von </w:t>
      </w:r>
      <w:r>
        <w:rPr>
          <w:rFonts w:cs="Arial"/>
          <w:sz w:val="20"/>
          <w:szCs w:val="22"/>
          <w:lang w:val="de-DE"/>
        </w:rPr>
        <w:t>792</w:t>
      </w:r>
      <w:r w:rsidRPr="0072325B">
        <w:rPr>
          <w:rFonts w:cs="Arial"/>
          <w:sz w:val="20"/>
          <w:szCs w:val="22"/>
          <w:lang w:val="de-DE"/>
        </w:rPr>
        <w:t xml:space="preserve"> Mio. Euro mit rund 5.000 Mitarbeitern. </w:t>
      </w:r>
    </w:p>
    <w:p w14:paraId="0D0B940D" w14:textId="77777777" w:rsidR="00B83FC1" w:rsidRPr="00267F82" w:rsidRDefault="00B83FC1" w:rsidP="00B83FC1">
      <w:pPr>
        <w:spacing w:line="360" w:lineRule="auto"/>
        <w:rPr>
          <w:rFonts w:cs="Arial"/>
          <w:sz w:val="20"/>
          <w:szCs w:val="22"/>
          <w:lang w:val="de-DE"/>
        </w:rPr>
      </w:pPr>
    </w:p>
    <w:p w14:paraId="2CBE0EB2" w14:textId="77777777" w:rsidR="00B83FC1" w:rsidRDefault="00B83FC1" w:rsidP="00B83FC1">
      <w:pPr>
        <w:tabs>
          <w:tab w:val="left" w:pos="1134"/>
        </w:tabs>
        <w:spacing w:line="360" w:lineRule="auto"/>
        <w:rPr>
          <w:sz w:val="20"/>
          <w:lang w:val="de-DE"/>
        </w:rPr>
      </w:pPr>
      <w:r w:rsidRPr="006B344C">
        <w:rPr>
          <w:b/>
          <w:bCs/>
          <w:sz w:val="20"/>
          <w:lang w:val="de-DE"/>
        </w:rPr>
        <w:t>Kontakt</w:t>
      </w:r>
      <w:r w:rsidRPr="005B12B9">
        <w:rPr>
          <w:sz w:val="20"/>
          <w:lang w:val="de-DE"/>
        </w:rPr>
        <w:t xml:space="preserve"> </w:t>
      </w:r>
      <w:r w:rsidRPr="005B12B9">
        <w:rPr>
          <w:sz w:val="20"/>
          <w:szCs w:val="22"/>
          <w:lang w:val="de-DE"/>
        </w:rPr>
        <w:tab/>
      </w:r>
      <w:r>
        <w:rPr>
          <w:sz w:val="20"/>
          <w:szCs w:val="22"/>
          <w:lang w:val="de-DE"/>
        </w:rPr>
        <w:tab/>
      </w:r>
      <w:r>
        <w:rPr>
          <w:sz w:val="20"/>
          <w:szCs w:val="22"/>
          <w:lang w:val="de-DE"/>
        </w:rPr>
        <w:tab/>
      </w:r>
      <w:r>
        <w:rPr>
          <w:sz w:val="20"/>
          <w:lang w:val="de-DE"/>
        </w:rPr>
        <w:t xml:space="preserve">Weidmüller </w:t>
      </w:r>
      <w:r w:rsidRPr="005B12B9">
        <w:rPr>
          <w:sz w:val="20"/>
          <w:lang w:val="de-DE"/>
        </w:rPr>
        <w:t>Unternehmenskommunikation</w:t>
      </w:r>
    </w:p>
    <w:p w14:paraId="1E453699" w14:textId="77777777" w:rsidR="00B83FC1" w:rsidRPr="00872E15" w:rsidRDefault="00B83FC1" w:rsidP="00B83FC1">
      <w:pPr>
        <w:tabs>
          <w:tab w:val="left" w:pos="1134"/>
        </w:tabs>
        <w:spacing w:line="360" w:lineRule="auto"/>
        <w:rPr>
          <w:rFonts w:cs="Arial"/>
          <w:sz w:val="20"/>
          <w:szCs w:val="22"/>
          <w:lang w:val="de-DE"/>
        </w:rPr>
      </w:pPr>
      <w:r>
        <w:rPr>
          <w:sz w:val="20"/>
          <w:szCs w:val="22"/>
          <w:lang w:val="de-DE"/>
        </w:rPr>
        <w:tab/>
      </w:r>
      <w:r>
        <w:rPr>
          <w:sz w:val="20"/>
          <w:szCs w:val="22"/>
          <w:lang w:val="de-DE"/>
        </w:rPr>
        <w:tab/>
      </w:r>
      <w:r>
        <w:rPr>
          <w:sz w:val="20"/>
          <w:szCs w:val="22"/>
          <w:lang w:val="de-DE"/>
        </w:rPr>
        <w:tab/>
      </w:r>
      <w:r w:rsidRPr="00872E15">
        <w:rPr>
          <w:rFonts w:cs="Arial"/>
          <w:sz w:val="20"/>
          <w:szCs w:val="22"/>
          <w:lang w:val="de-DE"/>
        </w:rPr>
        <w:t>Unternehmenssprecherin Sybille Hilker</w:t>
      </w:r>
    </w:p>
    <w:p w14:paraId="0CFF712E" w14:textId="77777777" w:rsidR="00B83FC1" w:rsidRPr="00872E15" w:rsidRDefault="00B83FC1" w:rsidP="00ED1728">
      <w:pPr>
        <w:tabs>
          <w:tab w:val="left" w:pos="1134"/>
        </w:tabs>
        <w:spacing w:line="360" w:lineRule="auto"/>
        <w:rPr>
          <w:rFonts w:cs="Arial"/>
          <w:sz w:val="20"/>
          <w:szCs w:val="22"/>
          <w:lang w:val="de-DE"/>
        </w:rPr>
      </w:pPr>
      <w:r w:rsidRPr="00872E15">
        <w:rPr>
          <w:rFonts w:cs="Arial"/>
          <w:sz w:val="20"/>
          <w:szCs w:val="22"/>
          <w:lang w:val="de-DE"/>
        </w:rPr>
        <w:tab/>
      </w:r>
      <w:r w:rsidRPr="00872E15">
        <w:rPr>
          <w:rFonts w:cs="Arial"/>
          <w:sz w:val="20"/>
          <w:szCs w:val="22"/>
          <w:lang w:val="de-DE"/>
        </w:rPr>
        <w:tab/>
      </w:r>
      <w:r w:rsidRPr="00872E15">
        <w:rPr>
          <w:rFonts w:cs="Arial"/>
          <w:sz w:val="20"/>
          <w:szCs w:val="22"/>
          <w:lang w:val="de-DE"/>
        </w:rPr>
        <w:tab/>
        <w:t>Tel.: +49 (0)5231 / 14-292322</w:t>
      </w:r>
      <w:r w:rsidRPr="00872E15">
        <w:rPr>
          <w:rFonts w:cs="Arial"/>
          <w:sz w:val="20"/>
          <w:szCs w:val="22"/>
          <w:lang w:val="de-DE"/>
        </w:rPr>
        <w:br/>
      </w:r>
      <w:r w:rsidRPr="00872E15">
        <w:rPr>
          <w:rFonts w:cs="Arial"/>
          <w:sz w:val="20"/>
          <w:szCs w:val="22"/>
          <w:lang w:val="de-DE"/>
        </w:rPr>
        <w:tab/>
      </w:r>
      <w:r w:rsidRPr="00872E15">
        <w:rPr>
          <w:rFonts w:cs="Arial"/>
          <w:sz w:val="20"/>
          <w:szCs w:val="22"/>
          <w:lang w:val="de-DE"/>
        </w:rPr>
        <w:tab/>
      </w:r>
      <w:r w:rsidRPr="00872E15">
        <w:rPr>
          <w:rFonts w:cs="Arial"/>
          <w:sz w:val="20"/>
          <w:szCs w:val="22"/>
          <w:lang w:val="de-DE"/>
        </w:rPr>
        <w:tab/>
        <w:t>E-Mail: presse@weidmueller.com</w:t>
      </w:r>
    </w:p>
    <w:sectPr w:rsidR="00B83FC1" w:rsidRPr="00872E15" w:rsidSect="002D1AF5">
      <w:headerReference w:type="default" r:id="rId14"/>
      <w:footerReference w:type="default" r:id="rId15"/>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2B2292" w14:textId="77777777" w:rsidR="00317F08" w:rsidRDefault="00317F08">
      <w:r>
        <w:separator/>
      </w:r>
    </w:p>
  </w:endnote>
  <w:endnote w:type="continuationSeparator" w:id="0">
    <w:p w14:paraId="1096ED7C" w14:textId="77777777" w:rsidR="00317F08" w:rsidRDefault="00317F08">
      <w:r>
        <w:continuationSeparator/>
      </w:r>
    </w:p>
  </w:endnote>
  <w:endnote w:type="continuationNotice" w:id="1">
    <w:p w14:paraId="6444B9B5" w14:textId="77777777" w:rsidR="00317F08" w:rsidRDefault="00317F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79635"/>
      <w:docPartObj>
        <w:docPartGallery w:val="Page Numbers (Bottom of Page)"/>
        <w:docPartUnique/>
      </w:docPartObj>
    </w:sdtPr>
    <w:sdtContent>
      <w:p w14:paraId="50230CC7" w14:textId="77777777" w:rsidR="00A777EF" w:rsidRDefault="00A777EF" w:rsidP="009D6AB0">
        <w:pPr>
          <w:pStyle w:val="Footer"/>
          <w:jc w:val="center"/>
        </w:pPr>
        <w:r w:rsidRPr="009D6AB0">
          <w:fldChar w:fldCharType="begin"/>
        </w:r>
        <w:r w:rsidRPr="009D6AB0">
          <w:rPr>
            <w:sz w:val="16"/>
            <w:szCs w:val="16"/>
          </w:rPr>
          <w:instrText xml:space="preserve"> PAGE   \* MERGEFORMAT </w:instrText>
        </w:r>
        <w:r w:rsidRPr="009D6AB0">
          <w:rPr>
            <w:sz w:val="16"/>
            <w:szCs w:val="16"/>
          </w:rPr>
          <w:fldChar w:fldCharType="separate"/>
        </w:r>
        <w:r w:rsidR="005C6EC1">
          <w:rPr>
            <w:noProof/>
            <w:sz w:val="16"/>
            <w:szCs w:val="16"/>
          </w:rPr>
          <w:t>3</w:t>
        </w:r>
        <w:r w:rsidRPr="009D6AB0">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6C3DEB" w14:textId="77777777" w:rsidR="00317F08" w:rsidRDefault="00317F08">
      <w:r>
        <w:separator/>
      </w:r>
    </w:p>
  </w:footnote>
  <w:footnote w:type="continuationSeparator" w:id="0">
    <w:p w14:paraId="1D253432" w14:textId="77777777" w:rsidR="00317F08" w:rsidRDefault="00317F08">
      <w:r>
        <w:continuationSeparator/>
      </w:r>
    </w:p>
  </w:footnote>
  <w:footnote w:type="continuationNotice" w:id="1">
    <w:p w14:paraId="17D6752F" w14:textId="77777777" w:rsidR="00317F08" w:rsidRDefault="00317F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7B00A" w14:textId="77777777" w:rsidR="00A777EF" w:rsidRDefault="00A777EF">
    <w:pPr>
      <w:pStyle w:val="Header"/>
      <w:rPr>
        <w:b/>
        <w:sz w:val="32"/>
        <w:szCs w:val="32"/>
      </w:rPr>
    </w:pPr>
  </w:p>
  <w:p w14:paraId="79AF6EF8" w14:textId="77777777" w:rsidR="00A777EF" w:rsidRPr="00A76EBC" w:rsidRDefault="07D7F48B">
    <w:pPr>
      <w:pStyle w:val="Header"/>
    </w:pPr>
    <w:r>
      <w:rPr>
        <w:sz w:val="32"/>
        <w:szCs w:val="32"/>
      </w:rPr>
      <w:t>Pressemitteilung</w:t>
    </w:r>
    <w:r w:rsidR="00A777EF">
      <w:rPr>
        <w:b/>
        <w:sz w:val="32"/>
        <w:szCs w:val="32"/>
      </w:rPr>
      <w:tab/>
    </w:r>
    <w:r w:rsidR="00A777EF">
      <w:rPr>
        <w:b/>
        <w:sz w:val="32"/>
        <w:szCs w:val="32"/>
      </w:rPr>
      <w:tab/>
    </w:r>
    <w:r w:rsidR="00A777EF" w:rsidRPr="003359BF">
      <w:rPr>
        <w:b/>
        <w:noProof/>
        <w:sz w:val="32"/>
        <w:szCs w:val="32"/>
        <w:lang w:val="de-DE" w:eastAsia="de-DE"/>
      </w:rPr>
      <w:drawing>
        <wp:anchor distT="0" distB="0" distL="114300" distR="114300" simplePos="0" relativeHeight="251658240" behindDoc="1" locked="0" layoutInCell="1" allowOverlap="1" wp14:anchorId="31FB8DD8" wp14:editId="1A7D58E2">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Bild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1"/>
  </w:num>
  <w:num w:numId="4">
    <w:abstractNumId w:val="7"/>
  </w:num>
  <w:num w:numId="5">
    <w:abstractNumId w:val="10"/>
  </w:num>
  <w:num w:numId="6">
    <w:abstractNumId w:val="5"/>
  </w:num>
  <w:num w:numId="7">
    <w:abstractNumId w:val="9"/>
  </w:num>
  <w:num w:numId="8">
    <w:abstractNumId w:val="11"/>
  </w:num>
  <w:num w:numId="9">
    <w:abstractNumId w:val="8"/>
  </w:num>
  <w:num w:numId="10">
    <w:abstractNumId w:val="4"/>
  </w:num>
  <w:num w:numId="11">
    <w:abstractNumId w:val="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430"/>
    <w:rsid w:val="00000B7D"/>
    <w:rsid w:val="00000BFB"/>
    <w:rsid w:val="0000158F"/>
    <w:rsid w:val="00003371"/>
    <w:rsid w:val="00004CCF"/>
    <w:rsid w:val="000057CE"/>
    <w:rsid w:val="0000701B"/>
    <w:rsid w:val="00013CB8"/>
    <w:rsid w:val="0001518B"/>
    <w:rsid w:val="00017273"/>
    <w:rsid w:val="000179EB"/>
    <w:rsid w:val="00021549"/>
    <w:rsid w:val="000227E9"/>
    <w:rsid w:val="00026E27"/>
    <w:rsid w:val="000314DF"/>
    <w:rsid w:val="00033A07"/>
    <w:rsid w:val="00033E7F"/>
    <w:rsid w:val="00034C61"/>
    <w:rsid w:val="000355B2"/>
    <w:rsid w:val="00044EEF"/>
    <w:rsid w:val="000468A4"/>
    <w:rsid w:val="00050088"/>
    <w:rsid w:val="00051261"/>
    <w:rsid w:val="00051A23"/>
    <w:rsid w:val="00051ED1"/>
    <w:rsid w:val="00053176"/>
    <w:rsid w:val="000539F0"/>
    <w:rsid w:val="00054779"/>
    <w:rsid w:val="00060341"/>
    <w:rsid w:val="000617C9"/>
    <w:rsid w:val="00067C16"/>
    <w:rsid w:val="00070E79"/>
    <w:rsid w:val="0007277F"/>
    <w:rsid w:val="00072C4E"/>
    <w:rsid w:val="00073340"/>
    <w:rsid w:val="00073647"/>
    <w:rsid w:val="0007478F"/>
    <w:rsid w:val="00074E7E"/>
    <w:rsid w:val="0007794C"/>
    <w:rsid w:val="00081229"/>
    <w:rsid w:val="000837EA"/>
    <w:rsid w:val="00083F1F"/>
    <w:rsid w:val="00086AB7"/>
    <w:rsid w:val="000876CA"/>
    <w:rsid w:val="00087CD8"/>
    <w:rsid w:val="00090604"/>
    <w:rsid w:val="00090F51"/>
    <w:rsid w:val="000924AC"/>
    <w:rsid w:val="000926FC"/>
    <w:rsid w:val="00092F9C"/>
    <w:rsid w:val="0009352C"/>
    <w:rsid w:val="000957BD"/>
    <w:rsid w:val="00096D1E"/>
    <w:rsid w:val="00096D57"/>
    <w:rsid w:val="000978F9"/>
    <w:rsid w:val="000A35AB"/>
    <w:rsid w:val="000A3D49"/>
    <w:rsid w:val="000A4AFB"/>
    <w:rsid w:val="000A5A6A"/>
    <w:rsid w:val="000A6046"/>
    <w:rsid w:val="000A7CD8"/>
    <w:rsid w:val="000A7E05"/>
    <w:rsid w:val="000B0451"/>
    <w:rsid w:val="000B3AA7"/>
    <w:rsid w:val="000B4AAD"/>
    <w:rsid w:val="000B5E6F"/>
    <w:rsid w:val="000C497A"/>
    <w:rsid w:val="000C4C77"/>
    <w:rsid w:val="000C54B0"/>
    <w:rsid w:val="000D1E4F"/>
    <w:rsid w:val="000D580F"/>
    <w:rsid w:val="000D74E4"/>
    <w:rsid w:val="000E0642"/>
    <w:rsid w:val="000E3118"/>
    <w:rsid w:val="000F0163"/>
    <w:rsid w:val="000F09CB"/>
    <w:rsid w:val="000F1327"/>
    <w:rsid w:val="000F23E2"/>
    <w:rsid w:val="000F2430"/>
    <w:rsid w:val="00100F4E"/>
    <w:rsid w:val="00101390"/>
    <w:rsid w:val="00101BE7"/>
    <w:rsid w:val="00102309"/>
    <w:rsid w:val="00102448"/>
    <w:rsid w:val="00103384"/>
    <w:rsid w:val="001039AC"/>
    <w:rsid w:val="00115833"/>
    <w:rsid w:val="00115CC2"/>
    <w:rsid w:val="00116A4F"/>
    <w:rsid w:val="00117EAA"/>
    <w:rsid w:val="001217C0"/>
    <w:rsid w:val="00122555"/>
    <w:rsid w:val="00123CD3"/>
    <w:rsid w:val="0012567B"/>
    <w:rsid w:val="001304E4"/>
    <w:rsid w:val="00132236"/>
    <w:rsid w:val="00132890"/>
    <w:rsid w:val="00133D69"/>
    <w:rsid w:val="00137D2B"/>
    <w:rsid w:val="00140D4D"/>
    <w:rsid w:val="001426F9"/>
    <w:rsid w:val="001456A7"/>
    <w:rsid w:val="001525EF"/>
    <w:rsid w:val="00152C62"/>
    <w:rsid w:val="0015362B"/>
    <w:rsid w:val="00154061"/>
    <w:rsid w:val="00155711"/>
    <w:rsid w:val="001576D1"/>
    <w:rsid w:val="001610C4"/>
    <w:rsid w:val="0016316D"/>
    <w:rsid w:val="00164D21"/>
    <w:rsid w:val="001650BF"/>
    <w:rsid w:val="001716DA"/>
    <w:rsid w:val="00173115"/>
    <w:rsid w:val="00174884"/>
    <w:rsid w:val="00174EF2"/>
    <w:rsid w:val="001775EB"/>
    <w:rsid w:val="0018130D"/>
    <w:rsid w:val="00183774"/>
    <w:rsid w:val="00190C40"/>
    <w:rsid w:val="0019319D"/>
    <w:rsid w:val="00195798"/>
    <w:rsid w:val="00197CFB"/>
    <w:rsid w:val="00197E3A"/>
    <w:rsid w:val="001A1A69"/>
    <w:rsid w:val="001A258A"/>
    <w:rsid w:val="001A743C"/>
    <w:rsid w:val="001B4C08"/>
    <w:rsid w:val="001B77A6"/>
    <w:rsid w:val="001B7BED"/>
    <w:rsid w:val="001C591E"/>
    <w:rsid w:val="001D3784"/>
    <w:rsid w:val="001D603A"/>
    <w:rsid w:val="001D76DD"/>
    <w:rsid w:val="001E0CEC"/>
    <w:rsid w:val="001E109E"/>
    <w:rsid w:val="001E491B"/>
    <w:rsid w:val="001E6352"/>
    <w:rsid w:val="001E7D6A"/>
    <w:rsid w:val="001F4D47"/>
    <w:rsid w:val="001F7EAF"/>
    <w:rsid w:val="0020183D"/>
    <w:rsid w:val="00201E47"/>
    <w:rsid w:val="002034F3"/>
    <w:rsid w:val="002040A5"/>
    <w:rsid w:val="00206AD9"/>
    <w:rsid w:val="00207A89"/>
    <w:rsid w:val="00212017"/>
    <w:rsid w:val="00212FB5"/>
    <w:rsid w:val="002175A6"/>
    <w:rsid w:val="00217764"/>
    <w:rsid w:val="00221D0D"/>
    <w:rsid w:val="00222F14"/>
    <w:rsid w:val="0022437B"/>
    <w:rsid w:val="00227154"/>
    <w:rsid w:val="0023146C"/>
    <w:rsid w:val="00233EC5"/>
    <w:rsid w:val="00234C2F"/>
    <w:rsid w:val="00234DA7"/>
    <w:rsid w:val="00235688"/>
    <w:rsid w:val="002356DB"/>
    <w:rsid w:val="002358FD"/>
    <w:rsid w:val="00235AED"/>
    <w:rsid w:val="00235B09"/>
    <w:rsid w:val="00237138"/>
    <w:rsid w:val="00237439"/>
    <w:rsid w:val="00240D17"/>
    <w:rsid w:val="002420B1"/>
    <w:rsid w:val="002426F2"/>
    <w:rsid w:val="00244ED3"/>
    <w:rsid w:val="00245583"/>
    <w:rsid w:val="00247301"/>
    <w:rsid w:val="002511BA"/>
    <w:rsid w:val="00252D03"/>
    <w:rsid w:val="00261C8A"/>
    <w:rsid w:val="00270938"/>
    <w:rsid w:val="00275EB6"/>
    <w:rsid w:val="00276123"/>
    <w:rsid w:val="00276D38"/>
    <w:rsid w:val="00277F47"/>
    <w:rsid w:val="00281F5C"/>
    <w:rsid w:val="0028742B"/>
    <w:rsid w:val="002876BC"/>
    <w:rsid w:val="0029023D"/>
    <w:rsid w:val="00290480"/>
    <w:rsid w:val="00293F75"/>
    <w:rsid w:val="0029541E"/>
    <w:rsid w:val="00295C07"/>
    <w:rsid w:val="00296D1B"/>
    <w:rsid w:val="002A1149"/>
    <w:rsid w:val="002A268F"/>
    <w:rsid w:val="002A434B"/>
    <w:rsid w:val="002A5A08"/>
    <w:rsid w:val="002A6251"/>
    <w:rsid w:val="002A6B83"/>
    <w:rsid w:val="002A7950"/>
    <w:rsid w:val="002B18E0"/>
    <w:rsid w:val="002B3838"/>
    <w:rsid w:val="002B3D50"/>
    <w:rsid w:val="002B5E35"/>
    <w:rsid w:val="002B705B"/>
    <w:rsid w:val="002B780F"/>
    <w:rsid w:val="002B78B0"/>
    <w:rsid w:val="002C0A1C"/>
    <w:rsid w:val="002C103C"/>
    <w:rsid w:val="002C7E11"/>
    <w:rsid w:val="002D047B"/>
    <w:rsid w:val="002D0FCA"/>
    <w:rsid w:val="002D17EF"/>
    <w:rsid w:val="002D1AF5"/>
    <w:rsid w:val="002D2AD9"/>
    <w:rsid w:val="002D3E4C"/>
    <w:rsid w:val="002D6596"/>
    <w:rsid w:val="002E07F4"/>
    <w:rsid w:val="002E0F74"/>
    <w:rsid w:val="002E1186"/>
    <w:rsid w:val="002E3BD6"/>
    <w:rsid w:val="002E3E55"/>
    <w:rsid w:val="002E4CF9"/>
    <w:rsid w:val="002E5284"/>
    <w:rsid w:val="002F1407"/>
    <w:rsid w:val="002F17C8"/>
    <w:rsid w:val="002F5017"/>
    <w:rsid w:val="0030064E"/>
    <w:rsid w:val="003008EF"/>
    <w:rsid w:val="0030188F"/>
    <w:rsid w:val="00301B96"/>
    <w:rsid w:val="003037AC"/>
    <w:rsid w:val="003042F2"/>
    <w:rsid w:val="0030662D"/>
    <w:rsid w:val="00314964"/>
    <w:rsid w:val="00314A2A"/>
    <w:rsid w:val="00316C14"/>
    <w:rsid w:val="0031729F"/>
    <w:rsid w:val="00317F08"/>
    <w:rsid w:val="00320F35"/>
    <w:rsid w:val="003267B6"/>
    <w:rsid w:val="00330C01"/>
    <w:rsid w:val="00331FD7"/>
    <w:rsid w:val="003339BF"/>
    <w:rsid w:val="003350AD"/>
    <w:rsid w:val="003359BF"/>
    <w:rsid w:val="00337CEE"/>
    <w:rsid w:val="00340394"/>
    <w:rsid w:val="0034188A"/>
    <w:rsid w:val="0034253D"/>
    <w:rsid w:val="003432FE"/>
    <w:rsid w:val="00344449"/>
    <w:rsid w:val="0034450C"/>
    <w:rsid w:val="00344F31"/>
    <w:rsid w:val="0034508A"/>
    <w:rsid w:val="0034541E"/>
    <w:rsid w:val="00351F0E"/>
    <w:rsid w:val="00356F1F"/>
    <w:rsid w:val="00360090"/>
    <w:rsid w:val="00360098"/>
    <w:rsid w:val="00360BCE"/>
    <w:rsid w:val="003630AF"/>
    <w:rsid w:val="00363708"/>
    <w:rsid w:val="00364286"/>
    <w:rsid w:val="00371718"/>
    <w:rsid w:val="00373E55"/>
    <w:rsid w:val="00374B46"/>
    <w:rsid w:val="0037540B"/>
    <w:rsid w:val="003767D5"/>
    <w:rsid w:val="0038261F"/>
    <w:rsid w:val="003829A7"/>
    <w:rsid w:val="003908CB"/>
    <w:rsid w:val="003923BA"/>
    <w:rsid w:val="00394B15"/>
    <w:rsid w:val="003A2B95"/>
    <w:rsid w:val="003A2D4E"/>
    <w:rsid w:val="003A3C0F"/>
    <w:rsid w:val="003A5204"/>
    <w:rsid w:val="003A5A01"/>
    <w:rsid w:val="003A73CC"/>
    <w:rsid w:val="003B1A77"/>
    <w:rsid w:val="003B3AD7"/>
    <w:rsid w:val="003B442E"/>
    <w:rsid w:val="003B511D"/>
    <w:rsid w:val="003C013E"/>
    <w:rsid w:val="003C104B"/>
    <w:rsid w:val="003C1C50"/>
    <w:rsid w:val="003C2E33"/>
    <w:rsid w:val="003D06EA"/>
    <w:rsid w:val="003D12EB"/>
    <w:rsid w:val="003D15C8"/>
    <w:rsid w:val="003D17D4"/>
    <w:rsid w:val="003D1C00"/>
    <w:rsid w:val="003D3E97"/>
    <w:rsid w:val="003D73A2"/>
    <w:rsid w:val="003E0332"/>
    <w:rsid w:val="003E080F"/>
    <w:rsid w:val="003E23B3"/>
    <w:rsid w:val="003E2422"/>
    <w:rsid w:val="003E6F20"/>
    <w:rsid w:val="003E7FED"/>
    <w:rsid w:val="003F0524"/>
    <w:rsid w:val="003F1776"/>
    <w:rsid w:val="003F32E0"/>
    <w:rsid w:val="003F53D0"/>
    <w:rsid w:val="004002FC"/>
    <w:rsid w:val="00400538"/>
    <w:rsid w:val="004008DD"/>
    <w:rsid w:val="004036B2"/>
    <w:rsid w:val="00404799"/>
    <w:rsid w:val="004076EF"/>
    <w:rsid w:val="00410765"/>
    <w:rsid w:val="00411E0A"/>
    <w:rsid w:val="004161D7"/>
    <w:rsid w:val="0041688A"/>
    <w:rsid w:val="00421CB1"/>
    <w:rsid w:val="00423D3E"/>
    <w:rsid w:val="00424AB1"/>
    <w:rsid w:val="00424BFB"/>
    <w:rsid w:val="004313B4"/>
    <w:rsid w:val="0043345F"/>
    <w:rsid w:val="0043346E"/>
    <w:rsid w:val="00433EB6"/>
    <w:rsid w:val="00435039"/>
    <w:rsid w:val="004375B3"/>
    <w:rsid w:val="00437A89"/>
    <w:rsid w:val="0044358E"/>
    <w:rsid w:val="004463D6"/>
    <w:rsid w:val="004476E7"/>
    <w:rsid w:val="0045446C"/>
    <w:rsid w:val="0045591F"/>
    <w:rsid w:val="0046303A"/>
    <w:rsid w:val="004639A5"/>
    <w:rsid w:val="004661DA"/>
    <w:rsid w:val="00466511"/>
    <w:rsid w:val="00467973"/>
    <w:rsid w:val="00474643"/>
    <w:rsid w:val="00475210"/>
    <w:rsid w:val="0048010A"/>
    <w:rsid w:val="0048038C"/>
    <w:rsid w:val="004847A3"/>
    <w:rsid w:val="0048587D"/>
    <w:rsid w:val="00486AAA"/>
    <w:rsid w:val="00487403"/>
    <w:rsid w:val="00490979"/>
    <w:rsid w:val="0049102A"/>
    <w:rsid w:val="00491107"/>
    <w:rsid w:val="00491A1B"/>
    <w:rsid w:val="00492FB1"/>
    <w:rsid w:val="00493E19"/>
    <w:rsid w:val="004952D8"/>
    <w:rsid w:val="00495567"/>
    <w:rsid w:val="00495F79"/>
    <w:rsid w:val="004976BE"/>
    <w:rsid w:val="004A056D"/>
    <w:rsid w:val="004A08C0"/>
    <w:rsid w:val="004A5068"/>
    <w:rsid w:val="004A5B55"/>
    <w:rsid w:val="004A68C2"/>
    <w:rsid w:val="004A757C"/>
    <w:rsid w:val="004A7D29"/>
    <w:rsid w:val="004B03DD"/>
    <w:rsid w:val="004B52D3"/>
    <w:rsid w:val="004B67C8"/>
    <w:rsid w:val="004C3812"/>
    <w:rsid w:val="004C6BC7"/>
    <w:rsid w:val="004D1FAD"/>
    <w:rsid w:val="004D270B"/>
    <w:rsid w:val="004D3BC9"/>
    <w:rsid w:val="004D420A"/>
    <w:rsid w:val="004D47E4"/>
    <w:rsid w:val="004D6E55"/>
    <w:rsid w:val="004E2D9A"/>
    <w:rsid w:val="004E30DF"/>
    <w:rsid w:val="004E4204"/>
    <w:rsid w:val="004E4453"/>
    <w:rsid w:val="004E48BD"/>
    <w:rsid w:val="004E4B48"/>
    <w:rsid w:val="004E5D7C"/>
    <w:rsid w:val="004E6FB8"/>
    <w:rsid w:val="004E7C1F"/>
    <w:rsid w:val="004F5BF4"/>
    <w:rsid w:val="004F622D"/>
    <w:rsid w:val="004F723D"/>
    <w:rsid w:val="00500C98"/>
    <w:rsid w:val="005033FB"/>
    <w:rsid w:val="0050490C"/>
    <w:rsid w:val="00507736"/>
    <w:rsid w:val="00507B00"/>
    <w:rsid w:val="00510C4D"/>
    <w:rsid w:val="005122E3"/>
    <w:rsid w:val="00512506"/>
    <w:rsid w:val="005172B1"/>
    <w:rsid w:val="005202AC"/>
    <w:rsid w:val="00525D0D"/>
    <w:rsid w:val="00527331"/>
    <w:rsid w:val="005273FD"/>
    <w:rsid w:val="00527ED4"/>
    <w:rsid w:val="00530515"/>
    <w:rsid w:val="00531BAB"/>
    <w:rsid w:val="0053280A"/>
    <w:rsid w:val="0053718C"/>
    <w:rsid w:val="00537AF9"/>
    <w:rsid w:val="0054202C"/>
    <w:rsid w:val="00545F56"/>
    <w:rsid w:val="00553253"/>
    <w:rsid w:val="00553CE2"/>
    <w:rsid w:val="0056059B"/>
    <w:rsid w:val="00562A1A"/>
    <w:rsid w:val="00563CEF"/>
    <w:rsid w:val="0056551A"/>
    <w:rsid w:val="005661C8"/>
    <w:rsid w:val="005675C9"/>
    <w:rsid w:val="0056793F"/>
    <w:rsid w:val="00567C81"/>
    <w:rsid w:val="005708C6"/>
    <w:rsid w:val="0057226E"/>
    <w:rsid w:val="0057392F"/>
    <w:rsid w:val="00574320"/>
    <w:rsid w:val="0057474F"/>
    <w:rsid w:val="00574E2E"/>
    <w:rsid w:val="00576FD0"/>
    <w:rsid w:val="005772DC"/>
    <w:rsid w:val="005775CB"/>
    <w:rsid w:val="005775CE"/>
    <w:rsid w:val="00577C16"/>
    <w:rsid w:val="005845C5"/>
    <w:rsid w:val="0058612C"/>
    <w:rsid w:val="005935B7"/>
    <w:rsid w:val="00595B0F"/>
    <w:rsid w:val="005965B3"/>
    <w:rsid w:val="00597442"/>
    <w:rsid w:val="005A26AE"/>
    <w:rsid w:val="005A2885"/>
    <w:rsid w:val="005A3746"/>
    <w:rsid w:val="005A3CDE"/>
    <w:rsid w:val="005A3DC1"/>
    <w:rsid w:val="005A58AB"/>
    <w:rsid w:val="005A58F9"/>
    <w:rsid w:val="005A7583"/>
    <w:rsid w:val="005A7BC9"/>
    <w:rsid w:val="005B1249"/>
    <w:rsid w:val="005B136F"/>
    <w:rsid w:val="005B1516"/>
    <w:rsid w:val="005B2136"/>
    <w:rsid w:val="005B299F"/>
    <w:rsid w:val="005B2BA3"/>
    <w:rsid w:val="005B3C8B"/>
    <w:rsid w:val="005B3D0A"/>
    <w:rsid w:val="005B48A1"/>
    <w:rsid w:val="005B6960"/>
    <w:rsid w:val="005B78AD"/>
    <w:rsid w:val="005B7CEF"/>
    <w:rsid w:val="005C2698"/>
    <w:rsid w:val="005C2786"/>
    <w:rsid w:val="005C4004"/>
    <w:rsid w:val="005C41B7"/>
    <w:rsid w:val="005C4B93"/>
    <w:rsid w:val="005C57D9"/>
    <w:rsid w:val="005C6EC1"/>
    <w:rsid w:val="005D2A28"/>
    <w:rsid w:val="005D4ACC"/>
    <w:rsid w:val="005D524A"/>
    <w:rsid w:val="005D5949"/>
    <w:rsid w:val="005D62F1"/>
    <w:rsid w:val="005D74D6"/>
    <w:rsid w:val="005D750F"/>
    <w:rsid w:val="005E089D"/>
    <w:rsid w:val="005E1C75"/>
    <w:rsid w:val="005E5068"/>
    <w:rsid w:val="005E6514"/>
    <w:rsid w:val="005F03CB"/>
    <w:rsid w:val="005F2681"/>
    <w:rsid w:val="005F74F1"/>
    <w:rsid w:val="005F75E8"/>
    <w:rsid w:val="005F7A14"/>
    <w:rsid w:val="00601E4C"/>
    <w:rsid w:val="00602389"/>
    <w:rsid w:val="00602CC3"/>
    <w:rsid w:val="00607ABE"/>
    <w:rsid w:val="00610F09"/>
    <w:rsid w:val="00611F65"/>
    <w:rsid w:val="00612DE1"/>
    <w:rsid w:val="00612FBB"/>
    <w:rsid w:val="00613843"/>
    <w:rsid w:val="00613C31"/>
    <w:rsid w:val="00615069"/>
    <w:rsid w:val="00616661"/>
    <w:rsid w:val="00621996"/>
    <w:rsid w:val="00623559"/>
    <w:rsid w:val="0062704C"/>
    <w:rsid w:val="00627BF0"/>
    <w:rsid w:val="00632C13"/>
    <w:rsid w:val="006333A2"/>
    <w:rsid w:val="00633745"/>
    <w:rsid w:val="00634AA3"/>
    <w:rsid w:val="00635563"/>
    <w:rsid w:val="00636893"/>
    <w:rsid w:val="00640D87"/>
    <w:rsid w:val="00641443"/>
    <w:rsid w:val="00642157"/>
    <w:rsid w:val="0064575E"/>
    <w:rsid w:val="00646863"/>
    <w:rsid w:val="00647DF7"/>
    <w:rsid w:val="00650070"/>
    <w:rsid w:val="006504C4"/>
    <w:rsid w:val="00650B59"/>
    <w:rsid w:val="006537B9"/>
    <w:rsid w:val="00653FB7"/>
    <w:rsid w:val="006566F7"/>
    <w:rsid w:val="00660A41"/>
    <w:rsid w:val="00661B75"/>
    <w:rsid w:val="00663C22"/>
    <w:rsid w:val="00665757"/>
    <w:rsid w:val="00665F5A"/>
    <w:rsid w:val="006667C8"/>
    <w:rsid w:val="00667CDA"/>
    <w:rsid w:val="006700F4"/>
    <w:rsid w:val="0067318C"/>
    <w:rsid w:val="00674126"/>
    <w:rsid w:val="0067421B"/>
    <w:rsid w:val="006759CB"/>
    <w:rsid w:val="00676447"/>
    <w:rsid w:val="006803F3"/>
    <w:rsid w:val="00681F73"/>
    <w:rsid w:val="00685CE5"/>
    <w:rsid w:val="006902CB"/>
    <w:rsid w:val="00692A36"/>
    <w:rsid w:val="006935CF"/>
    <w:rsid w:val="00695207"/>
    <w:rsid w:val="00696223"/>
    <w:rsid w:val="006A08CE"/>
    <w:rsid w:val="006A0A4E"/>
    <w:rsid w:val="006A1200"/>
    <w:rsid w:val="006A1BE6"/>
    <w:rsid w:val="006A1CAC"/>
    <w:rsid w:val="006A39F5"/>
    <w:rsid w:val="006A40E5"/>
    <w:rsid w:val="006A6612"/>
    <w:rsid w:val="006B1036"/>
    <w:rsid w:val="006B4E4F"/>
    <w:rsid w:val="006B6547"/>
    <w:rsid w:val="006B6F9A"/>
    <w:rsid w:val="006C2A43"/>
    <w:rsid w:val="006C2B88"/>
    <w:rsid w:val="006C485E"/>
    <w:rsid w:val="006D056C"/>
    <w:rsid w:val="006D146E"/>
    <w:rsid w:val="006D15B2"/>
    <w:rsid w:val="006D19EC"/>
    <w:rsid w:val="006D6538"/>
    <w:rsid w:val="006E1174"/>
    <w:rsid w:val="006E48E2"/>
    <w:rsid w:val="006E4D5C"/>
    <w:rsid w:val="006E7744"/>
    <w:rsid w:val="006F3E17"/>
    <w:rsid w:val="006F63AD"/>
    <w:rsid w:val="00700AC9"/>
    <w:rsid w:val="0070288D"/>
    <w:rsid w:val="00702B42"/>
    <w:rsid w:val="00702D9F"/>
    <w:rsid w:val="00703B6D"/>
    <w:rsid w:val="00706B5A"/>
    <w:rsid w:val="0070710F"/>
    <w:rsid w:val="007114E8"/>
    <w:rsid w:val="007124D1"/>
    <w:rsid w:val="007240B0"/>
    <w:rsid w:val="00724D21"/>
    <w:rsid w:val="007250C6"/>
    <w:rsid w:val="00726F17"/>
    <w:rsid w:val="00727A2C"/>
    <w:rsid w:val="0073003E"/>
    <w:rsid w:val="00732D6E"/>
    <w:rsid w:val="00733391"/>
    <w:rsid w:val="00735082"/>
    <w:rsid w:val="00737CD1"/>
    <w:rsid w:val="00741A8D"/>
    <w:rsid w:val="007444A8"/>
    <w:rsid w:val="00751100"/>
    <w:rsid w:val="0075436A"/>
    <w:rsid w:val="0075482D"/>
    <w:rsid w:val="007566B1"/>
    <w:rsid w:val="0076034C"/>
    <w:rsid w:val="00764F53"/>
    <w:rsid w:val="007664F8"/>
    <w:rsid w:val="00767DD0"/>
    <w:rsid w:val="00770378"/>
    <w:rsid w:val="00771085"/>
    <w:rsid w:val="00772A65"/>
    <w:rsid w:val="00772DC8"/>
    <w:rsid w:val="0077330A"/>
    <w:rsid w:val="00773954"/>
    <w:rsid w:val="00775D74"/>
    <w:rsid w:val="00780129"/>
    <w:rsid w:val="00781ABD"/>
    <w:rsid w:val="00786EE3"/>
    <w:rsid w:val="0078742F"/>
    <w:rsid w:val="00787F91"/>
    <w:rsid w:val="0079028A"/>
    <w:rsid w:val="00790740"/>
    <w:rsid w:val="0079370E"/>
    <w:rsid w:val="00793B02"/>
    <w:rsid w:val="007955F7"/>
    <w:rsid w:val="00795C73"/>
    <w:rsid w:val="00796D52"/>
    <w:rsid w:val="007998DD"/>
    <w:rsid w:val="007A06E3"/>
    <w:rsid w:val="007A22E3"/>
    <w:rsid w:val="007A300A"/>
    <w:rsid w:val="007A30F1"/>
    <w:rsid w:val="007A3165"/>
    <w:rsid w:val="007A4BCF"/>
    <w:rsid w:val="007A5197"/>
    <w:rsid w:val="007B0D78"/>
    <w:rsid w:val="007B1688"/>
    <w:rsid w:val="007B18BC"/>
    <w:rsid w:val="007B3ABD"/>
    <w:rsid w:val="007B65B5"/>
    <w:rsid w:val="007B7E23"/>
    <w:rsid w:val="007C0993"/>
    <w:rsid w:val="007C0E59"/>
    <w:rsid w:val="007C1326"/>
    <w:rsid w:val="007C7631"/>
    <w:rsid w:val="007D22B4"/>
    <w:rsid w:val="007D4440"/>
    <w:rsid w:val="007D4951"/>
    <w:rsid w:val="007D52EC"/>
    <w:rsid w:val="007D5818"/>
    <w:rsid w:val="007D7301"/>
    <w:rsid w:val="007E2FD8"/>
    <w:rsid w:val="007E7D01"/>
    <w:rsid w:val="007F05F2"/>
    <w:rsid w:val="007F0718"/>
    <w:rsid w:val="007F225B"/>
    <w:rsid w:val="007F3550"/>
    <w:rsid w:val="007F59FD"/>
    <w:rsid w:val="007F625E"/>
    <w:rsid w:val="00800170"/>
    <w:rsid w:val="008043A0"/>
    <w:rsid w:val="008054A4"/>
    <w:rsid w:val="00811D81"/>
    <w:rsid w:val="00816232"/>
    <w:rsid w:val="00817014"/>
    <w:rsid w:val="00817DA3"/>
    <w:rsid w:val="00820F9B"/>
    <w:rsid w:val="00821ECD"/>
    <w:rsid w:val="00826252"/>
    <w:rsid w:val="00826514"/>
    <w:rsid w:val="00826BC5"/>
    <w:rsid w:val="00830F6D"/>
    <w:rsid w:val="00831CA3"/>
    <w:rsid w:val="008321D7"/>
    <w:rsid w:val="008330EB"/>
    <w:rsid w:val="00840C2E"/>
    <w:rsid w:val="00841D88"/>
    <w:rsid w:val="008420E2"/>
    <w:rsid w:val="0084212F"/>
    <w:rsid w:val="00842956"/>
    <w:rsid w:val="008457E3"/>
    <w:rsid w:val="00845FDB"/>
    <w:rsid w:val="0085325E"/>
    <w:rsid w:val="0085339F"/>
    <w:rsid w:val="00853E84"/>
    <w:rsid w:val="00854144"/>
    <w:rsid w:val="00860584"/>
    <w:rsid w:val="00861DF2"/>
    <w:rsid w:val="00861EF0"/>
    <w:rsid w:val="0086295B"/>
    <w:rsid w:val="00863CFA"/>
    <w:rsid w:val="008644F3"/>
    <w:rsid w:val="00866DBF"/>
    <w:rsid w:val="00870DD9"/>
    <w:rsid w:val="00871AFF"/>
    <w:rsid w:val="00872A8D"/>
    <w:rsid w:val="00872E15"/>
    <w:rsid w:val="0087332A"/>
    <w:rsid w:val="00873C2E"/>
    <w:rsid w:val="00874CCE"/>
    <w:rsid w:val="0087649E"/>
    <w:rsid w:val="00876B31"/>
    <w:rsid w:val="00877809"/>
    <w:rsid w:val="00881A2F"/>
    <w:rsid w:val="00883DA3"/>
    <w:rsid w:val="00884902"/>
    <w:rsid w:val="008914F3"/>
    <w:rsid w:val="008924D3"/>
    <w:rsid w:val="00892C20"/>
    <w:rsid w:val="00892D99"/>
    <w:rsid w:val="008A1DE9"/>
    <w:rsid w:val="008A337B"/>
    <w:rsid w:val="008A39F2"/>
    <w:rsid w:val="008B0822"/>
    <w:rsid w:val="008B1AF0"/>
    <w:rsid w:val="008B2A39"/>
    <w:rsid w:val="008B328E"/>
    <w:rsid w:val="008B3CE1"/>
    <w:rsid w:val="008B4BC1"/>
    <w:rsid w:val="008B5FE1"/>
    <w:rsid w:val="008B64BB"/>
    <w:rsid w:val="008B7D04"/>
    <w:rsid w:val="008C0797"/>
    <w:rsid w:val="008C27C0"/>
    <w:rsid w:val="008C2CBC"/>
    <w:rsid w:val="008C571B"/>
    <w:rsid w:val="008C5B6B"/>
    <w:rsid w:val="008C5EF2"/>
    <w:rsid w:val="008C7DED"/>
    <w:rsid w:val="008D0BE4"/>
    <w:rsid w:val="008D2317"/>
    <w:rsid w:val="008D2D05"/>
    <w:rsid w:val="008D38D7"/>
    <w:rsid w:val="008D5510"/>
    <w:rsid w:val="008D7792"/>
    <w:rsid w:val="008E1BBB"/>
    <w:rsid w:val="008E2AFE"/>
    <w:rsid w:val="008E4235"/>
    <w:rsid w:val="008E6F71"/>
    <w:rsid w:val="008F182B"/>
    <w:rsid w:val="008F2C2B"/>
    <w:rsid w:val="008F3BC3"/>
    <w:rsid w:val="008F5ACB"/>
    <w:rsid w:val="008F5B25"/>
    <w:rsid w:val="008F6ED2"/>
    <w:rsid w:val="008F757F"/>
    <w:rsid w:val="00906DE2"/>
    <w:rsid w:val="00906F98"/>
    <w:rsid w:val="0091011D"/>
    <w:rsid w:val="00913C02"/>
    <w:rsid w:val="00915E0D"/>
    <w:rsid w:val="009179F0"/>
    <w:rsid w:val="00920309"/>
    <w:rsid w:val="009223C1"/>
    <w:rsid w:val="0092495D"/>
    <w:rsid w:val="00925ED6"/>
    <w:rsid w:val="00926F33"/>
    <w:rsid w:val="009271B8"/>
    <w:rsid w:val="00927464"/>
    <w:rsid w:val="009310AD"/>
    <w:rsid w:val="00933268"/>
    <w:rsid w:val="00936351"/>
    <w:rsid w:val="00940B93"/>
    <w:rsid w:val="0094329C"/>
    <w:rsid w:val="00950D11"/>
    <w:rsid w:val="0095100C"/>
    <w:rsid w:val="0095171F"/>
    <w:rsid w:val="0095581A"/>
    <w:rsid w:val="00960666"/>
    <w:rsid w:val="0096131D"/>
    <w:rsid w:val="009634EA"/>
    <w:rsid w:val="00963C64"/>
    <w:rsid w:val="00963DE4"/>
    <w:rsid w:val="0096424D"/>
    <w:rsid w:val="009643AC"/>
    <w:rsid w:val="00964C95"/>
    <w:rsid w:val="00964F05"/>
    <w:rsid w:val="00966B18"/>
    <w:rsid w:val="00966E43"/>
    <w:rsid w:val="0097047B"/>
    <w:rsid w:val="00973DD9"/>
    <w:rsid w:val="00974DCC"/>
    <w:rsid w:val="0097637E"/>
    <w:rsid w:val="00977277"/>
    <w:rsid w:val="00977D05"/>
    <w:rsid w:val="009800E3"/>
    <w:rsid w:val="00983CB0"/>
    <w:rsid w:val="00983E04"/>
    <w:rsid w:val="00983FCA"/>
    <w:rsid w:val="00986205"/>
    <w:rsid w:val="00987A84"/>
    <w:rsid w:val="0099185B"/>
    <w:rsid w:val="00991D40"/>
    <w:rsid w:val="00991F8E"/>
    <w:rsid w:val="00992727"/>
    <w:rsid w:val="00993083"/>
    <w:rsid w:val="00993D24"/>
    <w:rsid w:val="00995331"/>
    <w:rsid w:val="0099797C"/>
    <w:rsid w:val="009A3BE7"/>
    <w:rsid w:val="009A3E28"/>
    <w:rsid w:val="009A5BF6"/>
    <w:rsid w:val="009A5F57"/>
    <w:rsid w:val="009A637F"/>
    <w:rsid w:val="009A7F36"/>
    <w:rsid w:val="009B2D5E"/>
    <w:rsid w:val="009B3065"/>
    <w:rsid w:val="009B36AB"/>
    <w:rsid w:val="009B37CF"/>
    <w:rsid w:val="009B4CF9"/>
    <w:rsid w:val="009C20A3"/>
    <w:rsid w:val="009C262F"/>
    <w:rsid w:val="009C39BD"/>
    <w:rsid w:val="009C4DDD"/>
    <w:rsid w:val="009C5249"/>
    <w:rsid w:val="009C599B"/>
    <w:rsid w:val="009C7F3A"/>
    <w:rsid w:val="009D1DB9"/>
    <w:rsid w:val="009D386A"/>
    <w:rsid w:val="009D5058"/>
    <w:rsid w:val="009D66FB"/>
    <w:rsid w:val="009D6AB0"/>
    <w:rsid w:val="009D6F44"/>
    <w:rsid w:val="009D71CE"/>
    <w:rsid w:val="009D73B3"/>
    <w:rsid w:val="009E0FF5"/>
    <w:rsid w:val="009E19F9"/>
    <w:rsid w:val="009E1A05"/>
    <w:rsid w:val="009E3019"/>
    <w:rsid w:val="009E4BA5"/>
    <w:rsid w:val="009E6072"/>
    <w:rsid w:val="009E72CB"/>
    <w:rsid w:val="009F1F31"/>
    <w:rsid w:val="009F4C4D"/>
    <w:rsid w:val="009F5F40"/>
    <w:rsid w:val="009F6D1D"/>
    <w:rsid w:val="009F7C54"/>
    <w:rsid w:val="00A00D96"/>
    <w:rsid w:val="00A04E1B"/>
    <w:rsid w:val="00A1075D"/>
    <w:rsid w:val="00A10825"/>
    <w:rsid w:val="00A12518"/>
    <w:rsid w:val="00A150B2"/>
    <w:rsid w:val="00A201C1"/>
    <w:rsid w:val="00A241C2"/>
    <w:rsid w:val="00A2486A"/>
    <w:rsid w:val="00A249C3"/>
    <w:rsid w:val="00A26394"/>
    <w:rsid w:val="00A2747C"/>
    <w:rsid w:val="00A3481D"/>
    <w:rsid w:val="00A41698"/>
    <w:rsid w:val="00A44DEF"/>
    <w:rsid w:val="00A4500D"/>
    <w:rsid w:val="00A45D4A"/>
    <w:rsid w:val="00A4608D"/>
    <w:rsid w:val="00A47521"/>
    <w:rsid w:val="00A5019F"/>
    <w:rsid w:val="00A53529"/>
    <w:rsid w:val="00A54369"/>
    <w:rsid w:val="00A55B0C"/>
    <w:rsid w:val="00A569C0"/>
    <w:rsid w:val="00A60547"/>
    <w:rsid w:val="00A62BA4"/>
    <w:rsid w:val="00A706C9"/>
    <w:rsid w:val="00A7074A"/>
    <w:rsid w:val="00A70D10"/>
    <w:rsid w:val="00A751B2"/>
    <w:rsid w:val="00A75AA2"/>
    <w:rsid w:val="00A76EBC"/>
    <w:rsid w:val="00A777EF"/>
    <w:rsid w:val="00A802AD"/>
    <w:rsid w:val="00A81020"/>
    <w:rsid w:val="00A816DE"/>
    <w:rsid w:val="00A81C5D"/>
    <w:rsid w:val="00A838E7"/>
    <w:rsid w:val="00A91950"/>
    <w:rsid w:val="00A920E0"/>
    <w:rsid w:val="00A95AE9"/>
    <w:rsid w:val="00A9678D"/>
    <w:rsid w:val="00A97241"/>
    <w:rsid w:val="00A97B44"/>
    <w:rsid w:val="00AA6EE1"/>
    <w:rsid w:val="00AA76E1"/>
    <w:rsid w:val="00AB109E"/>
    <w:rsid w:val="00AB3446"/>
    <w:rsid w:val="00AB59E1"/>
    <w:rsid w:val="00AC2853"/>
    <w:rsid w:val="00AC3A15"/>
    <w:rsid w:val="00AC3A97"/>
    <w:rsid w:val="00AD1551"/>
    <w:rsid w:val="00AD2A00"/>
    <w:rsid w:val="00AD2DC9"/>
    <w:rsid w:val="00AD43DE"/>
    <w:rsid w:val="00AD44D9"/>
    <w:rsid w:val="00AD54E2"/>
    <w:rsid w:val="00AD6823"/>
    <w:rsid w:val="00AD76AD"/>
    <w:rsid w:val="00AD7867"/>
    <w:rsid w:val="00AE236D"/>
    <w:rsid w:val="00AE23E5"/>
    <w:rsid w:val="00AE2FBA"/>
    <w:rsid w:val="00AE312C"/>
    <w:rsid w:val="00AE3564"/>
    <w:rsid w:val="00AE535B"/>
    <w:rsid w:val="00AE5A82"/>
    <w:rsid w:val="00AE6098"/>
    <w:rsid w:val="00AE70C3"/>
    <w:rsid w:val="00AF450E"/>
    <w:rsid w:val="00AF7D40"/>
    <w:rsid w:val="00B000F8"/>
    <w:rsid w:val="00B00434"/>
    <w:rsid w:val="00B01696"/>
    <w:rsid w:val="00B02889"/>
    <w:rsid w:val="00B04A15"/>
    <w:rsid w:val="00B06335"/>
    <w:rsid w:val="00B11A38"/>
    <w:rsid w:val="00B11F0E"/>
    <w:rsid w:val="00B12120"/>
    <w:rsid w:val="00B134B4"/>
    <w:rsid w:val="00B15929"/>
    <w:rsid w:val="00B177D7"/>
    <w:rsid w:val="00B1780F"/>
    <w:rsid w:val="00B20EBD"/>
    <w:rsid w:val="00B23E80"/>
    <w:rsid w:val="00B250D0"/>
    <w:rsid w:val="00B27CAA"/>
    <w:rsid w:val="00B3041E"/>
    <w:rsid w:val="00B3193F"/>
    <w:rsid w:val="00B368F5"/>
    <w:rsid w:val="00B36A14"/>
    <w:rsid w:val="00B36D93"/>
    <w:rsid w:val="00B42CFF"/>
    <w:rsid w:val="00B43CE3"/>
    <w:rsid w:val="00B43F9F"/>
    <w:rsid w:val="00B45282"/>
    <w:rsid w:val="00B45F83"/>
    <w:rsid w:val="00B542DF"/>
    <w:rsid w:val="00B544A1"/>
    <w:rsid w:val="00B54EA4"/>
    <w:rsid w:val="00B60911"/>
    <w:rsid w:val="00B60F28"/>
    <w:rsid w:val="00B61135"/>
    <w:rsid w:val="00B63348"/>
    <w:rsid w:val="00B652D8"/>
    <w:rsid w:val="00B6768F"/>
    <w:rsid w:val="00B67D46"/>
    <w:rsid w:val="00B73A17"/>
    <w:rsid w:val="00B762DA"/>
    <w:rsid w:val="00B77970"/>
    <w:rsid w:val="00B80448"/>
    <w:rsid w:val="00B80C60"/>
    <w:rsid w:val="00B83FC1"/>
    <w:rsid w:val="00B859C4"/>
    <w:rsid w:val="00B87276"/>
    <w:rsid w:val="00B87618"/>
    <w:rsid w:val="00B9161C"/>
    <w:rsid w:val="00B91D3A"/>
    <w:rsid w:val="00B95304"/>
    <w:rsid w:val="00B95E2A"/>
    <w:rsid w:val="00B95FB5"/>
    <w:rsid w:val="00B979FC"/>
    <w:rsid w:val="00BA1409"/>
    <w:rsid w:val="00BA35A4"/>
    <w:rsid w:val="00BA3FD6"/>
    <w:rsid w:val="00BA4A07"/>
    <w:rsid w:val="00BA596C"/>
    <w:rsid w:val="00BB585E"/>
    <w:rsid w:val="00BB599D"/>
    <w:rsid w:val="00BB5AD5"/>
    <w:rsid w:val="00BC4B8E"/>
    <w:rsid w:val="00BC59A4"/>
    <w:rsid w:val="00BC6D8D"/>
    <w:rsid w:val="00BD34EB"/>
    <w:rsid w:val="00BD4B50"/>
    <w:rsid w:val="00BD5CEB"/>
    <w:rsid w:val="00BE4DFA"/>
    <w:rsid w:val="00BE61D0"/>
    <w:rsid w:val="00BE6F2E"/>
    <w:rsid w:val="00BF0372"/>
    <w:rsid w:val="00BF132F"/>
    <w:rsid w:val="00BF1FD6"/>
    <w:rsid w:val="00BF3587"/>
    <w:rsid w:val="00BF4264"/>
    <w:rsid w:val="00BF6177"/>
    <w:rsid w:val="00C01140"/>
    <w:rsid w:val="00C013AC"/>
    <w:rsid w:val="00C020E8"/>
    <w:rsid w:val="00C02925"/>
    <w:rsid w:val="00C13475"/>
    <w:rsid w:val="00C1644A"/>
    <w:rsid w:val="00C17259"/>
    <w:rsid w:val="00C17E92"/>
    <w:rsid w:val="00C17EE4"/>
    <w:rsid w:val="00C21600"/>
    <w:rsid w:val="00C26C64"/>
    <w:rsid w:val="00C27F50"/>
    <w:rsid w:val="00C31017"/>
    <w:rsid w:val="00C3318F"/>
    <w:rsid w:val="00C33FBA"/>
    <w:rsid w:val="00C36325"/>
    <w:rsid w:val="00C36D11"/>
    <w:rsid w:val="00C36FE7"/>
    <w:rsid w:val="00C42247"/>
    <w:rsid w:val="00C4283A"/>
    <w:rsid w:val="00C44043"/>
    <w:rsid w:val="00C44966"/>
    <w:rsid w:val="00C45461"/>
    <w:rsid w:val="00C47DF3"/>
    <w:rsid w:val="00C51918"/>
    <w:rsid w:val="00C53263"/>
    <w:rsid w:val="00C6101F"/>
    <w:rsid w:val="00C64917"/>
    <w:rsid w:val="00C65D59"/>
    <w:rsid w:val="00C67D4D"/>
    <w:rsid w:val="00C70297"/>
    <w:rsid w:val="00C70D28"/>
    <w:rsid w:val="00C71BED"/>
    <w:rsid w:val="00C73B6F"/>
    <w:rsid w:val="00C74851"/>
    <w:rsid w:val="00C80C0C"/>
    <w:rsid w:val="00C82375"/>
    <w:rsid w:val="00C85696"/>
    <w:rsid w:val="00C86059"/>
    <w:rsid w:val="00C91414"/>
    <w:rsid w:val="00C91881"/>
    <w:rsid w:val="00C918DA"/>
    <w:rsid w:val="00C960AA"/>
    <w:rsid w:val="00CA1E58"/>
    <w:rsid w:val="00CA2378"/>
    <w:rsid w:val="00CA3352"/>
    <w:rsid w:val="00CA7B3D"/>
    <w:rsid w:val="00CA7DF9"/>
    <w:rsid w:val="00CB09A0"/>
    <w:rsid w:val="00CB18E0"/>
    <w:rsid w:val="00CB2223"/>
    <w:rsid w:val="00CB2B5A"/>
    <w:rsid w:val="00CB5B93"/>
    <w:rsid w:val="00CB7F58"/>
    <w:rsid w:val="00CC1556"/>
    <w:rsid w:val="00CC4085"/>
    <w:rsid w:val="00CC4CB2"/>
    <w:rsid w:val="00CC521F"/>
    <w:rsid w:val="00CC63C9"/>
    <w:rsid w:val="00CD3516"/>
    <w:rsid w:val="00CD4C08"/>
    <w:rsid w:val="00CD6626"/>
    <w:rsid w:val="00CE0A5E"/>
    <w:rsid w:val="00CE1354"/>
    <w:rsid w:val="00CF1225"/>
    <w:rsid w:val="00CF1397"/>
    <w:rsid w:val="00CF3744"/>
    <w:rsid w:val="00CF648D"/>
    <w:rsid w:val="00CF656F"/>
    <w:rsid w:val="00CF68D1"/>
    <w:rsid w:val="00CF6947"/>
    <w:rsid w:val="00CF6B6E"/>
    <w:rsid w:val="00CF6C6E"/>
    <w:rsid w:val="00CF6DB7"/>
    <w:rsid w:val="00CF6F42"/>
    <w:rsid w:val="00CF7127"/>
    <w:rsid w:val="00CF75AB"/>
    <w:rsid w:val="00D01B20"/>
    <w:rsid w:val="00D01EB1"/>
    <w:rsid w:val="00D05426"/>
    <w:rsid w:val="00D11881"/>
    <w:rsid w:val="00D11F74"/>
    <w:rsid w:val="00D15563"/>
    <w:rsid w:val="00D15F34"/>
    <w:rsid w:val="00D165B4"/>
    <w:rsid w:val="00D17097"/>
    <w:rsid w:val="00D24300"/>
    <w:rsid w:val="00D24690"/>
    <w:rsid w:val="00D3029E"/>
    <w:rsid w:val="00D311BE"/>
    <w:rsid w:val="00D3202B"/>
    <w:rsid w:val="00D32054"/>
    <w:rsid w:val="00D40EB7"/>
    <w:rsid w:val="00D4406F"/>
    <w:rsid w:val="00D44794"/>
    <w:rsid w:val="00D51862"/>
    <w:rsid w:val="00D52BA0"/>
    <w:rsid w:val="00D55FE1"/>
    <w:rsid w:val="00D56C7B"/>
    <w:rsid w:val="00D60F6D"/>
    <w:rsid w:val="00D61B7B"/>
    <w:rsid w:val="00D61C8F"/>
    <w:rsid w:val="00D623D4"/>
    <w:rsid w:val="00D71610"/>
    <w:rsid w:val="00D71D1B"/>
    <w:rsid w:val="00D72E7D"/>
    <w:rsid w:val="00D73017"/>
    <w:rsid w:val="00D82429"/>
    <w:rsid w:val="00D83428"/>
    <w:rsid w:val="00D83DB5"/>
    <w:rsid w:val="00D8515A"/>
    <w:rsid w:val="00D867A2"/>
    <w:rsid w:val="00D87158"/>
    <w:rsid w:val="00D91220"/>
    <w:rsid w:val="00D96A4E"/>
    <w:rsid w:val="00DA08C8"/>
    <w:rsid w:val="00DA2C5A"/>
    <w:rsid w:val="00DA5E12"/>
    <w:rsid w:val="00DA72F4"/>
    <w:rsid w:val="00DA747E"/>
    <w:rsid w:val="00DB3C8D"/>
    <w:rsid w:val="00DB4997"/>
    <w:rsid w:val="00DB58FA"/>
    <w:rsid w:val="00DB6CB0"/>
    <w:rsid w:val="00DB7126"/>
    <w:rsid w:val="00DC0133"/>
    <w:rsid w:val="00DC1ECE"/>
    <w:rsid w:val="00DC2B55"/>
    <w:rsid w:val="00DC2CFF"/>
    <w:rsid w:val="00DC31B5"/>
    <w:rsid w:val="00DC58FB"/>
    <w:rsid w:val="00DC6018"/>
    <w:rsid w:val="00DD3036"/>
    <w:rsid w:val="00DD38C1"/>
    <w:rsid w:val="00DD3B1B"/>
    <w:rsid w:val="00DD4303"/>
    <w:rsid w:val="00DD6C22"/>
    <w:rsid w:val="00DD7B54"/>
    <w:rsid w:val="00DE1330"/>
    <w:rsid w:val="00DE184C"/>
    <w:rsid w:val="00DF0A45"/>
    <w:rsid w:val="00DF0B59"/>
    <w:rsid w:val="00DF0C17"/>
    <w:rsid w:val="00DF1C2C"/>
    <w:rsid w:val="00DF1E18"/>
    <w:rsid w:val="00DF27C6"/>
    <w:rsid w:val="00DF2D7E"/>
    <w:rsid w:val="00DF6AED"/>
    <w:rsid w:val="00DF7009"/>
    <w:rsid w:val="00E0094C"/>
    <w:rsid w:val="00E00EAF"/>
    <w:rsid w:val="00E019C4"/>
    <w:rsid w:val="00E02C8B"/>
    <w:rsid w:val="00E0334C"/>
    <w:rsid w:val="00E04499"/>
    <w:rsid w:val="00E05BB8"/>
    <w:rsid w:val="00E122C8"/>
    <w:rsid w:val="00E12466"/>
    <w:rsid w:val="00E12789"/>
    <w:rsid w:val="00E163D1"/>
    <w:rsid w:val="00E17227"/>
    <w:rsid w:val="00E17252"/>
    <w:rsid w:val="00E20215"/>
    <w:rsid w:val="00E203B2"/>
    <w:rsid w:val="00E20CF1"/>
    <w:rsid w:val="00E21815"/>
    <w:rsid w:val="00E231C3"/>
    <w:rsid w:val="00E26CF0"/>
    <w:rsid w:val="00E27AB6"/>
    <w:rsid w:val="00E27E94"/>
    <w:rsid w:val="00E31B16"/>
    <w:rsid w:val="00E346F3"/>
    <w:rsid w:val="00E373C5"/>
    <w:rsid w:val="00E40D92"/>
    <w:rsid w:val="00E4296F"/>
    <w:rsid w:val="00E43027"/>
    <w:rsid w:val="00E437F8"/>
    <w:rsid w:val="00E44909"/>
    <w:rsid w:val="00E4556D"/>
    <w:rsid w:val="00E477A9"/>
    <w:rsid w:val="00E507AD"/>
    <w:rsid w:val="00E51C84"/>
    <w:rsid w:val="00E541D7"/>
    <w:rsid w:val="00E64012"/>
    <w:rsid w:val="00E65BE8"/>
    <w:rsid w:val="00E66477"/>
    <w:rsid w:val="00E67E11"/>
    <w:rsid w:val="00E715B5"/>
    <w:rsid w:val="00E71B34"/>
    <w:rsid w:val="00E74BA7"/>
    <w:rsid w:val="00E82800"/>
    <w:rsid w:val="00E83D3D"/>
    <w:rsid w:val="00E84AA1"/>
    <w:rsid w:val="00E850B2"/>
    <w:rsid w:val="00E867BE"/>
    <w:rsid w:val="00E87344"/>
    <w:rsid w:val="00E87F4D"/>
    <w:rsid w:val="00E91E0B"/>
    <w:rsid w:val="00E938F3"/>
    <w:rsid w:val="00E9465B"/>
    <w:rsid w:val="00E962B3"/>
    <w:rsid w:val="00EA0740"/>
    <w:rsid w:val="00EA1756"/>
    <w:rsid w:val="00EA3581"/>
    <w:rsid w:val="00EA4B62"/>
    <w:rsid w:val="00EA66F0"/>
    <w:rsid w:val="00EB42FF"/>
    <w:rsid w:val="00EB4988"/>
    <w:rsid w:val="00EB5DEC"/>
    <w:rsid w:val="00EB7F01"/>
    <w:rsid w:val="00EC0B16"/>
    <w:rsid w:val="00EC5D76"/>
    <w:rsid w:val="00EC7E75"/>
    <w:rsid w:val="00ED0946"/>
    <w:rsid w:val="00ED1728"/>
    <w:rsid w:val="00ED3AA8"/>
    <w:rsid w:val="00ED5574"/>
    <w:rsid w:val="00ED5F8A"/>
    <w:rsid w:val="00EE1004"/>
    <w:rsid w:val="00EE1FD0"/>
    <w:rsid w:val="00EF108F"/>
    <w:rsid w:val="00EF1321"/>
    <w:rsid w:val="00EF3C4C"/>
    <w:rsid w:val="00EF57E0"/>
    <w:rsid w:val="00EF78B0"/>
    <w:rsid w:val="00F01CAE"/>
    <w:rsid w:val="00F01E5D"/>
    <w:rsid w:val="00F03A59"/>
    <w:rsid w:val="00F0415A"/>
    <w:rsid w:val="00F0556C"/>
    <w:rsid w:val="00F057A8"/>
    <w:rsid w:val="00F059A4"/>
    <w:rsid w:val="00F14B0C"/>
    <w:rsid w:val="00F1524C"/>
    <w:rsid w:val="00F16DD2"/>
    <w:rsid w:val="00F16F3D"/>
    <w:rsid w:val="00F21066"/>
    <w:rsid w:val="00F21CCB"/>
    <w:rsid w:val="00F274CB"/>
    <w:rsid w:val="00F32FF0"/>
    <w:rsid w:val="00F34F78"/>
    <w:rsid w:val="00F35089"/>
    <w:rsid w:val="00F370EE"/>
    <w:rsid w:val="00F42D80"/>
    <w:rsid w:val="00F43D19"/>
    <w:rsid w:val="00F448E3"/>
    <w:rsid w:val="00F454C1"/>
    <w:rsid w:val="00F55062"/>
    <w:rsid w:val="00F61AE9"/>
    <w:rsid w:val="00F62BBA"/>
    <w:rsid w:val="00F641BA"/>
    <w:rsid w:val="00F64276"/>
    <w:rsid w:val="00F66252"/>
    <w:rsid w:val="00F6758A"/>
    <w:rsid w:val="00F7025F"/>
    <w:rsid w:val="00F71771"/>
    <w:rsid w:val="00F719EC"/>
    <w:rsid w:val="00F72AC9"/>
    <w:rsid w:val="00F73C02"/>
    <w:rsid w:val="00F803A1"/>
    <w:rsid w:val="00F81EFD"/>
    <w:rsid w:val="00F833B9"/>
    <w:rsid w:val="00F84DB6"/>
    <w:rsid w:val="00F8589A"/>
    <w:rsid w:val="00F864E5"/>
    <w:rsid w:val="00F90F5B"/>
    <w:rsid w:val="00FA2AAE"/>
    <w:rsid w:val="00FA3892"/>
    <w:rsid w:val="00FA3C6D"/>
    <w:rsid w:val="00FA522E"/>
    <w:rsid w:val="00FB7BB3"/>
    <w:rsid w:val="00FC0E79"/>
    <w:rsid w:val="00FC14BB"/>
    <w:rsid w:val="00FC5E57"/>
    <w:rsid w:val="00FD4C76"/>
    <w:rsid w:val="00FD6588"/>
    <w:rsid w:val="00FD70EE"/>
    <w:rsid w:val="00FE0ACE"/>
    <w:rsid w:val="00FE1419"/>
    <w:rsid w:val="00FE40A0"/>
    <w:rsid w:val="00FE6A79"/>
    <w:rsid w:val="00FE6F25"/>
    <w:rsid w:val="00FF4230"/>
    <w:rsid w:val="00FF71C9"/>
    <w:rsid w:val="0400EDD7"/>
    <w:rsid w:val="07D7F48B"/>
    <w:rsid w:val="087C9D6F"/>
    <w:rsid w:val="08AB7192"/>
    <w:rsid w:val="0BFE283B"/>
    <w:rsid w:val="0D40ECC1"/>
    <w:rsid w:val="0DF08F1E"/>
    <w:rsid w:val="10207B29"/>
    <w:rsid w:val="1084EAEC"/>
    <w:rsid w:val="12D16963"/>
    <w:rsid w:val="1488E02F"/>
    <w:rsid w:val="18F3A6CE"/>
    <w:rsid w:val="1A5FCD78"/>
    <w:rsid w:val="1B30DB6E"/>
    <w:rsid w:val="1B6FA67A"/>
    <w:rsid w:val="1F6B7207"/>
    <w:rsid w:val="205603A6"/>
    <w:rsid w:val="208C0AB9"/>
    <w:rsid w:val="20D78640"/>
    <w:rsid w:val="21C8BB0C"/>
    <w:rsid w:val="23409636"/>
    <w:rsid w:val="2426B3F8"/>
    <w:rsid w:val="245EDA7F"/>
    <w:rsid w:val="2BC59AB8"/>
    <w:rsid w:val="2F175492"/>
    <w:rsid w:val="3426CFDD"/>
    <w:rsid w:val="37B6C173"/>
    <w:rsid w:val="3DAC9CF7"/>
    <w:rsid w:val="40AC8160"/>
    <w:rsid w:val="4157A8F5"/>
    <w:rsid w:val="41860E79"/>
    <w:rsid w:val="43C16845"/>
    <w:rsid w:val="4A02B202"/>
    <w:rsid w:val="4C2905DF"/>
    <w:rsid w:val="4EAB5A47"/>
    <w:rsid w:val="505BBEA7"/>
    <w:rsid w:val="51764E94"/>
    <w:rsid w:val="529577EB"/>
    <w:rsid w:val="54A574BD"/>
    <w:rsid w:val="55870400"/>
    <w:rsid w:val="5634A9AF"/>
    <w:rsid w:val="59EEDCD3"/>
    <w:rsid w:val="5F286B83"/>
    <w:rsid w:val="68A215F1"/>
    <w:rsid w:val="69B53B0D"/>
    <w:rsid w:val="6CFACB2B"/>
    <w:rsid w:val="6DD4DD7C"/>
    <w:rsid w:val="70690EE0"/>
    <w:rsid w:val="70FFEEF9"/>
    <w:rsid w:val="71518B4F"/>
    <w:rsid w:val="721268F4"/>
    <w:rsid w:val="73074BAF"/>
    <w:rsid w:val="7462BA5E"/>
    <w:rsid w:val="77EAA60B"/>
    <w:rsid w:val="7B2246CD"/>
    <w:rsid w:val="7D050377"/>
    <w:rsid w:val="7DB4EF41"/>
    <w:rsid w:val="7E659D5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8A0C9"/>
  <w15:docId w15:val="{27E48E13-422C-43D8-B097-15938816E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130D"/>
    <w:rPr>
      <w:rFonts w:ascii="Arial" w:hAnsi="Arial"/>
      <w:sz w:val="22"/>
    </w:rPr>
  </w:style>
  <w:style w:type="paragraph" w:styleId="Heading1">
    <w:name w:val="heading 1"/>
    <w:basedOn w:val="Normal"/>
    <w:next w:val="Normal"/>
    <w:link w:val="Heading1Char"/>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qFormat/>
    <w:rsid w:val="00DF7009"/>
    <w:pPr>
      <w:spacing w:line="240" w:lineRule="atLeast"/>
      <w:outlineLvl w:val="1"/>
    </w:pPr>
    <w:rPr>
      <w:rFonts w:ascii="Verdana" w:eastAsia="Batang" w:hAnsi="Verdana"/>
      <w:b/>
      <w:bCs/>
      <w:color w:val="444444"/>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AE2FBA"/>
    <w:pPr>
      <w:shd w:val="clear" w:color="auto" w:fill="000080"/>
    </w:pPr>
    <w:rPr>
      <w:rFonts w:ascii="Tahoma" w:hAnsi="Tahoma" w:cs="Tahoma"/>
    </w:rPr>
  </w:style>
  <w:style w:type="paragraph" w:styleId="BalloonText">
    <w:name w:val="Balloon Text"/>
    <w:basedOn w:val="Normal"/>
    <w:semiHidden/>
    <w:rsid w:val="00360098"/>
    <w:rPr>
      <w:rFonts w:ascii="Tahoma" w:hAnsi="Tahoma" w:cs="Tahoma"/>
      <w:sz w:val="16"/>
      <w:szCs w:val="16"/>
    </w:rPr>
  </w:style>
  <w:style w:type="character" w:styleId="Hyperlink">
    <w:name w:val="Hyperlink"/>
    <w:basedOn w:val="DefaultParagraphFont"/>
    <w:rsid w:val="004F723D"/>
    <w:rPr>
      <w:strike w:val="0"/>
      <w:dstrike w:val="0"/>
      <w:color w:val="0000FF"/>
      <w:u w:val="none"/>
      <w:effect w:val="none"/>
    </w:rPr>
  </w:style>
  <w:style w:type="paragraph" w:styleId="Header">
    <w:name w:val="header"/>
    <w:basedOn w:val="Normal"/>
    <w:link w:val="HeaderChar"/>
    <w:rsid w:val="00EA66F0"/>
    <w:pPr>
      <w:tabs>
        <w:tab w:val="center" w:pos="4536"/>
        <w:tab w:val="right" w:pos="9072"/>
      </w:tabs>
    </w:pPr>
  </w:style>
  <w:style w:type="paragraph" w:styleId="Footer">
    <w:name w:val="footer"/>
    <w:basedOn w:val="Normal"/>
    <w:link w:val="FooterChar"/>
    <w:uiPriority w:val="99"/>
    <w:rsid w:val="00EA66F0"/>
    <w:pPr>
      <w:tabs>
        <w:tab w:val="center" w:pos="4536"/>
        <w:tab w:val="right" w:pos="9072"/>
      </w:tabs>
    </w:pPr>
  </w:style>
  <w:style w:type="paragraph" w:customStyle="1" w:styleId="StandardAH">
    <w:name w:val="Standard_AH"/>
    <w:basedOn w:val="Normal"/>
    <w:rsid w:val="00BF0372"/>
    <w:pPr>
      <w:spacing w:line="360" w:lineRule="auto"/>
      <w:jc w:val="both"/>
    </w:pPr>
    <w:rPr>
      <w:rFonts w:ascii="Verdana" w:hAnsi="Verdana"/>
      <w:sz w:val="24"/>
      <w:szCs w:val="24"/>
    </w:rPr>
  </w:style>
  <w:style w:type="paragraph" w:styleId="NormalWeb">
    <w:name w:val="Normal (Web)"/>
    <w:basedOn w:val="Normal"/>
    <w:uiPriority w:val="99"/>
    <w:rsid w:val="00DF7009"/>
    <w:rPr>
      <w:rFonts w:ascii="Times New Roman" w:eastAsia="Batang" w:hAnsi="Times New Roman"/>
      <w:sz w:val="24"/>
      <w:szCs w:val="24"/>
    </w:rPr>
  </w:style>
  <w:style w:type="paragraph" w:styleId="ListParagraph">
    <w:name w:val="List Paragraph"/>
    <w:basedOn w:val="Normal"/>
    <w:uiPriority w:val="34"/>
    <w:qFormat/>
    <w:rsid w:val="00E66477"/>
    <w:pPr>
      <w:ind w:left="720"/>
      <w:contextualSpacing/>
    </w:pPr>
  </w:style>
  <w:style w:type="character" w:styleId="FollowedHyperlink">
    <w:name w:val="FollowedHyperlink"/>
    <w:basedOn w:val="DefaultParagraphFont"/>
    <w:rsid w:val="006E7744"/>
    <w:rPr>
      <w:color w:val="800080" w:themeColor="followedHyperlink"/>
      <w:u w:val="single"/>
    </w:rPr>
  </w:style>
  <w:style w:type="character" w:styleId="CommentReference">
    <w:name w:val="annotation reference"/>
    <w:basedOn w:val="DefaultParagraphFont"/>
    <w:semiHidden/>
    <w:unhideWhenUsed/>
    <w:rsid w:val="00AD43DE"/>
    <w:rPr>
      <w:sz w:val="16"/>
      <w:szCs w:val="16"/>
    </w:rPr>
  </w:style>
  <w:style w:type="paragraph" w:styleId="CommentText">
    <w:name w:val="annotation text"/>
    <w:basedOn w:val="Normal"/>
    <w:link w:val="CommentTextChar"/>
    <w:semiHidden/>
    <w:unhideWhenUsed/>
    <w:rsid w:val="00AD43DE"/>
    <w:rPr>
      <w:sz w:val="20"/>
    </w:rPr>
  </w:style>
  <w:style w:type="character" w:customStyle="1" w:styleId="CommentTextChar">
    <w:name w:val="Comment Text Char"/>
    <w:basedOn w:val="DefaultParagraphFont"/>
    <w:link w:val="CommentText"/>
    <w:semiHidden/>
    <w:rsid w:val="00AD43DE"/>
    <w:rPr>
      <w:rFonts w:ascii="Arial" w:hAnsi="Arial"/>
    </w:rPr>
  </w:style>
  <w:style w:type="paragraph" w:styleId="CommentSubject">
    <w:name w:val="annotation subject"/>
    <w:basedOn w:val="CommentText"/>
    <w:next w:val="CommentText"/>
    <w:link w:val="CommentSubjectChar"/>
    <w:semiHidden/>
    <w:unhideWhenUsed/>
    <w:rsid w:val="00AD43DE"/>
    <w:rPr>
      <w:b/>
      <w:bCs/>
    </w:rPr>
  </w:style>
  <w:style w:type="character" w:customStyle="1" w:styleId="CommentSubjectChar">
    <w:name w:val="Comment Subject Char"/>
    <w:basedOn w:val="CommentTextChar"/>
    <w:link w:val="CommentSubject"/>
    <w:semiHidden/>
    <w:rsid w:val="00AD43DE"/>
    <w:rPr>
      <w:rFonts w:ascii="Arial" w:hAnsi="Arial"/>
      <w:b/>
      <w:bCs/>
    </w:rPr>
  </w:style>
  <w:style w:type="character" w:styleId="Strong">
    <w:name w:val="Strong"/>
    <w:basedOn w:val="DefaultParagraphFon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DefaultParagraphFont"/>
    <w:rsid w:val="000057CE"/>
  </w:style>
  <w:style w:type="character" w:customStyle="1" w:styleId="Heading1Char">
    <w:name w:val="Heading 1 Char"/>
    <w:basedOn w:val="DefaultParagraphFont"/>
    <w:link w:val="Heading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DefaultParagraphFont"/>
    <w:rsid w:val="00AD76AD"/>
  </w:style>
  <w:style w:type="character" w:customStyle="1" w:styleId="apple-converted-space">
    <w:name w:val="apple-converted-space"/>
    <w:basedOn w:val="DefaultParagraphFont"/>
    <w:rsid w:val="00070E79"/>
  </w:style>
  <w:style w:type="character" w:styleId="Emphasis">
    <w:name w:val="Emphasis"/>
    <w:basedOn w:val="DefaultParagraphFont"/>
    <w:uiPriority w:val="20"/>
    <w:qFormat/>
    <w:rsid w:val="00070E79"/>
    <w:rPr>
      <w:i/>
      <w:iCs/>
    </w:rPr>
  </w:style>
  <w:style w:type="character" w:customStyle="1" w:styleId="FooterChar">
    <w:name w:val="Footer Char"/>
    <w:basedOn w:val="DefaultParagraphFont"/>
    <w:link w:val="Footer"/>
    <w:uiPriority w:val="99"/>
    <w:rsid w:val="009D6AB0"/>
    <w:rPr>
      <w:rFonts w:ascii="Arial" w:hAnsi="Arial"/>
      <w:sz w:val="22"/>
    </w:rPr>
  </w:style>
  <w:style w:type="paragraph" w:styleId="Revision">
    <w:name w:val="Revision"/>
    <w:hidden/>
    <w:uiPriority w:val="99"/>
    <w:semiHidden/>
    <w:rsid w:val="00DC2CFF"/>
    <w:rPr>
      <w:rFonts w:ascii="Arial" w:hAnsi="Arial"/>
      <w:sz w:val="22"/>
    </w:rPr>
  </w:style>
  <w:style w:type="paragraph" w:styleId="Title">
    <w:name w:val="Title"/>
    <w:basedOn w:val="Normal"/>
    <w:next w:val="Normal"/>
    <w:link w:val="TitleChar"/>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HeaderChar">
    <w:name w:val="Header Char"/>
    <w:basedOn w:val="DefaultParagraphFont"/>
    <w:link w:val="Header"/>
    <w:rsid w:val="006A1BE6"/>
    <w:rPr>
      <w:rFonts w:ascii="Arial" w:hAnsi="Arial"/>
      <w:sz w:val="22"/>
    </w:rPr>
  </w:style>
  <w:style w:type="character" w:styleId="UnresolvedMention">
    <w:name w:val="Unresolved Mention"/>
    <w:basedOn w:val="DefaultParagraphFont"/>
    <w:uiPriority w:val="99"/>
    <w:semiHidden/>
    <w:unhideWhenUsed/>
    <w:rsid w:val="00493E19"/>
    <w:rPr>
      <w:color w:val="808080"/>
      <w:shd w:val="clear" w:color="auto" w:fill="E6E6E6"/>
    </w:rPr>
  </w:style>
  <w:style w:type="character" w:customStyle="1" w:styleId="normaltextrun">
    <w:name w:val="normaltextrun"/>
    <w:basedOn w:val="DefaultParagraphFont"/>
    <w:rsid w:val="00B83FC1"/>
  </w:style>
  <w:style w:type="character" w:customStyle="1" w:styleId="eop">
    <w:name w:val="eop"/>
    <w:basedOn w:val="DefaultParagraphFont"/>
    <w:rsid w:val="00B83FC1"/>
  </w:style>
  <w:style w:type="paragraph" w:customStyle="1" w:styleId="paragraph">
    <w:name w:val="paragraph"/>
    <w:basedOn w:val="Normal"/>
    <w:rsid w:val="00B83FC1"/>
    <w:pPr>
      <w:spacing w:before="100" w:beforeAutospacing="1" w:after="100" w:afterAutospacing="1"/>
    </w:pPr>
    <w:rPr>
      <w:rFonts w:ascii="Times New Roman" w:hAnsi="Times New Roman"/>
      <w:sz w:val="24"/>
      <w:szCs w:val="24"/>
      <w:lang w:val="de-DE" w:eastAsia="de-DE"/>
    </w:rPr>
  </w:style>
  <w:style w:type="character" w:customStyle="1" w:styleId="tabchar">
    <w:name w:val="tabchar"/>
    <w:basedOn w:val="DefaultParagraphFont"/>
    <w:rsid w:val="00B83FC1"/>
  </w:style>
  <w:style w:type="character" w:customStyle="1" w:styleId="scxw5560879">
    <w:name w:val="scxw5560879"/>
    <w:basedOn w:val="DefaultParagraphFont"/>
    <w:rsid w:val="00B83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74244">
      <w:bodyDiv w:val="1"/>
      <w:marLeft w:val="0"/>
      <w:marRight w:val="0"/>
      <w:marTop w:val="0"/>
      <w:marBottom w:val="0"/>
      <w:divBdr>
        <w:top w:val="none" w:sz="0" w:space="0" w:color="auto"/>
        <w:left w:val="none" w:sz="0" w:space="0" w:color="auto"/>
        <w:bottom w:val="none" w:sz="0" w:space="0" w:color="auto"/>
        <w:right w:val="none" w:sz="0" w:space="0" w:color="auto"/>
      </w:divBdr>
    </w:div>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214124970">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51684005">
      <w:bodyDiv w:val="1"/>
      <w:marLeft w:val="0"/>
      <w:marRight w:val="0"/>
      <w:marTop w:val="0"/>
      <w:marBottom w:val="0"/>
      <w:divBdr>
        <w:top w:val="none" w:sz="0" w:space="0" w:color="auto"/>
        <w:left w:val="none" w:sz="0" w:space="0" w:color="auto"/>
        <w:bottom w:val="none" w:sz="0" w:space="0" w:color="auto"/>
        <w:right w:val="none" w:sz="0" w:space="0" w:color="auto"/>
      </w:divBdr>
    </w:div>
    <w:div w:id="1396004189">
      <w:bodyDiv w:val="1"/>
      <w:marLeft w:val="0"/>
      <w:marRight w:val="0"/>
      <w:marTop w:val="0"/>
      <w:marBottom w:val="0"/>
      <w:divBdr>
        <w:top w:val="none" w:sz="0" w:space="0" w:color="auto"/>
        <w:left w:val="none" w:sz="0" w:space="0" w:color="auto"/>
        <w:bottom w:val="none" w:sz="0" w:space="0" w:color="auto"/>
        <w:right w:val="none" w:sz="0" w:space="0" w:color="auto"/>
      </w:divBdr>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01538358">
      <w:bodyDiv w:val="1"/>
      <w:marLeft w:val="0"/>
      <w:marRight w:val="0"/>
      <w:marTop w:val="0"/>
      <w:marBottom w:val="0"/>
      <w:divBdr>
        <w:top w:val="none" w:sz="0" w:space="0" w:color="auto"/>
        <w:left w:val="none" w:sz="0" w:space="0" w:color="auto"/>
        <w:bottom w:val="none" w:sz="0" w:space="0" w:color="auto"/>
        <w:right w:val="none" w:sz="0" w:space="0" w:color="auto"/>
      </w:divBdr>
      <w:divsChild>
        <w:div w:id="224877481">
          <w:marLeft w:val="0"/>
          <w:marRight w:val="0"/>
          <w:marTop w:val="0"/>
          <w:marBottom w:val="0"/>
          <w:divBdr>
            <w:top w:val="none" w:sz="0" w:space="0" w:color="auto"/>
            <w:left w:val="none" w:sz="0" w:space="0" w:color="auto"/>
            <w:bottom w:val="none" w:sz="0" w:space="0" w:color="auto"/>
            <w:right w:val="none" w:sz="0" w:space="0" w:color="auto"/>
          </w:divBdr>
        </w:div>
        <w:div w:id="404375833">
          <w:marLeft w:val="0"/>
          <w:marRight w:val="0"/>
          <w:marTop w:val="0"/>
          <w:marBottom w:val="0"/>
          <w:divBdr>
            <w:top w:val="none" w:sz="0" w:space="0" w:color="auto"/>
            <w:left w:val="none" w:sz="0" w:space="0" w:color="auto"/>
            <w:bottom w:val="none" w:sz="0" w:space="0" w:color="auto"/>
            <w:right w:val="none" w:sz="0" w:space="0" w:color="auto"/>
          </w:divBdr>
        </w:div>
        <w:div w:id="543248714">
          <w:marLeft w:val="0"/>
          <w:marRight w:val="0"/>
          <w:marTop w:val="0"/>
          <w:marBottom w:val="0"/>
          <w:divBdr>
            <w:top w:val="none" w:sz="0" w:space="0" w:color="auto"/>
            <w:left w:val="none" w:sz="0" w:space="0" w:color="auto"/>
            <w:bottom w:val="none" w:sz="0" w:space="0" w:color="auto"/>
            <w:right w:val="none" w:sz="0" w:space="0" w:color="auto"/>
          </w:divBdr>
        </w:div>
        <w:div w:id="764768377">
          <w:marLeft w:val="0"/>
          <w:marRight w:val="0"/>
          <w:marTop w:val="0"/>
          <w:marBottom w:val="0"/>
          <w:divBdr>
            <w:top w:val="none" w:sz="0" w:space="0" w:color="auto"/>
            <w:left w:val="none" w:sz="0" w:space="0" w:color="auto"/>
            <w:bottom w:val="none" w:sz="0" w:space="0" w:color="auto"/>
            <w:right w:val="none" w:sz="0" w:space="0" w:color="auto"/>
          </w:divBdr>
        </w:div>
        <w:div w:id="1841627277">
          <w:marLeft w:val="0"/>
          <w:marRight w:val="0"/>
          <w:marTop w:val="0"/>
          <w:marBottom w:val="0"/>
          <w:divBdr>
            <w:top w:val="none" w:sz="0" w:space="0" w:color="auto"/>
            <w:left w:val="none" w:sz="0" w:space="0" w:color="auto"/>
            <w:bottom w:val="none" w:sz="0" w:space="0" w:color="auto"/>
            <w:right w:val="none" w:sz="0" w:space="0" w:color="auto"/>
          </w:divBdr>
        </w:div>
        <w:div w:id="1936088812">
          <w:marLeft w:val="0"/>
          <w:marRight w:val="0"/>
          <w:marTop w:val="0"/>
          <w:marBottom w:val="0"/>
          <w:divBdr>
            <w:top w:val="none" w:sz="0" w:space="0" w:color="auto"/>
            <w:left w:val="none" w:sz="0" w:space="0" w:color="auto"/>
            <w:bottom w:val="none" w:sz="0" w:space="0" w:color="auto"/>
            <w:right w:val="none" w:sz="0" w:space="0" w:color="auto"/>
          </w:divBdr>
        </w:div>
      </w:divsChild>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3" ma:contentTypeDescription="Ein neues Dokument erstellen." ma:contentTypeScope="" ma:versionID="baadd9c075e10e60266ccbf548ca6cae">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42fc250618168806bd256acd42a66c38"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443397-F524-49EE-AA76-C0A7F88F9F1C}">
  <ds:schemaRefs>
    <ds:schemaRef ds:uri="http://schemas.openxmlformats.org/officeDocument/2006/bibliography"/>
  </ds:schemaRefs>
</ds:datastoreItem>
</file>

<file path=customXml/itemProps2.xml><?xml version="1.0" encoding="utf-8"?>
<ds:datastoreItem xmlns:ds="http://schemas.openxmlformats.org/officeDocument/2006/customXml" ds:itemID="{F2CCCEA9-576F-48F8-9C4D-4B5AE31CBB6C}">
  <ds:schemaRefs>
    <ds:schemaRef ds:uri="http://schemas.microsoft.com/sharepoint/v3/contenttype/forms"/>
  </ds:schemaRefs>
</ds:datastoreItem>
</file>

<file path=customXml/itemProps3.xml><?xml version="1.0" encoding="utf-8"?>
<ds:datastoreItem xmlns:ds="http://schemas.openxmlformats.org/officeDocument/2006/customXml" ds:itemID="{8C6BC8B1-78B9-4BEB-BDAA-4830BAE071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93CEBB-D387-4661-9F4C-1FD66AC96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651</Words>
  <Characters>3711</Characters>
  <Application>Microsoft Office Word</Application>
  <DocSecurity>4</DocSecurity>
  <Lines>30</Lines>
  <Paragraphs>8</Paragraphs>
  <ScaleCrop>false</ScaleCrop>
  <Company>Weidmüller Holding</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Pressemitteilung deutsch</dc:title>
  <dc:subject/>
  <dc:creator>Pape, Markus</dc:creator>
  <cp:keywords/>
  <cp:lastModifiedBy>Deter, Pascal</cp:lastModifiedBy>
  <cp:revision>107</cp:revision>
  <cp:lastPrinted>2017-07-16T20:34:00Z</cp:lastPrinted>
  <dcterms:created xsi:type="dcterms:W3CDTF">2021-05-13T01:02:00Z</dcterms:created>
  <dcterms:modified xsi:type="dcterms:W3CDTF">2021-05-19T11:57:00Z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ies>
</file>