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57D26" w14:textId="5687B8B4" w:rsidR="0090240D" w:rsidRPr="0090240D" w:rsidRDefault="0090240D" w:rsidP="00E8673E">
      <w:pPr>
        <w:spacing w:line="360" w:lineRule="auto"/>
        <w:rPr>
          <w:rFonts w:eastAsia="Arial" w:cs="Arial"/>
          <w:b/>
          <w:bCs/>
          <w:sz w:val="20"/>
          <w:lang w:val="de-DE"/>
        </w:rPr>
      </w:pPr>
      <w:r w:rsidRPr="0090240D">
        <w:rPr>
          <w:rFonts w:eastAsia="Arial" w:cs="Arial"/>
          <w:b/>
          <w:bCs/>
          <w:color w:val="000000" w:themeColor="text1"/>
          <w:sz w:val="24"/>
          <w:szCs w:val="24"/>
          <w:lang w:val="de-DE"/>
        </w:rPr>
        <w:t>1.000 Meter Vorsprung mit Single-Pair-Ethernet-Switches</w:t>
      </w:r>
    </w:p>
    <w:p w14:paraId="3345ED04" w14:textId="740F020E" w:rsidR="00AA40A9" w:rsidRPr="00AA40A9" w:rsidRDefault="00AA40A9" w:rsidP="00E8673E">
      <w:pPr>
        <w:spacing w:line="360" w:lineRule="auto"/>
        <w:rPr>
          <w:b/>
          <w:bCs/>
          <w:lang w:val="de-DE"/>
        </w:rPr>
      </w:pPr>
    </w:p>
    <w:p w14:paraId="77D01273" w14:textId="77777777" w:rsidR="00E43148" w:rsidRPr="00E43148" w:rsidRDefault="00E43148" w:rsidP="00E8673E">
      <w:pPr>
        <w:spacing w:line="360" w:lineRule="auto"/>
        <w:rPr>
          <w:rFonts w:eastAsia="Arial" w:cs="Arial"/>
          <w:color w:val="000000" w:themeColor="text1"/>
          <w:sz w:val="24"/>
          <w:szCs w:val="24"/>
          <w:lang w:val="de-DE"/>
        </w:rPr>
      </w:pPr>
      <w:r w:rsidRPr="00E43148">
        <w:rPr>
          <w:rFonts w:eastAsia="Arial" w:cs="Arial"/>
          <w:color w:val="000000" w:themeColor="text1"/>
          <w:sz w:val="24"/>
          <w:szCs w:val="24"/>
          <w:lang w:val="de-DE"/>
        </w:rPr>
        <w:t>Der neue unmanaged Switch von Weidmüller überzeugt durch hohe Reichweite und Stromübertragung bei PROFINET-Konformität der Klasse A</w:t>
      </w:r>
    </w:p>
    <w:p w14:paraId="0B72D023" w14:textId="02CBC9F1" w:rsidR="004B698E" w:rsidRPr="00521283" w:rsidRDefault="004B698E" w:rsidP="00E8673E">
      <w:pPr>
        <w:spacing w:line="360" w:lineRule="auto"/>
        <w:rPr>
          <w:rFonts w:eastAsia="Arial" w:cs="Arial"/>
          <w:i/>
          <w:iCs/>
          <w:color w:val="000000" w:themeColor="text1"/>
          <w:sz w:val="24"/>
          <w:szCs w:val="24"/>
          <w:lang w:val="de-DE"/>
        </w:rPr>
      </w:pPr>
    </w:p>
    <w:p w14:paraId="4A0C5149" w14:textId="3589C518" w:rsidR="00E43148" w:rsidRPr="00E43148" w:rsidRDefault="00E43148" w:rsidP="00E8673E">
      <w:pPr>
        <w:spacing w:line="360" w:lineRule="auto"/>
        <w:rPr>
          <w:rFonts w:eastAsia="Arial" w:cs="Arial"/>
          <w:i/>
          <w:iCs/>
          <w:color w:val="000000" w:themeColor="text1"/>
          <w:sz w:val="24"/>
          <w:szCs w:val="24"/>
          <w:lang w:val="de-DE"/>
        </w:rPr>
      </w:pPr>
      <w:r w:rsidRPr="00E43148">
        <w:rPr>
          <w:rFonts w:eastAsia="Arial" w:cs="Arial"/>
          <w:i/>
          <w:iCs/>
          <w:color w:val="000000" w:themeColor="text1"/>
          <w:sz w:val="24"/>
          <w:szCs w:val="24"/>
          <w:lang w:val="de-DE"/>
        </w:rPr>
        <w:t>Weidmüller stellt einen neuen unmanaged Switch mit SPE-Anschluss vor. Die Switches heben die Performance von industriellen Anwendungen auf ein neues Level. Durch die SPE-Technologie erhöht sich die Reichweite der Internetanbindung; gleichzeitig ermöglichen die zweiadrigen Kabel die parallele</w:t>
      </w:r>
      <w:r>
        <w:rPr>
          <w:rFonts w:eastAsia="Arial" w:cs="Arial"/>
          <w:i/>
          <w:iCs/>
          <w:color w:val="000000" w:themeColor="text1"/>
          <w:sz w:val="24"/>
          <w:szCs w:val="24"/>
          <w:lang w:val="de-DE"/>
        </w:rPr>
        <w:t xml:space="preserve"> </w:t>
      </w:r>
      <w:r w:rsidRPr="00E43148">
        <w:rPr>
          <w:rFonts w:eastAsia="Arial" w:cs="Arial"/>
          <w:i/>
          <w:iCs/>
          <w:color w:val="000000" w:themeColor="text1"/>
          <w:sz w:val="24"/>
          <w:szCs w:val="24"/>
          <w:lang w:val="de-DE"/>
        </w:rPr>
        <w:t xml:space="preserve">Stromübertragung. </w:t>
      </w:r>
    </w:p>
    <w:p w14:paraId="4B6324DB" w14:textId="77777777" w:rsidR="00E43148" w:rsidRDefault="00E43148" w:rsidP="00E8673E">
      <w:pPr>
        <w:spacing w:line="360" w:lineRule="auto"/>
        <w:rPr>
          <w:rFonts w:eastAsia="Arial" w:cs="Arial"/>
          <w:color w:val="000000" w:themeColor="text1"/>
          <w:sz w:val="24"/>
          <w:szCs w:val="24"/>
          <w:lang w:val="de-DE"/>
        </w:rPr>
      </w:pPr>
    </w:p>
    <w:p w14:paraId="6E7D3CCC" w14:textId="70CBDCA8" w:rsidR="00E43148" w:rsidRPr="00E43148" w:rsidRDefault="00E43148" w:rsidP="00E8673E">
      <w:pPr>
        <w:spacing w:line="360" w:lineRule="auto"/>
        <w:rPr>
          <w:rFonts w:eastAsia="Arial" w:cs="Arial"/>
          <w:color w:val="000000" w:themeColor="text1"/>
          <w:sz w:val="24"/>
          <w:szCs w:val="24"/>
          <w:lang w:val="de-DE"/>
        </w:rPr>
      </w:pPr>
      <w:r w:rsidRPr="00E43148">
        <w:rPr>
          <w:rFonts w:eastAsia="Arial" w:cs="Arial"/>
          <w:color w:val="000000" w:themeColor="text1"/>
          <w:sz w:val="24"/>
          <w:szCs w:val="24"/>
          <w:lang w:val="de-DE"/>
        </w:rPr>
        <w:t>Die Übertragung von Daten über weite Distanzen und verschiedene Ebenen hinweg ist in vielen industriellen Anwendungen eine große Herausforderung. In einigen Fällen soll neben den Daten auch Energie vom Switch zum Sensor übertragen werden. In diesem Kontext präsentiert sich der unmanaged</w:t>
      </w:r>
      <w:r w:rsidR="00761078">
        <w:rPr>
          <w:rFonts w:eastAsia="Arial" w:cs="Arial"/>
          <w:color w:val="000000" w:themeColor="text1"/>
          <w:sz w:val="24"/>
          <w:szCs w:val="24"/>
          <w:lang w:val="de-DE"/>
        </w:rPr>
        <w:t xml:space="preserve"> </w:t>
      </w:r>
      <w:r w:rsidRPr="00E43148">
        <w:rPr>
          <w:rFonts w:eastAsia="Arial" w:cs="Arial"/>
          <w:color w:val="000000" w:themeColor="text1"/>
          <w:sz w:val="24"/>
          <w:szCs w:val="24"/>
          <w:lang w:val="de-DE"/>
        </w:rPr>
        <w:t xml:space="preserve">Switch 10Base-T1L SPE von Weidmüller als wegweisende Lösung für Unternehmen, die vor dieser speziellen Anforderung stehen. </w:t>
      </w:r>
    </w:p>
    <w:p w14:paraId="05C35E2E" w14:textId="77777777" w:rsidR="00E43148" w:rsidRPr="00E43148" w:rsidRDefault="00E43148" w:rsidP="00E8673E">
      <w:pPr>
        <w:spacing w:line="360" w:lineRule="auto"/>
        <w:rPr>
          <w:rFonts w:eastAsia="Arial" w:cs="Arial"/>
          <w:color w:val="000000" w:themeColor="text1"/>
          <w:sz w:val="24"/>
          <w:szCs w:val="24"/>
          <w:lang w:val="de-DE"/>
        </w:rPr>
      </w:pPr>
      <w:r w:rsidRPr="00E43148">
        <w:rPr>
          <w:rFonts w:eastAsia="Arial" w:cs="Arial"/>
          <w:color w:val="000000" w:themeColor="text1"/>
          <w:sz w:val="24"/>
          <w:szCs w:val="24"/>
          <w:lang w:val="de-DE"/>
        </w:rPr>
        <w:t xml:space="preserve">Der 10Base-T1L-SPE-Switch gewährleistet eine zuverlässige Datenübertragung über Distanzen von bis zu einem Kilometer. Herkömmliches RJ45-basiertes Ethernet hat im Vergleich dazu eine Reichweite von 100 Metern. Auch die Performance ist mit 10 MBit/s Bandbreite deutlich höher im Vergleich zum RS485-Standard bei ähnlicher Distanz. Damit bietet der 10Base-T1L-SPE-Switch von Weidmüller nicht nur eine zuverlässige, sondern auch eine leistungsstarke Netzwerkanbindung für industrielle Geräte wie Sensoren, verglichen mit anderen Schnittstellen. Darüber hinaus ist das Steckgesicht des SPE-Anschlusses industrietauglich, was Mikrounterbrechungen in der Übertragung vorbeugt. </w:t>
      </w:r>
    </w:p>
    <w:p w14:paraId="5EDCD39D" w14:textId="77777777" w:rsidR="00E8673E" w:rsidRDefault="00E8673E" w:rsidP="00E8673E">
      <w:pPr>
        <w:spacing w:line="360" w:lineRule="auto"/>
        <w:rPr>
          <w:rFonts w:eastAsia="Arial" w:cs="Arial"/>
          <w:color w:val="000000" w:themeColor="text1"/>
          <w:sz w:val="24"/>
          <w:szCs w:val="24"/>
          <w:lang w:val="de-DE"/>
        </w:rPr>
      </w:pPr>
    </w:p>
    <w:p w14:paraId="11C5869B" w14:textId="77777777" w:rsidR="00E43148" w:rsidRDefault="00E43148" w:rsidP="00E8673E">
      <w:pPr>
        <w:spacing w:line="360" w:lineRule="auto"/>
        <w:rPr>
          <w:rFonts w:eastAsia="Arial" w:cs="Arial"/>
          <w:b/>
          <w:color w:val="000000" w:themeColor="text1"/>
          <w:sz w:val="24"/>
          <w:szCs w:val="24"/>
          <w:lang w:val="de-DE"/>
        </w:rPr>
      </w:pPr>
      <w:r w:rsidRPr="00D676A5">
        <w:rPr>
          <w:rFonts w:eastAsia="Arial" w:cs="Arial"/>
          <w:b/>
          <w:color w:val="000000" w:themeColor="text1"/>
          <w:sz w:val="24"/>
          <w:szCs w:val="24"/>
          <w:lang w:val="de-DE"/>
        </w:rPr>
        <w:t>Versorgung mit Daten und Strom auf kleinem Raum</w:t>
      </w:r>
    </w:p>
    <w:p w14:paraId="4F3843EE" w14:textId="77777777" w:rsidR="00E8673E" w:rsidRPr="00D676A5" w:rsidRDefault="00E8673E" w:rsidP="00E8673E">
      <w:pPr>
        <w:spacing w:line="360" w:lineRule="auto"/>
        <w:rPr>
          <w:rFonts w:eastAsia="Arial" w:cs="Arial"/>
          <w:b/>
          <w:color w:val="000000" w:themeColor="text1"/>
          <w:sz w:val="24"/>
          <w:szCs w:val="24"/>
          <w:lang w:val="de-DE"/>
        </w:rPr>
      </w:pPr>
    </w:p>
    <w:p w14:paraId="23710B5D" w14:textId="21E31157" w:rsidR="00E43148" w:rsidRPr="00D676A5" w:rsidRDefault="00E43148" w:rsidP="00E8673E">
      <w:pPr>
        <w:spacing w:line="360" w:lineRule="auto"/>
        <w:rPr>
          <w:rFonts w:eastAsia="Arial" w:cs="Arial"/>
          <w:color w:val="000000" w:themeColor="text1"/>
          <w:sz w:val="24"/>
          <w:szCs w:val="24"/>
          <w:lang w:val="de-DE"/>
        </w:rPr>
      </w:pPr>
      <w:r w:rsidRPr="00D676A5">
        <w:rPr>
          <w:rFonts w:eastAsia="Arial" w:cs="Arial"/>
          <w:color w:val="000000" w:themeColor="text1"/>
          <w:sz w:val="24"/>
          <w:szCs w:val="24"/>
          <w:lang w:val="de-DE"/>
        </w:rPr>
        <w:t>Ein herausragendes Merkmal des 10Base-T1L-SPE-Switches ist die Unterstützung von Power over Data Line (PoDL) bis zu Klasse 1</w:t>
      </w:r>
      <w:r w:rsidR="00A754BC">
        <w:rPr>
          <w:rFonts w:eastAsia="Arial" w:cs="Arial"/>
          <w:color w:val="000000" w:themeColor="text1"/>
          <w:sz w:val="24"/>
          <w:szCs w:val="24"/>
          <w:lang w:val="de-DE"/>
        </w:rPr>
        <w:t>4</w:t>
      </w:r>
      <w:r w:rsidRPr="00D676A5">
        <w:rPr>
          <w:rFonts w:eastAsia="Arial" w:cs="Arial"/>
          <w:color w:val="000000" w:themeColor="text1"/>
          <w:sz w:val="24"/>
          <w:szCs w:val="24"/>
          <w:lang w:val="de-DE"/>
        </w:rPr>
        <w:t xml:space="preserve">. </w:t>
      </w:r>
      <w:r w:rsidR="009771DB" w:rsidRPr="009771DB">
        <w:rPr>
          <w:rFonts w:eastAsia="Arial" w:cs="Arial"/>
          <w:color w:val="000000" w:themeColor="text1"/>
          <w:sz w:val="24"/>
          <w:szCs w:val="24"/>
          <w:lang w:val="de-DE"/>
        </w:rPr>
        <w:t>Bis zu 50 Watt Leistung können an einen Port des Switches bereitgestellt werden.</w:t>
      </w:r>
      <w:r w:rsidRPr="00D676A5">
        <w:rPr>
          <w:rFonts w:eastAsia="Arial" w:cs="Arial"/>
          <w:color w:val="000000" w:themeColor="text1"/>
          <w:sz w:val="24"/>
          <w:szCs w:val="24"/>
          <w:lang w:val="de-DE"/>
        </w:rPr>
        <w:t xml:space="preserve"> Mit Features wie SCCP und Forcemode wird die Einrichtung der Stromversorgung neuer Geräte vereinfacht.</w:t>
      </w:r>
    </w:p>
    <w:p w14:paraId="42CDB36B" w14:textId="77777777" w:rsidR="00E43148" w:rsidRPr="00D676A5" w:rsidRDefault="00E43148" w:rsidP="00E8673E">
      <w:pPr>
        <w:spacing w:line="360" w:lineRule="auto"/>
        <w:rPr>
          <w:rFonts w:eastAsia="Arial" w:cs="Arial"/>
          <w:color w:val="000000" w:themeColor="text1"/>
          <w:sz w:val="24"/>
          <w:szCs w:val="24"/>
          <w:lang w:val="de-DE"/>
        </w:rPr>
      </w:pPr>
      <w:r w:rsidRPr="00D676A5">
        <w:rPr>
          <w:rFonts w:eastAsia="Arial" w:cs="Arial"/>
          <w:color w:val="000000" w:themeColor="text1"/>
          <w:sz w:val="24"/>
          <w:szCs w:val="24"/>
          <w:lang w:val="de-DE"/>
        </w:rPr>
        <w:t xml:space="preserve">Vor allem in Umgebungen mit begrenztem Platzangebot erweist sich die SPE-Technologie als besonders vorteilhaft: Denn sowohl Daten als auch Strom können über ein Adernpaar fließen, und somit muss nur ein Kabel verlegt werden. Zudem ermöglicht dies eine kosteneffiziente Anbindung von Sensoren in verschiedenen industriellen Szenarien, indem statt teurer Glasfasertechnologie Kupferkabel zum Einsatz kommen. Kupfer überzeugt im Vergleich zu Glasfaser durch größere Biegeradien und reduzierten Aufwand bei der Installation, da kein Spleißen notwendig ist. </w:t>
      </w:r>
    </w:p>
    <w:p w14:paraId="4ED66226" w14:textId="77777777" w:rsidR="00E8673E" w:rsidRDefault="00E8673E" w:rsidP="00E8673E">
      <w:pPr>
        <w:spacing w:line="360" w:lineRule="auto"/>
        <w:rPr>
          <w:rFonts w:eastAsia="Arial" w:cs="Arial"/>
          <w:b/>
          <w:color w:val="000000" w:themeColor="text1"/>
          <w:sz w:val="24"/>
          <w:szCs w:val="24"/>
          <w:lang w:val="de-DE"/>
        </w:rPr>
      </w:pPr>
    </w:p>
    <w:p w14:paraId="6F65D4D3" w14:textId="58AF0EC4" w:rsidR="00D676A5" w:rsidRPr="00D676A5" w:rsidRDefault="00D676A5" w:rsidP="00E8673E">
      <w:pPr>
        <w:spacing w:line="360" w:lineRule="auto"/>
        <w:rPr>
          <w:rFonts w:eastAsia="Arial" w:cs="Arial"/>
          <w:b/>
          <w:color w:val="000000" w:themeColor="text1"/>
          <w:sz w:val="24"/>
          <w:szCs w:val="24"/>
          <w:lang w:val="de-DE"/>
        </w:rPr>
      </w:pPr>
      <w:r w:rsidRPr="00D676A5">
        <w:rPr>
          <w:rFonts w:eastAsia="Arial" w:cs="Arial"/>
          <w:b/>
          <w:color w:val="000000" w:themeColor="text1"/>
          <w:sz w:val="24"/>
          <w:szCs w:val="24"/>
          <w:lang w:val="de-DE"/>
        </w:rPr>
        <w:t>PROFINET-Konformität der Klasse A</w:t>
      </w:r>
    </w:p>
    <w:p w14:paraId="7CCC35A0" w14:textId="77777777" w:rsidR="00E8673E" w:rsidRDefault="00E8673E" w:rsidP="00E8673E">
      <w:pPr>
        <w:spacing w:line="360" w:lineRule="auto"/>
        <w:rPr>
          <w:rFonts w:eastAsia="Arial" w:cs="Arial"/>
          <w:color w:val="000000" w:themeColor="text1"/>
          <w:sz w:val="24"/>
          <w:szCs w:val="24"/>
          <w:lang w:val="de-DE"/>
        </w:rPr>
      </w:pPr>
    </w:p>
    <w:p w14:paraId="0F798C6D" w14:textId="722D81A2" w:rsidR="00D676A5" w:rsidRPr="00D676A5" w:rsidRDefault="00D676A5" w:rsidP="00E8673E">
      <w:pPr>
        <w:spacing w:line="360" w:lineRule="auto"/>
        <w:rPr>
          <w:rFonts w:eastAsia="Arial" w:cs="Arial"/>
          <w:color w:val="000000" w:themeColor="text1"/>
          <w:sz w:val="24"/>
          <w:szCs w:val="24"/>
          <w:lang w:val="de-DE"/>
        </w:rPr>
      </w:pPr>
      <w:r w:rsidRPr="24639E42">
        <w:rPr>
          <w:rFonts w:eastAsia="Arial" w:cs="Arial"/>
          <w:color w:val="000000" w:themeColor="text1"/>
          <w:sz w:val="24"/>
          <w:szCs w:val="24"/>
          <w:lang w:val="de-DE"/>
        </w:rPr>
        <w:t>Die Quality-of-Service</w:t>
      </w:r>
      <w:r w:rsidR="623CCD1B" w:rsidRPr="24639E42">
        <w:rPr>
          <w:rFonts w:eastAsia="Arial" w:cs="Arial"/>
          <w:color w:val="000000" w:themeColor="text1"/>
          <w:sz w:val="24"/>
          <w:szCs w:val="24"/>
          <w:lang w:val="de-DE"/>
        </w:rPr>
        <w:t xml:space="preserve"> </w:t>
      </w:r>
      <w:r w:rsidRPr="24639E42">
        <w:rPr>
          <w:rFonts w:eastAsia="Arial" w:cs="Arial"/>
          <w:color w:val="000000" w:themeColor="text1"/>
          <w:sz w:val="24"/>
          <w:szCs w:val="24"/>
          <w:lang w:val="de-DE"/>
        </w:rPr>
        <w:t>(QoS)-Funktionalität des 10Base-T1L-SPE-Switches ermöglicht die Ressourcenverteilung im Netzwerk und bewirkt, dass der Datenverkehr priorisiert wird. Damit haben wichtige Anwendungen Vorrang, und die Bandbreite kann optimal genutzt werden. Zudem wird durch dieses Feature die PROFINET-Konformität der Klasse A erreicht, welche die nahtlose Anbindung in PROFINET-kompatible Netzwerke ermöglicht.</w:t>
      </w:r>
    </w:p>
    <w:p w14:paraId="450CF362" w14:textId="77777777" w:rsidR="00D676A5" w:rsidRPr="00D676A5" w:rsidRDefault="00D676A5" w:rsidP="00E8673E">
      <w:pPr>
        <w:spacing w:line="360" w:lineRule="auto"/>
        <w:rPr>
          <w:rFonts w:eastAsia="Arial" w:cs="Arial"/>
          <w:color w:val="000000" w:themeColor="text1"/>
          <w:sz w:val="24"/>
          <w:szCs w:val="24"/>
          <w:lang w:val="de-DE"/>
        </w:rPr>
      </w:pPr>
      <w:r w:rsidRPr="00D676A5">
        <w:rPr>
          <w:rFonts w:eastAsia="Arial" w:cs="Arial"/>
          <w:color w:val="000000" w:themeColor="text1"/>
          <w:sz w:val="24"/>
          <w:szCs w:val="24"/>
          <w:lang w:val="de-DE"/>
        </w:rPr>
        <w:t xml:space="preserve">Der 10Base-T1L-SPE-unmanaged-Switch von Weidmüller meistert die Herausforderungen von Datenübertragung und Stromversorgung </w:t>
      </w:r>
      <w:r w:rsidRPr="00D676A5">
        <w:rPr>
          <w:rFonts w:eastAsia="Arial" w:cs="Arial"/>
          <w:color w:val="000000" w:themeColor="text1"/>
          <w:sz w:val="24"/>
          <w:szCs w:val="24"/>
          <w:lang w:val="de-DE"/>
        </w:rPr>
        <w:lastRenderedPageBreak/>
        <w:t>kostengünstig und platzsparend. Nutzern bietet der 10Base-T1L-SPE-unmanaged-Switch eine Alternative zur Glasfasertechnologie.</w:t>
      </w:r>
    </w:p>
    <w:p w14:paraId="402ECAD9" w14:textId="77777777" w:rsidR="00E8673E" w:rsidRDefault="00E8673E" w:rsidP="00E8673E">
      <w:pPr>
        <w:spacing w:line="360" w:lineRule="auto"/>
        <w:rPr>
          <w:rFonts w:eastAsia="Arial" w:cs="Arial"/>
          <w:b/>
          <w:bCs/>
          <w:sz w:val="24"/>
          <w:szCs w:val="24"/>
          <w:lang w:val="de-DE"/>
        </w:rPr>
      </w:pPr>
    </w:p>
    <w:p w14:paraId="452D2433" w14:textId="41324285" w:rsidR="00D676A5" w:rsidRPr="00D676A5" w:rsidRDefault="00D676A5" w:rsidP="00E8673E">
      <w:pPr>
        <w:spacing w:line="360" w:lineRule="auto"/>
        <w:rPr>
          <w:rFonts w:eastAsia="Arial" w:cs="Arial"/>
          <w:b/>
          <w:bCs/>
          <w:sz w:val="24"/>
          <w:szCs w:val="24"/>
          <w:lang w:val="de-DE"/>
        </w:rPr>
      </w:pPr>
      <w:r w:rsidRPr="00D676A5">
        <w:rPr>
          <w:rFonts w:eastAsia="Arial" w:cs="Arial"/>
          <w:b/>
          <w:bCs/>
          <w:sz w:val="24"/>
          <w:szCs w:val="24"/>
          <w:lang w:val="de-DE"/>
        </w:rPr>
        <w:t>Umfassende SPE-Infrastruktur</w:t>
      </w:r>
    </w:p>
    <w:p w14:paraId="5BA28198" w14:textId="77777777" w:rsidR="00E8673E" w:rsidRDefault="00E8673E" w:rsidP="00E8673E">
      <w:pPr>
        <w:spacing w:line="360" w:lineRule="auto"/>
        <w:rPr>
          <w:rFonts w:eastAsia="Arial" w:cs="Arial"/>
          <w:color w:val="000000" w:themeColor="text1"/>
          <w:sz w:val="24"/>
          <w:szCs w:val="24"/>
          <w:lang w:val="de-DE"/>
        </w:rPr>
      </w:pPr>
    </w:p>
    <w:p w14:paraId="6D793514" w14:textId="5E28BB33" w:rsidR="00D676A5" w:rsidRPr="00D676A5" w:rsidRDefault="00D676A5" w:rsidP="00E8673E">
      <w:pPr>
        <w:spacing w:line="360" w:lineRule="auto"/>
        <w:rPr>
          <w:rFonts w:eastAsia="Arial"/>
          <w:color w:val="000000" w:themeColor="text1"/>
          <w:sz w:val="24"/>
          <w:szCs w:val="24"/>
          <w:lang w:val="de-DE"/>
        </w:rPr>
      </w:pPr>
      <w:r w:rsidRPr="00D676A5">
        <w:rPr>
          <w:rFonts w:eastAsia="Arial" w:cs="Arial"/>
          <w:color w:val="000000" w:themeColor="text1"/>
          <w:sz w:val="24"/>
          <w:szCs w:val="24"/>
          <w:lang w:val="de-DE"/>
        </w:rPr>
        <w:t xml:space="preserve">Neben den SPE-Switches präsentiert Weidmüller ein detailliertes Angebot an Single-Pair-Ethernet-Komponenten. Dieses setzt sich aus </w:t>
      </w:r>
      <w:r w:rsidRPr="00D676A5">
        <w:rPr>
          <w:rFonts w:eastAsia="Arial"/>
          <w:color w:val="000000" w:themeColor="text1"/>
          <w:sz w:val="24"/>
          <w:szCs w:val="24"/>
          <w:lang w:val="de-DE"/>
        </w:rPr>
        <w:t>Steckverbindern für die Vor-Ort-Montage sowie fertigen Patchkabeln zusammen. Die Geräteanschlusstechnik für die verschiedenen Anwendungen im Feld bietet das Unternehmen in den Schutzarten IP20 und IP67 an.</w:t>
      </w:r>
    </w:p>
    <w:p w14:paraId="4498869F" w14:textId="77777777" w:rsidR="00C225F3" w:rsidRDefault="00C225F3" w:rsidP="284CE0F4">
      <w:pPr>
        <w:spacing w:line="360" w:lineRule="auto"/>
        <w:ind w:right="-851"/>
        <w:jc w:val="both"/>
        <w:rPr>
          <w:rFonts w:eastAsia="Arial" w:cs="Arial"/>
          <w:color w:val="000000" w:themeColor="text1"/>
          <w:sz w:val="18"/>
          <w:szCs w:val="18"/>
          <w:lang w:val="de-DE"/>
        </w:rPr>
      </w:pPr>
    </w:p>
    <w:p w14:paraId="31A02795" w14:textId="35289AC3" w:rsidR="0D2465AE" w:rsidRDefault="00C225F3" w:rsidP="284CE0F4">
      <w:pPr>
        <w:spacing w:line="360" w:lineRule="auto"/>
        <w:ind w:right="-851"/>
        <w:jc w:val="both"/>
        <w:rPr>
          <w:rFonts w:eastAsia="Arial" w:cs="Arial"/>
          <w:sz w:val="18"/>
          <w:szCs w:val="18"/>
          <w:lang w:val="de-DE"/>
        </w:rPr>
      </w:pPr>
      <w:r>
        <w:rPr>
          <w:rFonts w:eastAsia="Arial" w:cs="Arial"/>
          <w:color w:val="000000" w:themeColor="text1"/>
          <w:sz w:val="18"/>
          <w:szCs w:val="18"/>
          <w:lang w:val="de-DE"/>
        </w:rPr>
        <w:t>3</w:t>
      </w:r>
      <w:r w:rsidR="00E8673E">
        <w:rPr>
          <w:rFonts w:eastAsia="Arial" w:cs="Arial"/>
          <w:color w:val="000000" w:themeColor="text1"/>
          <w:sz w:val="18"/>
          <w:szCs w:val="18"/>
          <w:lang w:val="de-DE"/>
        </w:rPr>
        <w:t>538</w:t>
      </w:r>
      <w:r w:rsidR="0D2465AE" w:rsidRPr="00637608">
        <w:rPr>
          <w:rFonts w:eastAsia="Arial" w:cs="Arial"/>
          <w:color w:val="000000" w:themeColor="text1"/>
          <w:sz w:val="18"/>
          <w:szCs w:val="18"/>
          <w:lang w:val="de-DE"/>
        </w:rPr>
        <w:t xml:space="preserve"> </w:t>
      </w:r>
      <w:r w:rsidR="0D2465AE" w:rsidRPr="00637608">
        <w:rPr>
          <w:rFonts w:eastAsia="Arial" w:cs="Arial"/>
          <w:sz w:val="18"/>
          <w:szCs w:val="18"/>
          <w:lang w:val="de-DE"/>
        </w:rPr>
        <w:t>Zeichen inklusive Leerzeichen</w:t>
      </w:r>
    </w:p>
    <w:p w14:paraId="6BDED2C8" w14:textId="77777777" w:rsidR="00F81494" w:rsidRDefault="00F81494" w:rsidP="284CE0F4">
      <w:pPr>
        <w:spacing w:line="360" w:lineRule="auto"/>
        <w:ind w:right="-851"/>
        <w:jc w:val="both"/>
        <w:rPr>
          <w:rFonts w:eastAsia="Arial" w:cs="Arial"/>
          <w:sz w:val="18"/>
          <w:szCs w:val="18"/>
          <w:lang w:val="de-DE"/>
        </w:rPr>
      </w:pPr>
    </w:p>
    <w:p w14:paraId="2665CE40" w14:textId="048D7E3D" w:rsidR="00F81494" w:rsidRDefault="00F81494" w:rsidP="00F81494">
      <w:pPr>
        <w:spacing w:line="360" w:lineRule="auto"/>
        <w:ind w:right="-851"/>
        <w:rPr>
          <w:rFonts w:eastAsia="Arial" w:cs="Arial"/>
          <w:sz w:val="18"/>
          <w:szCs w:val="18"/>
          <w:lang w:val="de-DE"/>
        </w:rPr>
      </w:pPr>
      <w:r>
        <w:rPr>
          <w:rFonts w:eastAsia="Arial" w:cs="Arial"/>
          <w:sz w:val="18"/>
          <w:szCs w:val="18"/>
          <w:lang w:val="de-DE"/>
        </w:rPr>
        <w:t xml:space="preserve">Alle Bilder stehen Ihnen zur freien Verfügung. Sie können </w:t>
      </w:r>
      <w:r w:rsidR="008E0E51">
        <w:rPr>
          <w:rFonts w:eastAsia="Arial" w:cs="Arial"/>
          <w:sz w:val="18"/>
          <w:szCs w:val="18"/>
          <w:lang w:val="de-DE"/>
        </w:rPr>
        <w:t>s</w:t>
      </w:r>
      <w:r>
        <w:rPr>
          <w:rFonts w:eastAsia="Arial" w:cs="Arial"/>
          <w:sz w:val="18"/>
          <w:szCs w:val="18"/>
          <w:lang w:val="de-DE"/>
        </w:rPr>
        <w:t xml:space="preserve">ie unter folgendem Link herunterladen: </w:t>
      </w:r>
    </w:p>
    <w:p w14:paraId="2AA6334F" w14:textId="09F9C638" w:rsidR="00F81494" w:rsidRDefault="00000000" w:rsidP="00F81494">
      <w:pPr>
        <w:spacing w:line="360" w:lineRule="auto"/>
        <w:ind w:right="-851"/>
        <w:rPr>
          <w:rFonts w:eastAsia="Arial" w:cs="Arial"/>
          <w:sz w:val="18"/>
          <w:szCs w:val="18"/>
          <w:lang w:val="de-DE"/>
        </w:rPr>
      </w:pPr>
      <w:hyperlink r:id="rId11" w:history="1">
        <w:r w:rsidR="00E8673E" w:rsidRPr="00F977AF">
          <w:rPr>
            <w:rStyle w:val="Hyperlink"/>
            <w:rFonts w:eastAsia="Arial" w:cs="Arial"/>
            <w:sz w:val="18"/>
            <w:szCs w:val="18"/>
            <w:lang w:val="de-DE"/>
          </w:rPr>
          <w:t>https://www.picdrop.com/weidmueller/hMqveT1GC9</w:t>
        </w:r>
      </w:hyperlink>
    </w:p>
    <w:p w14:paraId="5BBCC637" w14:textId="77777777" w:rsidR="00E8673E" w:rsidRDefault="00E8673E" w:rsidP="00F81494">
      <w:pPr>
        <w:spacing w:line="360" w:lineRule="auto"/>
        <w:ind w:right="-851"/>
        <w:rPr>
          <w:rFonts w:eastAsia="Arial" w:cs="Arial"/>
          <w:sz w:val="18"/>
          <w:szCs w:val="18"/>
          <w:lang w:val="de-DE"/>
        </w:rPr>
      </w:pPr>
    </w:p>
    <w:p w14:paraId="40BCFBE3" w14:textId="77777777" w:rsidR="00F81494" w:rsidRDefault="00F81494" w:rsidP="00F81494">
      <w:pPr>
        <w:spacing w:line="360" w:lineRule="auto"/>
        <w:ind w:right="-851"/>
        <w:rPr>
          <w:rFonts w:eastAsia="Arial" w:cs="Arial"/>
          <w:sz w:val="18"/>
          <w:szCs w:val="18"/>
          <w:lang w:val="de-DE"/>
        </w:rPr>
      </w:pPr>
    </w:p>
    <w:p w14:paraId="26A6E6DE" w14:textId="6B43CD30" w:rsidR="0D2465AE" w:rsidRDefault="00F81494" w:rsidP="00D676A5">
      <w:pPr>
        <w:spacing w:line="360" w:lineRule="auto"/>
        <w:ind w:right="-851"/>
        <w:rPr>
          <w:rFonts w:eastAsia="Arial" w:cs="Arial"/>
          <w:sz w:val="18"/>
          <w:szCs w:val="18"/>
          <w:lang w:val="de-DE"/>
        </w:rPr>
      </w:pPr>
      <w:r>
        <w:rPr>
          <w:rFonts w:eastAsia="Arial" w:cs="Arial"/>
          <w:sz w:val="18"/>
          <w:szCs w:val="18"/>
          <w:lang w:val="de-DE"/>
        </w:rPr>
        <w:t>Bildquelle: Weidmüller</w:t>
      </w:r>
    </w:p>
    <w:p w14:paraId="7B001666" w14:textId="77777777" w:rsidR="001D0459" w:rsidRDefault="001D0459" w:rsidP="284CE0F4">
      <w:pPr>
        <w:spacing w:line="360" w:lineRule="auto"/>
        <w:ind w:right="-851"/>
        <w:jc w:val="both"/>
        <w:rPr>
          <w:rFonts w:eastAsia="Arial" w:cs="Arial"/>
          <w:sz w:val="18"/>
          <w:szCs w:val="18"/>
          <w:lang w:val="de-DE"/>
        </w:rPr>
      </w:pPr>
    </w:p>
    <w:p w14:paraId="7A8507CB" w14:textId="77777777" w:rsidR="00D676A5" w:rsidRDefault="00D676A5" w:rsidP="00715BAB">
      <w:pPr>
        <w:tabs>
          <w:tab w:val="left" w:pos="1701"/>
        </w:tabs>
        <w:spacing w:line="360" w:lineRule="auto"/>
        <w:rPr>
          <w:rFonts w:eastAsia="Arial" w:cs="Arial"/>
          <w:sz w:val="18"/>
          <w:szCs w:val="18"/>
          <w:lang w:val="de-DE"/>
        </w:rPr>
      </w:pPr>
      <w:r>
        <w:rPr>
          <w:noProof/>
        </w:rPr>
        <w:drawing>
          <wp:inline distT="0" distB="0" distL="0" distR="0" wp14:anchorId="591D3096" wp14:editId="5E8E48FD">
            <wp:extent cx="2781300" cy="2776701"/>
            <wp:effectExtent l="0" t="0" r="0" b="5080"/>
            <wp:docPr id="1837851540" name="Grafik 183785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84417" cy="2779813"/>
                    </a:xfrm>
                    <a:prstGeom prst="rect">
                      <a:avLst/>
                    </a:prstGeom>
                  </pic:spPr>
                </pic:pic>
              </a:graphicData>
            </a:graphic>
          </wp:inline>
        </w:drawing>
      </w:r>
    </w:p>
    <w:p w14:paraId="24DB1DE0" w14:textId="77777777" w:rsidR="00D676A5" w:rsidRPr="00D676A5" w:rsidRDefault="00D676A5" w:rsidP="00715BAB">
      <w:pPr>
        <w:tabs>
          <w:tab w:val="left" w:pos="1701"/>
        </w:tabs>
        <w:spacing w:line="360" w:lineRule="auto"/>
        <w:rPr>
          <w:rFonts w:eastAsia="Arial" w:cs="Arial"/>
          <w:color w:val="000000" w:themeColor="text1"/>
          <w:sz w:val="20"/>
          <w:lang w:val="de-DE"/>
        </w:rPr>
      </w:pPr>
      <w:r w:rsidRPr="00D676A5">
        <w:rPr>
          <w:rFonts w:eastAsia="Arial" w:cs="Arial"/>
          <w:color w:val="000000" w:themeColor="text1"/>
          <w:sz w:val="20"/>
          <w:lang w:val="de-DE"/>
        </w:rPr>
        <w:t>Bildunterschrift: Der 10Base-T1L-SPE-Switch überträgt Energie und Daten über eine Distanz bis zu 1.000 Metern</w:t>
      </w:r>
    </w:p>
    <w:p w14:paraId="4B2C56AB" w14:textId="5C017C1F" w:rsidR="00D676A5" w:rsidRPr="002D4F91" w:rsidRDefault="00D676A5" w:rsidP="00715BAB">
      <w:pPr>
        <w:tabs>
          <w:tab w:val="left" w:pos="1701"/>
        </w:tabs>
        <w:spacing w:line="360" w:lineRule="auto"/>
        <w:rPr>
          <w:noProof/>
          <w:lang w:val="de-DE"/>
        </w:rPr>
      </w:pPr>
      <w:r>
        <w:rPr>
          <w:noProof/>
        </w:rPr>
        <w:lastRenderedPageBreak/>
        <w:drawing>
          <wp:inline distT="0" distB="0" distL="0" distR="0" wp14:anchorId="3EC57A35" wp14:editId="23239D9B">
            <wp:extent cx="4860290" cy="3098756"/>
            <wp:effectExtent l="0" t="0" r="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60290" cy="3098756"/>
                    </a:xfrm>
                    <a:prstGeom prst="rect">
                      <a:avLst/>
                    </a:prstGeom>
                  </pic:spPr>
                </pic:pic>
              </a:graphicData>
            </a:graphic>
          </wp:inline>
        </w:drawing>
      </w:r>
    </w:p>
    <w:p w14:paraId="303890A4" w14:textId="78DF848F" w:rsidR="00715BAB" w:rsidRPr="00905519" w:rsidRDefault="00D676A5" w:rsidP="00715BAB">
      <w:pPr>
        <w:tabs>
          <w:tab w:val="left" w:pos="1701"/>
        </w:tabs>
        <w:spacing w:line="360" w:lineRule="auto"/>
        <w:rPr>
          <w:rFonts w:eastAsia="Arial" w:cs="Arial"/>
          <w:sz w:val="18"/>
          <w:szCs w:val="18"/>
          <w:lang w:val="de-DE"/>
        </w:rPr>
      </w:pPr>
      <w:r w:rsidRPr="00D676A5">
        <w:rPr>
          <w:rFonts w:eastAsia="Arial" w:cs="Arial"/>
          <w:color w:val="000000" w:themeColor="text1"/>
          <w:sz w:val="20"/>
          <w:lang w:val="de-DE"/>
        </w:rPr>
        <w:t>Bildunterschrift: Weidmüller bietet ein breites SPE-Produktportfolio inklusive feldkonfektionierbarer Steckverbinder und Switches</w:t>
      </w:r>
      <w:r w:rsidR="00E83C38">
        <w:rPr>
          <w:rFonts w:eastAsia="Arial" w:cs="Arial"/>
          <w:sz w:val="18"/>
          <w:szCs w:val="18"/>
          <w:lang w:val="de-DE"/>
        </w:rPr>
        <w:br w:type="column"/>
      </w:r>
      <w:r w:rsidR="00715BAB">
        <w:rPr>
          <w:rFonts w:eastAsia="Arial" w:cs="Arial"/>
          <w:b/>
          <w:sz w:val="18"/>
          <w:szCs w:val="18"/>
          <w:lang w:val="de-DE"/>
        </w:rPr>
        <w:lastRenderedPageBreak/>
        <w:t>Die Weidmüller-Gruppe</w:t>
      </w:r>
    </w:p>
    <w:p w14:paraId="0511BA20" w14:textId="77777777" w:rsidR="00715BAB" w:rsidRDefault="00715BAB" w:rsidP="00715BAB">
      <w:pPr>
        <w:spacing w:line="360" w:lineRule="auto"/>
        <w:rPr>
          <w:rFonts w:eastAsia="Arial" w:cs="Arial"/>
          <w:b/>
          <w:sz w:val="18"/>
          <w:szCs w:val="18"/>
          <w:lang w:val="de-DE"/>
        </w:rPr>
      </w:pPr>
    </w:p>
    <w:p w14:paraId="141E093C" w14:textId="77777777" w:rsidR="00715BAB" w:rsidRDefault="00715BAB" w:rsidP="00715BAB">
      <w:pPr>
        <w:spacing w:line="360" w:lineRule="auto"/>
        <w:rPr>
          <w:rFonts w:eastAsia="Arial" w:cs="Arial"/>
          <w:color w:val="000000" w:themeColor="text1"/>
          <w:sz w:val="18"/>
          <w:szCs w:val="18"/>
          <w:lang w:val="de-DE"/>
        </w:rPr>
      </w:pPr>
      <w:r w:rsidRPr="00E240F9">
        <w:rPr>
          <w:rFonts w:eastAsia="Arial" w:cs="Arial"/>
          <w:color w:val="000000" w:themeColor="text1"/>
          <w:sz w:val="18"/>
          <w:szCs w:val="18"/>
          <w:lang w:val="de-DE"/>
        </w:rPr>
        <w:t>Smart Industrial Connectivity: Elektrifizierung, Automatisierung, Digitalisierung, elektrische Verbindungstechnik, Elektromobilität und erneuerbare Energien – Märkte, in denen Weidmüller zu</w:t>
      </w:r>
      <w:r>
        <w:rPr>
          <w:rFonts w:eastAsia="Arial" w:cs="Arial"/>
          <w:color w:val="000000" w:themeColor="text1"/>
          <w:sz w:val="18"/>
          <w:szCs w:val="18"/>
          <w:lang w:val="de-DE"/>
        </w:rPr>
        <w:t xml:space="preserve"> H</w:t>
      </w:r>
      <w:r w:rsidRPr="00E240F9">
        <w:rPr>
          <w:rFonts w:eastAsia="Arial" w:cs="Arial"/>
          <w:color w:val="000000" w:themeColor="text1"/>
          <w:sz w:val="18"/>
          <w:szCs w:val="18"/>
          <w:lang w:val="de-DE"/>
        </w:rPr>
        <w:t>ause ist. Das 1850 gegründete Familienunternehmen ist in über 80 Ländern mit Produktionsstätten</w:t>
      </w:r>
      <w:r>
        <w:rPr>
          <w:rFonts w:eastAsia="Arial" w:cs="Arial"/>
          <w:color w:val="000000" w:themeColor="text1"/>
          <w:sz w:val="18"/>
          <w:szCs w:val="18"/>
          <w:lang w:val="de-DE"/>
        </w:rPr>
        <w:t xml:space="preserve"> und</w:t>
      </w:r>
      <w:r w:rsidRPr="00E240F9">
        <w:rPr>
          <w:rFonts w:eastAsia="Arial" w:cs="Arial"/>
          <w:color w:val="000000" w:themeColor="text1"/>
          <w:sz w:val="18"/>
          <w:szCs w:val="18"/>
          <w:lang w:val="de-DE"/>
        </w:rPr>
        <w:t xml:space="preserve"> Vertriebsgesellschaften vertreten. Als </w:t>
      </w:r>
      <w:r>
        <w:rPr>
          <w:rFonts w:eastAsia="Arial" w:cs="Arial"/>
          <w:color w:val="000000" w:themeColor="text1"/>
          <w:sz w:val="18"/>
          <w:szCs w:val="18"/>
          <w:lang w:val="de-DE"/>
        </w:rPr>
        <w:t>G</w:t>
      </w:r>
      <w:r w:rsidRPr="00E240F9">
        <w:rPr>
          <w:rFonts w:eastAsia="Arial" w:cs="Arial"/>
          <w:color w:val="000000" w:themeColor="text1"/>
          <w:sz w:val="18"/>
          <w:szCs w:val="18"/>
          <w:lang w:val="de-DE"/>
        </w:rPr>
        <w:t>lobal Player in der elektrischen Verbindungstechnik erzielte Weidmüller im Geschäftsjahr 202</w:t>
      </w:r>
      <w:r>
        <w:rPr>
          <w:rFonts w:eastAsia="Arial" w:cs="Arial"/>
          <w:color w:val="000000" w:themeColor="text1"/>
          <w:sz w:val="18"/>
          <w:szCs w:val="18"/>
          <w:lang w:val="de-DE"/>
        </w:rPr>
        <w:t>3</w:t>
      </w:r>
      <w:r w:rsidRPr="00E240F9">
        <w:rPr>
          <w:rFonts w:eastAsia="Arial" w:cs="Arial"/>
          <w:color w:val="000000" w:themeColor="text1"/>
          <w:sz w:val="18"/>
          <w:szCs w:val="18"/>
          <w:lang w:val="de-DE"/>
        </w:rPr>
        <w:t xml:space="preserve"> einen Umsatz von mehr als einer Milliarde Euro mit rund 6.000 Mitarbeiterinnen und Mitarbeitern weltweit </w:t>
      </w:r>
      <w:r>
        <w:rPr>
          <w:rFonts w:eastAsia="Arial" w:cs="Arial"/>
          <w:color w:val="000000" w:themeColor="text1"/>
          <w:sz w:val="18"/>
          <w:szCs w:val="18"/>
          <w:lang w:val="de-DE"/>
        </w:rPr>
        <w:t>–</w:t>
      </w:r>
      <w:r w:rsidRPr="00E240F9">
        <w:rPr>
          <w:rFonts w:eastAsia="Arial" w:cs="Arial"/>
          <w:color w:val="000000" w:themeColor="text1"/>
          <w:sz w:val="18"/>
          <w:szCs w:val="18"/>
          <w:lang w:val="de-DE"/>
        </w:rPr>
        <w:t xml:space="preserve"> davon ca. 2.000 am Stammsitz in Detmold, inmitten von Ostwestfalen-Lippe</w:t>
      </w:r>
      <w:r>
        <w:rPr>
          <w:rFonts w:eastAsia="Arial" w:cs="Arial"/>
          <w:color w:val="000000" w:themeColor="text1"/>
          <w:sz w:val="18"/>
          <w:szCs w:val="18"/>
          <w:lang w:val="de-DE"/>
        </w:rPr>
        <w:t xml:space="preserve">. Dabei lebt Weidmüller </w:t>
      </w:r>
      <w:hyperlink r:id="rId14" w:anchor="wm-1245006">
        <w:r w:rsidRPr="7269C04B">
          <w:rPr>
            <w:rStyle w:val="Hyperlink"/>
            <w:rFonts w:eastAsia="Arial" w:cs="Arial"/>
            <w:sz w:val="18"/>
            <w:szCs w:val="18"/>
            <w:lang w:val="de-DE"/>
          </w:rPr>
          <w:t>Vielfalt mit Respekt</w:t>
        </w:r>
      </w:hyperlink>
      <w:r w:rsidRPr="7269C04B">
        <w:rPr>
          <w:rFonts w:eastAsia="Arial" w:cs="Arial"/>
          <w:color w:val="000000" w:themeColor="text1"/>
          <w:sz w:val="18"/>
          <w:szCs w:val="18"/>
          <w:lang w:val="de-DE"/>
        </w:rPr>
        <w:t>.</w:t>
      </w:r>
    </w:p>
    <w:p w14:paraId="5F5511B2" w14:textId="77777777" w:rsidR="00715BAB" w:rsidRDefault="00715BAB" w:rsidP="00715BAB">
      <w:pPr>
        <w:spacing w:line="360" w:lineRule="auto"/>
        <w:rPr>
          <w:rFonts w:eastAsia="Arial" w:cs="Arial"/>
          <w:color w:val="000000" w:themeColor="text1"/>
          <w:sz w:val="18"/>
          <w:szCs w:val="18"/>
          <w:lang w:val="de-DE"/>
        </w:rPr>
      </w:pPr>
    </w:p>
    <w:p w14:paraId="5D94BDC4" w14:textId="77777777" w:rsidR="00715BAB" w:rsidRDefault="00715BAB" w:rsidP="00715BAB">
      <w:pPr>
        <w:spacing w:line="360" w:lineRule="auto"/>
        <w:rPr>
          <w:rFonts w:eastAsia="Arial" w:cs="Arial"/>
          <w:color w:val="000000" w:themeColor="text1"/>
          <w:sz w:val="18"/>
          <w:szCs w:val="18"/>
          <w:lang w:val="de-DE"/>
        </w:rPr>
      </w:pPr>
      <w:r w:rsidRPr="639EE66A">
        <w:rPr>
          <w:rFonts w:eastAsia="Arial" w:cs="Arial"/>
          <w:color w:val="000000" w:themeColor="text1"/>
          <w:sz w:val="18"/>
          <w:szCs w:val="18"/>
          <w:lang w:val="de-DE"/>
        </w:rPr>
        <w:t xml:space="preserve">Technologien und Engagement für eine lebenswerte </w:t>
      </w:r>
      <w:r w:rsidRPr="00014379">
        <w:rPr>
          <w:rFonts w:eastAsia="Arial" w:cs="Arial"/>
          <w:color w:val="000000" w:themeColor="text1"/>
          <w:sz w:val="18"/>
          <w:szCs w:val="18"/>
          <w:lang w:val="de-DE"/>
        </w:rPr>
        <w:t>Zukunft – wie Weidmüller das Thema Nachhaltigkeit angeht, zeigt das Unternehmen in seiner interaktiven</w:t>
      </w:r>
      <w:r w:rsidRPr="639EE66A">
        <w:rPr>
          <w:rFonts w:eastAsia="Arial" w:cs="Arial"/>
          <w:color w:val="000000" w:themeColor="text1"/>
          <w:sz w:val="18"/>
          <w:szCs w:val="18"/>
          <w:lang w:val="de-DE"/>
        </w:rPr>
        <w:t xml:space="preserve"> </w:t>
      </w:r>
      <w:hyperlink r:id="rId15">
        <w:r w:rsidRPr="639EE66A">
          <w:rPr>
            <w:rStyle w:val="Hyperlink"/>
            <w:rFonts w:eastAsia="Arial" w:cs="Arial"/>
            <w:sz w:val="18"/>
            <w:szCs w:val="18"/>
            <w:lang w:val="de-DE"/>
          </w:rPr>
          <w:t>Nachhaltigkeitsbroschüre</w:t>
        </w:r>
      </w:hyperlink>
      <w:r w:rsidRPr="639EE66A">
        <w:rPr>
          <w:rFonts w:eastAsia="Arial" w:cs="Arial"/>
          <w:color w:val="000000" w:themeColor="text1"/>
          <w:sz w:val="18"/>
          <w:szCs w:val="18"/>
          <w:lang w:val="de-DE"/>
        </w:rPr>
        <w:t>.</w:t>
      </w:r>
    </w:p>
    <w:p w14:paraId="2E40FBD2" w14:textId="77777777" w:rsidR="00715BAB" w:rsidRPr="00D63265" w:rsidRDefault="00715BAB" w:rsidP="00715BAB">
      <w:pPr>
        <w:spacing w:line="360" w:lineRule="auto"/>
        <w:rPr>
          <w:rFonts w:eastAsia="Arial" w:cs="Arial"/>
          <w:color w:val="000000" w:themeColor="text1"/>
          <w:sz w:val="18"/>
          <w:szCs w:val="18"/>
          <w:lang w:val="de-DE"/>
        </w:rPr>
      </w:pPr>
    </w:p>
    <w:p w14:paraId="0E09652F" w14:textId="77777777" w:rsidR="00715BAB" w:rsidRPr="00FA595C" w:rsidRDefault="00715BAB" w:rsidP="00715BAB">
      <w:pPr>
        <w:tabs>
          <w:tab w:val="left" w:pos="1701"/>
        </w:tabs>
        <w:spacing w:line="360" w:lineRule="auto"/>
        <w:jc w:val="both"/>
        <w:rPr>
          <w:rFonts w:eastAsia="Arial" w:cs="Arial"/>
          <w:b/>
          <w:bCs/>
          <w:sz w:val="18"/>
          <w:szCs w:val="18"/>
          <w:lang w:val="de-DE"/>
        </w:rPr>
      </w:pPr>
      <w:r w:rsidRPr="00FA595C">
        <w:rPr>
          <w:rFonts w:eastAsia="Arial" w:cs="Arial"/>
          <w:b/>
          <w:bCs/>
          <w:sz w:val="18"/>
          <w:szCs w:val="18"/>
          <w:lang w:val="de-DE"/>
        </w:rPr>
        <w:t xml:space="preserve">Kontakt: </w:t>
      </w:r>
    </w:p>
    <w:p w14:paraId="197B70E7" w14:textId="77777777" w:rsidR="00715BAB" w:rsidRPr="00FA595C" w:rsidRDefault="00715BAB" w:rsidP="00715BAB">
      <w:pPr>
        <w:tabs>
          <w:tab w:val="left" w:pos="1701"/>
        </w:tabs>
        <w:spacing w:line="360" w:lineRule="auto"/>
        <w:jc w:val="both"/>
        <w:rPr>
          <w:rFonts w:eastAsia="Arial" w:cs="Arial"/>
          <w:sz w:val="18"/>
          <w:szCs w:val="18"/>
          <w:lang w:val="de-DE"/>
        </w:rPr>
      </w:pPr>
      <w:r w:rsidRPr="7DEE670A">
        <w:rPr>
          <w:rFonts w:eastAsia="Arial" w:cs="Arial"/>
          <w:sz w:val="18"/>
          <w:szCs w:val="18"/>
          <w:lang w:val="de-DE"/>
        </w:rPr>
        <w:t>Weidmüller Unternehmenskommunikation</w:t>
      </w:r>
    </w:p>
    <w:p w14:paraId="2FA70391" w14:textId="77777777" w:rsidR="00715BAB" w:rsidRPr="00FA595C" w:rsidRDefault="00715BAB" w:rsidP="00715BAB">
      <w:pPr>
        <w:tabs>
          <w:tab w:val="left" w:pos="1701"/>
        </w:tabs>
        <w:spacing w:line="360" w:lineRule="auto"/>
        <w:jc w:val="both"/>
        <w:rPr>
          <w:rFonts w:eastAsia="Arial" w:cs="Arial"/>
          <w:sz w:val="18"/>
          <w:szCs w:val="18"/>
          <w:lang w:val="de-DE"/>
        </w:rPr>
      </w:pPr>
      <w:r w:rsidRPr="7DEE670A">
        <w:rPr>
          <w:rFonts w:eastAsia="Arial" w:cs="Arial"/>
          <w:sz w:val="18"/>
          <w:szCs w:val="18"/>
          <w:lang w:val="de-DE"/>
        </w:rPr>
        <w:t xml:space="preserve">Unternehmenssprecherin Sybille Hilker  </w:t>
      </w:r>
    </w:p>
    <w:p w14:paraId="3540AD9D" w14:textId="77777777" w:rsidR="00715BAB" w:rsidRPr="007E626F" w:rsidRDefault="00715BAB" w:rsidP="00715BAB">
      <w:pPr>
        <w:tabs>
          <w:tab w:val="left" w:pos="1701"/>
        </w:tabs>
        <w:spacing w:line="360" w:lineRule="auto"/>
        <w:rPr>
          <w:rFonts w:eastAsia="Arial" w:cs="Arial"/>
          <w:sz w:val="18"/>
          <w:szCs w:val="18"/>
          <w:lang w:val="de-DE"/>
        </w:rPr>
      </w:pPr>
      <w:r w:rsidRPr="00FA595C">
        <w:rPr>
          <w:rFonts w:eastAsia="Arial" w:cs="Arial"/>
          <w:sz w:val="18"/>
          <w:szCs w:val="18"/>
          <w:lang w:val="de-DE"/>
        </w:rPr>
        <w:t xml:space="preserve">Tel.: +49 (0)5231 / 14-292322  </w:t>
      </w:r>
      <w:r w:rsidRPr="00FA595C">
        <w:rPr>
          <w:rFonts w:eastAsia="Arial" w:cs="Arial"/>
          <w:sz w:val="18"/>
          <w:szCs w:val="18"/>
          <w:lang w:val="de-DE"/>
        </w:rPr>
        <w:br/>
      </w:r>
      <w:r>
        <w:rPr>
          <w:rFonts w:eastAsia="Arial" w:cs="Arial"/>
          <w:sz w:val="18"/>
          <w:szCs w:val="18"/>
          <w:lang w:val="de-DE"/>
        </w:rPr>
        <w:t xml:space="preserve">E-Mail: </w:t>
      </w:r>
      <w:hyperlink r:id="rId16" w:history="1">
        <w:r w:rsidRPr="00311719">
          <w:rPr>
            <w:rStyle w:val="Hyperlink"/>
            <w:rFonts w:eastAsia="Arial" w:cs="Arial"/>
            <w:sz w:val="18"/>
            <w:szCs w:val="18"/>
            <w:lang w:val="de-DE"/>
          </w:rPr>
          <w:t>presse@weidmueller.com</w:t>
        </w:r>
      </w:hyperlink>
    </w:p>
    <w:sectPr w:rsidR="00715BAB" w:rsidRPr="007E626F" w:rsidSect="002D1AF5">
      <w:headerReference w:type="default" r:id="rId17"/>
      <w:footerReference w:type="default" r:id="rId18"/>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1FA7F" w14:textId="77777777" w:rsidR="00E33A89" w:rsidRDefault="00E33A89">
      <w:r>
        <w:separator/>
      </w:r>
    </w:p>
  </w:endnote>
  <w:endnote w:type="continuationSeparator" w:id="0">
    <w:p w14:paraId="59CB3BC7" w14:textId="77777777" w:rsidR="00E33A89" w:rsidRDefault="00E33A89">
      <w:r>
        <w:continuationSeparator/>
      </w:r>
    </w:p>
  </w:endnote>
  <w:endnote w:type="continuationNotice" w:id="1">
    <w:p w14:paraId="60574C38" w14:textId="77777777" w:rsidR="00E33A89" w:rsidRDefault="00E33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42012685" w14:textId="55A34611" w:rsidR="00CE7D1C" w:rsidRDefault="00CE7D1C" w:rsidP="00CE7D1C">
        <w:pPr>
          <w:tabs>
            <w:tab w:val="left" w:pos="1701"/>
          </w:tabs>
          <w:spacing w:line="360" w:lineRule="auto"/>
          <w:jc w:val="both"/>
          <w:rPr>
            <w:rFonts w:eastAsia="Arial" w:cs="Arial"/>
            <w:sz w:val="18"/>
            <w:szCs w:val="18"/>
            <w:lang w:val="de-DE"/>
          </w:rPr>
        </w:pPr>
      </w:p>
      <w:p w14:paraId="23A84D42" w14:textId="30AF5E0C" w:rsidR="00C55D49" w:rsidRDefault="00C55D49" w:rsidP="00C55D49">
        <w:pPr>
          <w:tabs>
            <w:tab w:val="left" w:pos="1701"/>
          </w:tabs>
          <w:spacing w:line="360" w:lineRule="auto"/>
          <w:rPr>
            <w:rFonts w:eastAsia="Arial" w:cs="Arial"/>
            <w:sz w:val="18"/>
            <w:szCs w:val="18"/>
            <w:lang w:val="de-DE"/>
          </w:rPr>
        </w:pPr>
        <w:r>
          <w:rPr>
            <w:rFonts w:eastAsia="Arial" w:cs="Arial"/>
            <w:sz w:val="18"/>
            <w:szCs w:val="18"/>
            <w:lang w:val="de-DE"/>
          </w:rPr>
          <w:t xml:space="preserve"> </w:t>
        </w:r>
      </w:p>
      <w:p w14:paraId="3C802467" w14:textId="2DB14DBD" w:rsidR="00F829AE" w:rsidRDefault="00000000" w:rsidP="00CE7D1C">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56755" w14:textId="77777777" w:rsidR="00E33A89" w:rsidRDefault="00E33A89">
      <w:r>
        <w:separator/>
      </w:r>
    </w:p>
  </w:footnote>
  <w:footnote w:type="continuationSeparator" w:id="0">
    <w:p w14:paraId="78111262" w14:textId="77777777" w:rsidR="00E33A89" w:rsidRDefault="00E33A89">
      <w:r>
        <w:continuationSeparator/>
      </w:r>
    </w:p>
  </w:footnote>
  <w:footnote w:type="continuationNotice" w:id="1">
    <w:p w14:paraId="5A928BDD" w14:textId="77777777" w:rsidR="00E33A89" w:rsidRDefault="00E33A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88EB13A" w:rsidR="00F829AE" w:rsidRPr="00A76EBC" w:rsidRDefault="6D676724">
    <w:pPr>
      <w:pStyle w:val="Kopfzeile"/>
    </w:pPr>
    <w:r>
      <w:rPr>
        <w:sz w:val="32"/>
        <w:szCs w:val="32"/>
      </w:rPr>
      <w:t>Pressemitteilung</w:t>
    </w:r>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2647FC"/>
    <w:multiLevelType w:val="hybridMultilevel"/>
    <w:tmpl w:val="DAB0497C"/>
    <w:lvl w:ilvl="0" w:tplc="BEB4A62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414328"/>
    <w:multiLevelType w:val="hybridMultilevel"/>
    <w:tmpl w:val="D598E1EA"/>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8F66A0"/>
    <w:multiLevelType w:val="hybridMultilevel"/>
    <w:tmpl w:val="BF2C6B3A"/>
    <w:lvl w:ilvl="0" w:tplc="881C291E">
      <w:start w:val="21"/>
      <w:numFmt w:val="bullet"/>
      <w:lvlText w:val="-"/>
      <w:lvlJc w:val="left"/>
      <w:pPr>
        <w:ind w:left="1070" w:hanging="360"/>
      </w:pPr>
      <w:rPr>
        <w:rFonts w:ascii="Calibri" w:eastAsiaTheme="minorHAnsi" w:hAnsi="Calibri" w:cs="Calibri"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10" w15:restartNumberingAfterBreak="0">
    <w:nsid w:val="3F3C1517"/>
    <w:multiLevelType w:val="hybridMultilevel"/>
    <w:tmpl w:val="9350E7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F07DED"/>
    <w:multiLevelType w:val="hybridMultilevel"/>
    <w:tmpl w:val="539C059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7C76A1"/>
    <w:multiLevelType w:val="hybridMultilevel"/>
    <w:tmpl w:val="9E7449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EE2F4C"/>
    <w:multiLevelType w:val="hybridMultilevel"/>
    <w:tmpl w:val="62F021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24801214">
    <w:abstractNumId w:val="8"/>
  </w:num>
  <w:num w:numId="2" w16cid:durableId="1416321439">
    <w:abstractNumId w:val="19"/>
  </w:num>
  <w:num w:numId="3" w16cid:durableId="301622804">
    <w:abstractNumId w:val="1"/>
  </w:num>
  <w:num w:numId="4" w16cid:durableId="551311798">
    <w:abstractNumId w:val="11"/>
  </w:num>
  <w:num w:numId="5" w16cid:durableId="310981707">
    <w:abstractNumId w:val="15"/>
  </w:num>
  <w:num w:numId="6" w16cid:durableId="1784030166">
    <w:abstractNumId w:val="7"/>
  </w:num>
  <w:num w:numId="7" w16cid:durableId="76102200">
    <w:abstractNumId w:val="14"/>
  </w:num>
  <w:num w:numId="8" w16cid:durableId="1100763751">
    <w:abstractNumId w:val="17"/>
  </w:num>
  <w:num w:numId="9" w16cid:durableId="645162434">
    <w:abstractNumId w:val="13"/>
  </w:num>
  <w:num w:numId="10" w16cid:durableId="1041520560">
    <w:abstractNumId w:val="6"/>
  </w:num>
  <w:num w:numId="11" w16cid:durableId="2010667663">
    <w:abstractNumId w:val="0"/>
  </w:num>
  <w:num w:numId="12" w16cid:durableId="497506094">
    <w:abstractNumId w:val="4"/>
  </w:num>
  <w:num w:numId="13" w16cid:durableId="1526596521">
    <w:abstractNumId w:val="2"/>
  </w:num>
  <w:num w:numId="14" w16cid:durableId="1286421273">
    <w:abstractNumId w:val="16"/>
  </w:num>
  <w:num w:numId="15" w16cid:durableId="1011569598">
    <w:abstractNumId w:val="9"/>
  </w:num>
  <w:num w:numId="16" w16cid:durableId="807476040">
    <w:abstractNumId w:val="10"/>
  </w:num>
  <w:num w:numId="17" w16cid:durableId="1213158734">
    <w:abstractNumId w:val="18"/>
  </w:num>
  <w:num w:numId="18" w16cid:durableId="49420821">
    <w:abstractNumId w:val="3"/>
  </w:num>
  <w:num w:numId="19" w16cid:durableId="641036114">
    <w:abstractNumId w:val="5"/>
  </w:num>
  <w:num w:numId="20" w16cid:durableId="776217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3371"/>
    <w:rsid w:val="00004CCF"/>
    <w:rsid w:val="000057CE"/>
    <w:rsid w:val="0000701B"/>
    <w:rsid w:val="000103CB"/>
    <w:rsid w:val="00011117"/>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4543D"/>
    <w:rsid w:val="000468A4"/>
    <w:rsid w:val="00050088"/>
    <w:rsid w:val="00051261"/>
    <w:rsid w:val="00051A23"/>
    <w:rsid w:val="00051A40"/>
    <w:rsid w:val="00051ED1"/>
    <w:rsid w:val="00053602"/>
    <w:rsid w:val="000539F0"/>
    <w:rsid w:val="00053BE1"/>
    <w:rsid w:val="00054991"/>
    <w:rsid w:val="00054C30"/>
    <w:rsid w:val="00056862"/>
    <w:rsid w:val="00060341"/>
    <w:rsid w:val="00061AF9"/>
    <w:rsid w:val="0006341C"/>
    <w:rsid w:val="000658EF"/>
    <w:rsid w:val="00065E3E"/>
    <w:rsid w:val="00067C16"/>
    <w:rsid w:val="00070E79"/>
    <w:rsid w:val="00072519"/>
    <w:rsid w:val="0007277F"/>
    <w:rsid w:val="00072C4E"/>
    <w:rsid w:val="00073340"/>
    <w:rsid w:val="0007478F"/>
    <w:rsid w:val="00074E7E"/>
    <w:rsid w:val="0007794C"/>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497A"/>
    <w:rsid w:val="000C54B0"/>
    <w:rsid w:val="000C71A6"/>
    <w:rsid w:val="000D19EB"/>
    <w:rsid w:val="000D3E66"/>
    <w:rsid w:val="000D4164"/>
    <w:rsid w:val="000D5761"/>
    <w:rsid w:val="000D580F"/>
    <w:rsid w:val="000D5B72"/>
    <w:rsid w:val="000D74E4"/>
    <w:rsid w:val="000D7CCB"/>
    <w:rsid w:val="000E0642"/>
    <w:rsid w:val="000E1F7F"/>
    <w:rsid w:val="000E3118"/>
    <w:rsid w:val="000E5580"/>
    <w:rsid w:val="000F0163"/>
    <w:rsid w:val="000F09CB"/>
    <w:rsid w:val="000F126B"/>
    <w:rsid w:val="000F1327"/>
    <w:rsid w:val="000F1869"/>
    <w:rsid w:val="000F23E2"/>
    <w:rsid w:val="000F2430"/>
    <w:rsid w:val="000F3208"/>
    <w:rsid w:val="000F4D52"/>
    <w:rsid w:val="000F5C76"/>
    <w:rsid w:val="000F7AE2"/>
    <w:rsid w:val="00101BE7"/>
    <w:rsid w:val="00102309"/>
    <w:rsid w:val="00102448"/>
    <w:rsid w:val="00103384"/>
    <w:rsid w:val="001039AC"/>
    <w:rsid w:val="0010439A"/>
    <w:rsid w:val="00104B0B"/>
    <w:rsid w:val="001105F1"/>
    <w:rsid w:val="00116463"/>
    <w:rsid w:val="00117EAA"/>
    <w:rsid w:val="0012024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50C8E"/>
    <w:rsid w:val="00150D42"/>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884"/>
    <w:rsid w:val="00174F44"/>
    <w:rsid w:val="001775EB"/>
    <w:rsid w:val="00177CCD"/>
    <w:rsid w:val="0018130D"/>
    <w:rsid w:val="00181AC0"/>
    <w:rsid w:val="001821AA"/>
    <w:rsid w:val="00182C65"/>
    <w:rsid w:val="00183774"/>
    <w:rsid w:val="0018459C"/>
    <w:rsid w:val="00184B33"/>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77A6"/>
    <w:rsid w:val="001B7BED"/>
    <w:rsid w:val="001C1A9F"/>
    <w:rsid w:val="001C45E2"/>
    <w:rsid w:val="001C71CC"/>
    <w:rsid w:val="001C7D0B"/>
    <w:rsid w:val="001D0459"/>
    <w:rsid w:val="001D278A"/>
    <w:rsid w:val="001D3784"/>
    <w:rsid w:val="001D4767"/>
    <w:rsid w:val="001D603A"/>
    <w:rsid w:val="001D651F"/>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40C7"/>
    <w:rsid w:val="001F4166"/>
    <w:rsid w:val="001F4D47"/>
    <w:rsid w:val="001F5C15"/>
    <w:rsid w:val="001F7EAF"/>
    <w:rsid w:val="002008E9"/>
    <w:rsid w:val="00200B3A"/>
    <w:rsid w:val="002016B5"/>
    <w:rsid w:val="0020183D"/>
    <w:rsid w:val="00201E47"/>
    <w:rsid w:val="0020285C"/>
    <w:rsid w:val="002034F3"/>
    <w:rsid w:val="002040A5"/>
    <w:rsid w:val="00204E8C"/>
    <w:rsid w:val="00204F16"/>
    <w:rsid w:val="00206AD9"/>
    <w:rsid w:val="00207A89"/>
    <w:rsid w:val="002113BF"/>
    <w:rsid w:val="00212017"/>
    <w:rsid w:val="00212FB5"/>
    <w:rsid w:val="002167BB"/>
    <w:rsid w:val="002169C7"/>
    <w:rsid w:val="00217127"/>
    <w:rsid w:val="002175A6"/>
    <w:rsid w:val="00217764"/>
    <w:rsid w:val="002177F5"/>
    <w:rsid w:val="00221D0D"/>
    <w:rsid w:val="002220DD"/>
    <w:rsid w:val="00222F14"/>
    <w:rsid w:val="002233B2"/>
    <w:rsid w:val="00224245"/>
    <w:rsid w:val="0022437B"/>
    <w:rsid w:val="00227154"/>
    <w:rsid w:val="0023146C"/>
    <w:rsid w:val="00233EC5"/>
    <w:rsid w:val="00234808"/>
    <w:rsid w:val="00234C2F"/>
    <w:rsid w:val="00234DA7"/>
    <w:rsid w:val="00235688"/>
    <w:rsid w:val="002356DB"/>
    <w:rsid w:val="002358FD"/>
    <w:rsid w:val="00235AED"/>
    <w:rsid w:val="00235B09"/>
    <w:rsid w:val="00237138"/>
    <w:rsid w:val="002379E5"/>
    <w:rsid w:val="00237A46"/>
    <w:rsid w:val="00240D17"/>
    <w:rsid w:val="002420B1"/>
    <w:rsid w:val="002449F0"/>
    <w:rsid w:val="00244E2D"/>
    <w:rsid w:val="00245583"/>
    <w:rsid w:val="00247301"/>
    <w:rsid w:val="00247D82"/>
    <w:rsid w:val="002511BA"/>
    <w:rsid w:val="00252BD9"/>
    <w:rsid w:val="00252D03"/>
    <w:rsid w:val="00252E12"/>
    <w:rsid w:val="002610C0"/>
    <w:rsid w:val="00261C8A"/>
    <w:rsid w:val="002650A0"/>
    <w:rsid w:val="00265119"/>
    <w:rsid w:val="00265609"/>
    <w:rsid w:val="00270A9B"/>
    <w:rsid w:val="00272BA2"/>
    <w:rsid w:val="0027492F"/>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3F75"/>
    <w:rsid w:val="00295838"/>
    <w:rsid w:val="00295C07"/>
    <w:rsid w:val="00296365"/>
    <w:rsid w:val="00296D1B"/>
    <w:rsid w:val="00296D66"/>
    <w:rsid w:val="002A1149"/>
    <w:rsid w:val="002A268F"/>
    <w:rsid w:val="002A2862"/>
    <w:rsid w:val="002A434B"/>
    <w:rsid w:val="002A6251"/>
    <w:rsid w:val="002A6B83"/>
    <w:rsid w:val="002A7950"/>
    <w:rsid w:val="002B18E0"/>
    <w:rsid w:val="002B34D8"/>
    <w:rsid w:val="002B3D50"/>
    <w:rsid w:val="002B40A2"/>
    <w:rsid w:val="002B449F"/>
    <w:rsid w:val="002B4B4F"/>
    <w:rsid w:val="002B51EB"/>
    <w:rsid w:val="002B5E35"/>
    <w:rsid w:val="002B705B"/>
    <w:rsid w:val="002B780F"/>
    <w:rsid w:val="002B78B0"/>
    <w:rsid w:val="002C0A1C"/>
    <w:rsid w:val="002C0F7C"/>
    <w:rsid w:val="002C103C"/>
    <w:rsid w:val="002C3EC9"/>
    <w:rsid w:val="002C7179"/>
    <w:rsid w:val="002C745C"/>
    <w:rsid w:val="002C7E11"/>
    <w:rsid w:val="002D17EF"/>
    <w:rsid w:val="002D1AF5"/>
    <w:rsid w:val="002D2AD9"/>
    <w:rsid w:val="002D3E4C"/>
    <w:rsid w:val="002D42ED"/>
    <w:rsid w:val="002D460B"/>
    <w:rsid w:val="002D4F91"/>
    <w:rsid w:val="002D71AF"/>
    <w:rsid w:val="002E07F4"/>
    <w:rsid w:val="002E0F74"/>
    <w:rsid w:val="002E11B2"/>
    <w:rsid w:val="002E24C7"/>
    <w:rsid w:val="002E3BD6"/>
    <w:rsid w:val="002E5A4A"/>
    <w:rsid w:val="002E5D8F"/>
    <w:rsid w:val="002E61A4"/>
    <w:rsid w:val="002E6D3A"/>
    <w:rsid w:val="002E7BDE"/>
    <w:rsid w:val="002F1407"/>
    <w:rsid w:val="002F17C8"/>
    <w:rsid w:val="002F1A55"/>
    <w:rsid w:val="002F3A0C"/>
    <w:rsid w:val="002F4871"/>
    <w:rsid w:val="002F757A"/>
    <w:rsid w:val="002F7CD5"/>
    <w:rsid w:val="0030064E"/>
    <w:rsid w:val="0030075E"/>
    <w:rsid w:val="0030188F"/>
    <w:rsid w:val="00301B96"/>
    <w:rsid w:val="003021E0"/>
    <w:rsid w:val="003037AC"/>
    <w:rsid w:val="003042F2"/>
    <w:rsid w:val="0030455A"/>
    <w:rsid w:val="003061F7"/>
    <w:rsid w:val="0030662D"/>
    <w:rsid w:val="00311FE5"/>
    <w:rsid w:val="003139AE"/>
    <w:rsid w:val="00314964"/>
    <w:rsid w:val="00314A2A"/>
    <w:rsid w:val="00315E99"/>
    <w:rsid w:val="00316C14"/>
    <w:rsid w:val="0031729F"/>
    <w:rsid w:val="00320F35"/>
    <w:rsid w:val="003213F9"/>
    <w:rsid w:val="00321860"/>
    <w:rsid w:val="003224F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7DA2"/>
    <w:rsid w:val="00350543"/>
    <w:rsid w:val="00350880"/>
    <w:rsid w:val="00351F0E"/>
    <w:rsid w:val="0035245A"/>
    <w:rsid w:val="003537C4"/>
    <w:rsid w:val="003569AC"/>
    <w:rsid w:val="003577C6"/>
    <w:rsid w:val="00360090"/>
    <w:rsid w:val="00360098"/>
    <w:rsid w:val="00360446"/>
    <w:rsid w:val="00360BCE"/>
    <w:rsid w:val="0036155F"/>
    <w:rsid w:val="003617F1"/>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B39"/>
    <w:rsid w:val="00387AF2"/>
    <w:rsid w:val="003908CB"/>
    <w:rsid w:val="003913A5"/>
    <w:rsid w:val="003923BA"/>
    <w:rsid w:val="00392609"/>
    <w:rsid w:val="00394B15"/>
    <w:rsid w:val="0039536D"/>
    <w:rsid w:val="00395852"/>
    <w:rsid w:val="003A1902"/>
    <w:rsid w:val="003A1B4E"/>
    <w:rsid w:val="003A2B95"/>
    <w:rsid w:val="003A2D4E"/>
    <w:rsid w:val="003A5204"/>
    <w:rsid w:val="003A5A01"/>
    <w:rsid w:val="003A666A"/>
    <w:rsid w:val="003B0DAF"/>
    <w:rsid w:val="003B0F4F"/>
    <w:rsid w:val="003B1431"/>
    <w:rsid w:val="003B15A7"/>
    <w:rsid w:val="003B2BCA"/>
    <w:rsid w:val="003B3B29"/>
    <w:rsid w:val="003B511D"/>
    <w:rsid w:val="003B6345"/>
    <w:rsid w:val="003B7858"/>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6146"/>
    <w:rsid w:val="003D6164"/>
    <w:rsid w:val="003D7056"/>
    <w:rsid w:val="003D73A2"/>
    <w:rsid w:val="003E0332"/>
    <w:rsid w:val="003E03DB"/>
    <w:rsid w:val="003E16F7"/>
    <w:rsid w:val="003E23B3"/>
    <w:rsid w:val="003E2422"/>
    <w:rsid w:val="003E5C4B"/>
    <w:rsid w:val="003E60A3"/>
    <w:rsid w:val="003E6F20"/>
    <w:rsid w:val="003E7FED"/>
    <w:rsid w:val="003F1406"/>
    <w:rsid w:val="003F1776"/>
    <w:rsid w:val="003F4F89"/>
    <w:rsid w:val="003F53D0"/>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4491"/>
    <w:rsid w:val="00415566"/>
    <w:rsid w:val="004161D7"/>
    <w:rsid w:val="00416ACB"/>
    <w:rsid w:val="0041776B"/>
    <w:rsid w:val="00421CB1"/>
    <w:rsid w:val="00422198"/>
    <w:rsid w:val="00422EC6"/>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358E"/>
    <w:rsid w:val="00446514"/>
    <w:rsid w:val="004476E7"/>
    <w:rsid w:val="0045446C"/>
    <w:rsid w:val="0045497B"/>
    <w:rsid w:val="00454EA1"/>
    <w:rsid w:val="00455614"/>
    <w:rsid w:val="0045591F"/>
    <w:rsid w:val="00455D51"/>
    <w:rsid w:val="00456CD5"/>
    <w:rsid w:val="00462380"/>
    <w:rsid w:val="0046303A"/>
    <w:rsid w:val="004639A5"/>
    <w:rsid w:val="00466129"/>
    <w:rsid w:val="0046618A"/>
    <w:rsid w:val="004661DA"/>
    <w:rsid w:val="00467973"/>
    <w:rsid w:val="00471614"/>
    <w:rsid w:val="004721B0"/>
    <w:rsid w:val="004733AC"/>
    <w:rsid w:val="00473AA6"/>
    <w:rsid w:val="00474643"/>
    <w:rsid w:val="00475210"/>
    <w:rsid w:val="0047613B"/>
    <w:rsid w:val="0048010A"/>
    <w:rsid w:val="0048038C"/>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6A96"/>
    <w:rsid w:val="004976BE"/>
    <w:rsid w:val="004A056D"/>
    <w:rsid w:val="004A059F"/>
    <w:rsid w:val="004A08C0"/>
    <w:rsid w:val="004A28F7"/>
    <w:rsid w:val="004A4210"/>
    <w:rsid w:val="004A4566"/>
    <w:rsid w:val="004A5068"/>
    <w:rsid w:val="004A5B55"/>
    <w:rsid w:val="004A5DA0"/>
    <w:rsid w:val="004A757C"/>
    <w:rsid w:val="004A7CAD"/>
    <w:rsid w:val="004A7D29"/>
    <w:rsid w:val="004B03DD"/>
    <w:rsid w:val="004B05BF"/>
    <w:rsid w:val="004B2576"/>
    <w:rsid w:val="004B3780"/>
    <w:rsid w:val="004B66A1"/>
    <w:rsid w:val="004B6829"/>
    <w:rsid w:val="004B698E"/>
    <w:rsid w:val="004B765E"/>
    <w:rsid w:val="004C3812"/>
    <w:rsid w:val="004C6C16"/>
    <w:rsid w:val="004D1FAD"/>
    <w:rsid w:val="004D270B"/>
    <w:rsid w:val="004D2B6C"/>
    <w:rsid w:val="004D30A9"/>
    <w:rsid w:val="004D420A"/>
    <w:rsid w:val="004D4631"/>
    <w:rsid w:val="004D47E4"/>
    <w:rsid w:val="004D6E55"/>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500C98"/>
    <w:rsid w:val="00500D7D"/>
    <w:rsid w:val="005020DB"/>
    <w:rsid w:val="005033FB"/>
    <w:rsid w:val="0050490C"/>
    <w:rsid w:val="00507736"/>
    <w:rsid w:val="00507AF5"/>
    <w:rsid w:val="00507B00"/>
    <w:rsid w:val="00511BF7"/>
    <w:rsid w:val="005122E3"/>
    <w:rsid w:val="00512506"/>
    <w:rsid w:val="00512523"/>
    <w:rsid w:val="00515610"/>
    <w:rsid w:val="005172B1"/>
    <w:rsid w:val="005202AC"/>
    <w:rsid w:val="00521283"/>
    <w:rsid w:val="00525D0D"/>
    <w:rsid w:val="00527331"/>
    <w:rsid w:val="005273FD"/>
    <w:rsid w:val="00527433"/>
    <w:rsid w:val="0052764C"/>
    <w:rsid w:val="00527ED4"/>
    <w:rsid w:val="00530515"/>
    <w:rsid w:val="00531BAB"/>
    <w:rsid w:val="00532255"/>
    <w:rsid w:val="0053280A"/>
    <w:rsid w:val="005336D0"/>
    <w:rsid w:val="005344E9"/>
    <w:rsid w:val="0053718C"/>
    <w:rsid w:val="00537AF9"/>
    <w:rsid w:val="00540567"/>
    <w:rsid w:val="005405F5"/>
    <w:rsid w:val="00540784"/>
    <w:rsid w:val="0054202C"/>
    <w:rsid w:val="00545F56"/>
    <w:rsid w:val="005461B8"/>
    <w:rsid w:val="00550738"/>
    <w:rsid w:val="00551708"/>
    <w:rsid w:val="0055258D"/>
    <w:rsid w:val="00553253"/>
    <w:rsid w:val="00553CE2"/>
    <w:rsid w:val="005564DD"/>
    <w:rsid w:val="00556AB7"/>
    <w:rsid w:val="005572C1"/>
    <w:rsid w:val="0056059B"/>
    <w:rsid w:val="005607CF"/>
    <w:rsid w:val="0056118B"/>
    <w:rsid w:val="00562A1A"/>
    <w:rsid w:val="00562E71"/>
    <w:rsid w:val="00563CEF"/>
    <w:rsid w:val="00563EF6"/>
    <w:rsid w:val="0056551A"/>
    <w:rsid w:val="005661C8"/>
    <w:rsid w:val="0056793F"/>
    <w:rsid w:val="00567C02"/>
    <w:rsid w:val="00567C81"/>
    <w:rsid w:val="005708C6"/>
    <w:rsid w:val="005723C2"/>
    <w:rsid w:val="00572D6C"/>
    <w:rsid w:val="00574320"/>
    <w:rsid w:val="005748D7"/>
    <w:rsid w:val="005753DB"/>
    <w:rsid w:val="00576FD0"/>
    <w:rsid w:val="00577469"/>
    <w:rsid w:val="005775CE"/>
    <w:rsid w:val="00577C16"/>
    <w:rsid w:val="005810C0"/>
    <w:rsid w:val="0058612C"/>
    <w:rsid w:val="00590DAB"/>
    <w:rsid w:val="00592DF0"/>
    <w:rsid w:val="005935B7"/>
    <w:rsid w:val="005941C8"/>
    <w:rsid w:val="0059432C"/>
    <w:rsid w:val="005952CF"/>
    <w:rsid w:val="00595B0F"/>
    <w:rsid w:val="005962CC"/>
    <w:rsid w:val="005965B3"/>
    <w:rsid w:val="00596A98"/>
    <w:rsid w:val="00597442"/>
    <w:rsid w:val="005A218C"/>
    <w:rsid w:val="005A2512"/>
    <w:rsid w:val="005A26AE"/>
    <w:rsid w:val="005A2885"/>
    <w:rsid w:val="005A3CDE"/>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7D9"/>
    <w:rsid w:val="005D189D"/>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661B"/>
    <w:rsid w:val="005F6828"/>
    <w:rsid w:val="005F75E8"/>
    <w:rsid w:val="005F7A14"/>
    <w:rsid w:val="00601E4C"/>
    <w:rsid w:val="00602389"/>
    <w:rsid w:val="00602CC3"/>
    <w:rsid w:val="00606034"/>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3D0F"/>
    <w:rsid w:val="00625323"/>
    <w:rsid w:val="00626E64"/>
    <w:rsid w:val="0063041E"/>
    <w:rsid w:val="00632516"/>
    <w:rsid w:val="00632C13"/>
    <w:rsid w:val="006333A2"/>
    <w:rsid w:val="00634AA3"/>
    <w:rsid w:val="00635563"/>
    <w:rsid w:val="00636893"/>
    <w:rsid w:val="00637608"/>
    <w:rsid w:val="00640D87"/>
    <w:rsid w:val="00642157"/>
    <w:rsid w:val="006437E5"/>
    <w:rsid w:val="00643DA5"/>
    <w:rsid w:val="006442EB"/>
    <w:rsid w:val="0064575E"/>
    <w:rsid w:val="00645D5D"/>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20D9"/>
    <w:rsid w:val="00663C22"/>
    <w:rsid w:val="006647AC"/>
    <w:rsid w:val="00665757"/>
    <w:rsid w:val="00665F5A"/>
    <w:rsid w:val="006667C8"/>
    <w:rsid w:val="006700F4"/>
    <w:rsid w:val="00673240"/>
    <w:rsid w:val="0067421B"/>
    <w:rsid w:val="006759CB"/>
    <w:rsid w:val="00676447"/>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76A7"/>
    <w:rsid w:val="0069783B"/>
    <w:rsid w:val="006A08CE"/>
    <w:rsid w:val="006A0A4E"/>
    <w:rsid w:val="006A1200"/>
    <w:rsid w:val="006A1886"/>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C077C"/>
    <w:rsid w:val="006C2A43"/>
    <w:rsid w:val="006C2B88"/>
    <w:rsid w:val="006C3524"/>
    <w:rsid w:val="006C485E"/>
    <w:rsid w:val="006C618D"/>
    <w:rsid w:val="006C7167"/>
    <w:rsid w:val="006C7C80"/>
    <w:rsid w:val="006D056C"/>
    <w:rsid w:val="006D1208"/>
    <w:rsid w:val="006D146E"/>
    <w:rsid w:val="006D15B2"/>
    <w:rsid w:val="006D19EC"/>
    <w:rsid w:val="006D2333"/>
    <w:rsid w:val="006D48B2"/>
    <w:rsid w:val="006D6538"/>
    <w:rsid w:val="006D7281"/>
    <w:rsid w:val="006E1174"/>
    <w:rsid w:val="006E2732"/>
    <w:rsid w:val="006E38E9"/>
    <w:rsid w:val="006E48E2"/>
    <w:rsid w:val="006E4B90"/>
    <w:rsid w:val="006E4D5C"/>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680B"/>
    <w:rsid w:val="00706B5A"/>
    <w:rsid w:val="0070710F"/>
    <w:rsid w:val="007102DE"/>
    <w:rsid w:val="007103C5"/>
    <w:rsid w:val="007106F7"/>
    <w:rsid w:val="00710E83"/>
    <w:rsid w:val="007113CB"/>
    <w:rsid w:val="007114E8"/>
    <w:rsid w:val="007124D1"/>
    <w:rsid w:val="00714C60"/>
    <w:rsid w:val="00715BAB"/>
    <w:rsid w:val="00716411"/>
    <w:rsid w:val="00717EAB"/>
    <w:rsid w:val="007240B0"/>
    <w:rsid w:val="00724D21"/>
    <w:rsid w:val="007250C6"/>
    <w:rsid w:val="00725603"/>
    <w:rsid w:val="00726F17"/>
    <w:rsid w:val="00727A2C"/>
    <w:rsid w:val="0073003E"/>
    <w:rsid w:val="00732D6E"/>
    <w:rsid w:val="00733391"/>
    <w:rsid w:val="00735082"/>
    <w:rsid w:val="0073567A"/>
    <w:rsid w:val="007363A5"/>
    <w:rsid w:val="00736786"/>
    <w:rsid w:val="00736A69"/>
    <w:rsid w:val="00737CD1"/>
    <w:rsid w:val="0074002D"/>
    <w:rsid w:val="00741A8D"/>
    <w:rsid w:val="0074230D"/>
    <w:rsid w:val="00744738"/>
    <w:rsid w:val="0074524D"/>
    <w:rsid w:val="00746105"/>
    <w:rsid w:val="0075125C"/>
    <w:rsid w:val="00753C17"/>
    <w:rsid w:val="0075436A"/>
    <w:rsid w:val="007556A8"/>
    <w:rsid w:val="00755D6E"/>
    <w:rsid w:val="007566B1"/>
    <w:rsid w:val="0076034C"/>
    <w:rsid w:val="00761078"/>
    <w:rsid w:val="00761159"/>
    <w:rsid w:val="007616C2"/>
    <w:rsid w:val="00762740"/>
    <w:rsid w:val="00764F53"/>
    <w:rsid w:val="0076513E"/>
    <w:rsid w:val="007664F8"/>
    <w:rsid w:val="00767DD0"/>
    <w:rsid w:val="00770378"/>
    <w:rsid w:val="00770438"/>
    <w:rsid w:val="00771085"/>
    <w:rsid w:val="00771E70"/>
    <w:rsid w:val="00772A65"/>
    <w:rsid w:val="00772DC8"/>
    <w:rsid w:val="0077330A"/>
    <w:rsid w:val="00773954"/>
    <w:rsid w:val="007765D8"/>
    <w:rsid w:val="007779CF"/>
    <w:rsid w:val="00777DB6"/>
    <w:rsid w:val="00780129"/>
    <w:rsid w:val="00785404"/>
    <w:rsid w:val="00786992"/>
    <w:rsid w:val="0078742F"/>
    <w:rsid w:val="00790740"/>
    <w:rsid w:val="007914F4"/>
    <w:rsid w:val="00793B02"/>
    <w:rsid w:val="007951D2"/>
    <w:rsid w:val="007955F7"/>
    <w:rsid w:val="00795C73"/>
    <w:rsid w:val="00796D52"/>
    <w:rsid w:val="007A06E3"/>
    <w:rsid w:val="007A2EF4"/>
    <w:rsid w:val="007A300A"/>
    <w:rsid w:val="007A3165"/>
    <w:rsid w:val="007A4B6C"/>
    <w:rsid w:val="007A4BCF"/>
    <w:rsid w:val="007A5197"/>
    <w:rsid w:val="007A5AFA"/>
    <w:rsid w:val="007A5C0A"/>
    <w:rsid w:val="007A66E2"/>
    <w:rsid w:val="007A690B"/>
    <w:rsid w:val="007A6D3C"/>
    <w:rsid w:val="007A7555"/>
    <w:rsid w:val="007B09F8"/>
    <w:rsid w:val="007B0D78"/>
    <w:rsid w:val="007B27AA"/>
    <w:rsid w:val="007B2DCA"/>
    <w:rsid w:val="007B3ABD"/>
    <w:rsid w:val="007B45CD"/>
    <w:rsid w:val="007B65B5"/>
    <w:rsid w:val="007B7E23"/>
    <w:rsid w:val="007C0993"/>
    <w:rsid w:val="007C0E59"/>
    <w:rsid w:val="007C1326"/>
    <w:rsid w:val="007C2991"/>
    <w:rsid w:val="007C405D"/>
    <w:rsid w:val="007C40DA"/>
    <w:rsid w:val="007C7631"/>
    <w:rsid w:val="007D04ED"/>
    <w:rsid w:val="007D1336"/>
    <w:rsid w:val="007D1BBE"/>
    <w:rsid w:val="007D22B4"/>
    <w:rsid w:val="007D23A6"/>
    <w:rsid w:val="007D4440"/>
    <w:rsid w:val="007D4951"/>
    <w:rsid w:val="007D4C8A"/>
    <w:rsid w:val="007D52EC"/>
    <w:rsid w:val="007D55A4"/>
    <w:rsid w:val="007D5818"/>
    <w:rsid w:val="007D66DC"/>
    <w:rsid w:val="007D7301"/>
    <w:rsid w:val="007E173C"/>
    <w:rsid w:val="007E2F7B"/>
    <w:rsid w:val="007E2FD8"/>
    <w:rsid w:val="007E3251"/>
    <w:rsid w:val="007E3328"/>
    <w:rsid w:val="007E4E80"/>
    <w:rsid w:val="007E78A5"/>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42D4"/>
    <w:rsid w:val="008144FC"/>
    <w:rsid w:val="00816232"/>
    <w:rsid w:val="00817DA3"/>
    <w:rsid w:val="00820F9B"/>
    <w:rsid w:val="00821C88"/>
    <w:rsid w:val="00821ECD"/>
    <w:rsid w:val="008226A1"/>
    <w:rsid w:val="00826252"/>
    <w:rsid w:val="00826514"/>
    <w:rsid w:val="00831CA3"/>
    <w:rsid w:val="008321D7"/>
    <w:rsid w:val="00832CF7"/>
    <w:rsid w:val="008330EB"/>
    <w:rsid w:val="008368C6"/>
    <w:rsid w:val="008371AB"/>
    <w:rsid w:val="00837343"/>
    <w:rsid w:val="00840C2E"/>
    <w:rsid w:val="00841D88"/>
    <w:rsid w:val="00841DC6"/>
    <w:rsid w:val="00841FA4"/>
    <w:rsid w:val="008420E2"/>
    <w:rsid w:val="0084212F"/>
    <w:rsid w:val="008446E1"/>
    <w:rsid w:val="0085325E"/>
    <w:rsid w:val="0085339F"/>
    <w:rsid w:val="00853C1F"/>
    <w:rsid w:val="00854144"/>
    <w:rsid w:val="008570BB"/>
    <w:rsid w:val="00857349"/>
    <w:rsid w:val="008600C7"/>
    <w:rsid w:val="00861DF2"/>
    <w:rsid w:val="00861EF0"/>
    <w:rsid w:val="0086295B"/>
    <w:rsid w:val="00862F9D"/>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649E"/>
    <w:rsid w:val="00876B31"/>
    <w:rsid w:val="00877261"/>
    <w:rsid w:val="0087752D"/>
    <w:rsid w:val="00877809"/>
    <w:rsid w:val="00881A2F"/>
    <w:rsid w:val="0088342B"/>
    <w:rsid w:val="00883DA3"/>
    <w:rsid w:val="00884902"/>
    <w:rsid w:val="008914F3"/>
    <w:rsid w:val="008924D3"/>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401F"/>
    <w:rsid w:val="008D5510"/>
    <w:rsid w:val="008D5DD3"/>
    <w:rsid w:val="008D6F0A"/>
    <w:rsid w:val="008D7792"/>
    <w:rsid w:val="008E08FD"/>
    <w:rsid w:val="008E0E51"/>
    <w:rsid w:val="008E4235"/>
    <w:rsid w:val="008E6F71"/>
    <w:rsid w:val="008F1C5E"/>
    <w:rsid w:val="008F2C2B"/>
    <w:rsid w:val="008F3BC3"/>
    <w:rsid w:val="008F52F1"/>
    <w:rsid w:val="008F5ACB"/>
    <w:rsid w:val="008F5D55"/>
    <w:rsid w:val="008F629C"/>
    <w:rsid w:val="008F757F"/>
    <w:rsid w:val="0090240D"/>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47E7A"/>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1DB"/>
    <w:rsid w:val="00977277"/>
    <w:rsid w:val="00977D05"/>
    <w:rsid w:val="009800E3"/>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C87"/>
    <w:rsid w:val="009A6CDB"/>
    <w:rsid w:val="009A7F36"/>
    <w:rsid w:val="009B11E5"/>
    <w:rsid w:val="009B280A"/>
    <w:rsid w:val="009B3065"/>
    <w:rsid w:val="009B336E"/>
    <w:rsid w:val="009B36AB"/>
    <w:rsid w:val="009B37CF"/>
    <w:rsid w:val="009B4CF9"/>
    <w:rsid w:val="009B5BDB"/>
    <w:rsid w:val="009B5E03"/>
    <w:rsid w:val="009B5F2F"/>
    <w:rsid w:val="009B6EBA"/>
    <w:rsid w:val="009B7C96"/>
    <w:rsid w:val="009C028E"/>
    <w:rsid w:val="009C0C78"/>
    <w:rsid w:val="009C20A3"/>
    <w:rsid w:val="009C22E0"/>
    <w:rsid w:val="009C262F"/>
    <w:rsid w:val="009C39BD"/>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6D4"/>
    <w:rsid w:val="009F0770"/>
    <w:rsid w:val="009F1F31"/>
    <w:rsid w:val="009F4C4D"/>
    <w:rsid w:val="009F4DF8"/>
    <w:rsid w:val="009F5F40"/>
    <w:rsid w:val="009F66B1"/>
    <w:rsid w:val="009F6A03"/>
    <w:rsid w:val="009F6D1D"/>
    <w:rsid w:val="009F7C54"/>
    <w:rsid w:val="00A008A4"/>
    <w:rsid w:val="00A1075D"/>
    <w:rsid w:val="00A10825"/>
    <w:rsid w:val="00A1238B"/>
    <w:rsid w:val="00A12518"/>
    <w:rsid w:val="00A132CD"/>
    <w:rsid w:val="00A134AB"/>
    <w:rsid w:val="00A14795"/>
    <w:rsid w:val="00A14E8B"/>
    <w:rsid w:val="00A153FE"/>
    <w:rsid w:val="00A15430"/>
    <w:rsid w:val="00A201C1"/>
    <w:rsid w:val="00A20EBE"/>
    <w:rsid w:val="00A20F16"/>
    <w:rsid w:val="00A2362A"/>
    <w:rsid w:val="00A24183"/>
    <w:rsid w:val="00A241C2"/>
    <w:rsid w:val="00A2486A"/>
    <w:rsid w:val="00A26394"/>
    <w:rsid w:val="00A2747C"/>
    <w:rsid w:val="00A3481D"/>
    <w:rsid w:val="00A36C3A"/>
    <w:rsid w:val="00A37B0D"/>
    <w:rsid w:val="00A41698"/>
    <w:rsid w:val="00A43D60"/>
    <w:rsid w:val="00A44DEF"/>
    <w:rsid w:val="00A4500D"/>
    <w:rsid w:val="00A45D4A"/>
    <w:rsid w:val="00A47521"/>
    <w:rsid w:val="00A4772C"/>
    <w:rsid w:val="00A47D27"/>
    <w:rsid w:val="00A5019F"/>
    <w:rsid w:val="00A53529"/>
    <w:rsid w:val="00A54369"/>
    <w:rsid w:val="00A54530"/>
    <w:rsid w:val="00A55B0C"/>
    <w:rsid w:val="00A560B2"/>
    <w:rsid w:val="00A56302"/>
    <w:rsid w:val="00A569C0"/>
    <w:rsid w:val="00A56D4B"/>
    <w:rsid w:val="00A57954"/>
    <w:rsid w:val="00A60547"/>
    <w:rsid w:val="00A6108B"/>
    <w:rsid w:val="00A62BA4"/>
    <w:rsid w:val="00A62CB6"/>
    <w:rsid w:val="00A647BF"/>
    <w:rsid w:val="00A64CC2"/>
    <w:rsid w:val="00A706C9"/>
    <w:rsid w:val="00A7074A"/>
    <w:rsid w:val="00A710BF"/>
    <w:rsid w:val="00A71BB5"/>
    <w:rsid w:val="00A721F3"/>
    <w:rsid w:val="00A732D7"/>
    <w:rsid w:val="00A748EE"/>
    <w:rsid w:val="00A754BC"/>
    <w:rsid w:val="00A75818"/>
    <w:rsid w:val="00A75AA2"/>
    <w:rsid w:val="00A760EE"/>
    <w:rsid w:val="00A768B2"/>
    <w:rsid w:val="00A76EBC"/>
    <w:rsid w:val="00A802AD"/>
    <w:rsid w:val="00A81020"/>
    <w:rsid w:val="00A816DE"/>
    <w:rsid w:val="00A81C5D"/>
    <w:rsid w:val="00A81F8A"/>
    <w:rsid w:val="00A83097"/>
    <w:rsid w:val="00A83C19"/>
    <w:rsid w:val="00A83E21"/>
    <w:rsid w:val="00A84215"/>
    <w:rsid w:val="00A87787"/>
    <w:rsid w:val="00A900C7"/>
    <w:rsid w:val="00A920E0"/>
    <w:rsid w:val="00A95AE9"/>
    <w:rsid w:val="00A97A9F"/>
    <w:rsid w:val="00A97B1C"/>
    <w:rsid w:val="00A97B44"/>
    <w:rsid w:val="00AA2272"/>
    <w:rsid w:val="00AA40A9"/>
    <w:rsid w:val="00AA6EE1"/>
    <w:rsid w:val="00AA76E1"/>
    <w:rsid w:val="00AB0134"/>
    <w:rsid w:val="00AB109E"/>
    <w:rsid w:val="00AB2820"/>
    <w:rsid w:val="00AB3F79"/>
    <w:rsid w:val="00AB59E1"/>
    <w:rsid w:val="00AC12D9"/>
    <w:rsid w:val="00AC2357"/>
    <w:rsid w:val="00AC2853"/>
    <w:rsid w:val="00AC3A15"/>
    <w:rsid w:val="00AD1551"/>
    <w:rsid w:val="00AD2DC9"/>
    <w:rsid w:val="00AD43DE"/>
    <w:rsid w:val="00AD44D9"/>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4256"/>
    <w:rsid w:val="00B04A15"/>
    <w:rsid w:val="00B0527D"/>
    <w:rsid w:val="00B07964"/>
    <w:rsid w:val="00B1095E"/>
    <w:rsid w:val="00B10DE3"/>
    <w:rsid w:val="00B11A38"/>
    <w:rsid w:val="00B11F0E"/>
    <w:rsid w:val="00B12120"/>
    <w:rsid w:val="00B12940"/>
    <w:rsid w:val="00B12E5D"/>
    <w:rsid w:val="00B131F4"/>
    <w:rsid w:val="00B134B4"/>
    <w:rsid w:val="00B146D2"/>
    <w:rsid w:val="00B15929"/>
    <w:rsid w:val="00B165A2"/>
    <w:rsid w:val="00B177D7"/>
    <w:rsid w:val="00B1780F"/>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62DA"/>
    <w:rsid w:val="00B8007E"/>
    <w:rsid w:val="00B80448"/>
    <w:rsid w:val="00B80C60"/>
    <w:rsid w:val="00B815AF"/>
    <w:rsid w:val="00B83A11"/>
    <w:rsid w:val="00B859C4"/>
    <w:rsid w:val="00B863A6"/>
    <w:rsid w:val="00B87276"/>
    <w:rsid w:val="00B87618"/>
    <w:rsid w:val="00B91D3A"/>
    <w:rsid w:val="00B95304"/>
    <w:rsid w:val="00B95E2A"/>
    <w:rsid w:val="00B95FB5"/>
    <w:rsid w:val="00B969ED"/>
    <w:rsid w:val="00B979FC"/>
    <w:rsid w:val="00BA0287"/>
    <w:rsid w:val="00BA1409"/>
    <w:rsid w:val="00BA2BA4"/>
    <w:rsid w:val="00BA35A4"/>
    <w:rsid w:val="00BA3FD6"/>
    <w:rsid w:val="00BA4A07"/>
    <w:rsid w:val="00BA596C"/>
    <w:rsid w:val="00BA7140"/>
    <w:rsid w:val="00BA788B"/>
    <w:rsid w:val="00BB585E"/>
    <w:rsid w:val="00BB5AD5"/>
    <w:rsid w:val="00BB79A0"/>
    <w:rsid w:val="00BB7C63"/>
    <w:rsid w:val="00BC0AF0"/>
    <w:rsid w:val="00BC0C3D"/>
    <w:rsid w:val="00BC0F1A"/>
    <w:rsid w:val="00BC4B8E"/>
    <w:rsid w:val="00BC50D3"/>
    <w:rsid w:val="00BC5318"/>
    <w:rsid w:val="00BC59A4"/>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5BF6"/>
    <w:rsid w:val="00BE6F2E"/>
    <w:rsid w:val="00BF0372"/>
    <w:rsid w:val="00BF131C"/>
    <w:rsid w:val="00BF1FD6"/>
    <w:rsid w:val="00BF2A33"/>
    <w:rsid w:val="00BF2F1B"/>
    <w:rsid w:val="00BF31F9"/>
    <w:rsid w:val="00BF4B35"/>
    <w:rsid w:val="00BF6177"/>
    <w:rsid w:val="00C00B4D"/>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65D"/>
    <w:rsid w:val="00C17A83"/>
    <w:rsid w:val="00C17E4A"/>
    <w:rsid w:val="00C17E92"/>
    <w:rsid w:val="00C17EE4"/>
    <w:rsid w:val="00C225F3"/>
    <w:rsid w:val="00C23B45"/>
    <w:rsid w:val="00C241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5B14"/>
    <w:rsid w:val="00C65D59"/>
    <w:rsid w:val="00C67D4D"/>
    <w:rsid w:val="00C70297"/>
    <w:rsid w:val="00C70D28"/>
    <w:rsid w:val="00C71BED"/>
    <w:rsid w:val="00C71DB1"/>
    <w:rsid w:val="00C73B6F"/>
    <w:rsid w:val="00C73F18"/>
    <w:rsid w:val="00C74AFC"/>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E58"/>
    <w:rsid w:val="00CA2378"/>
    <w:rsid w:val="00CA3352"/>
    <w:rsid w:val="00CA3BF4"/>
    <w:rsid w:val="00CA47B1"/>
    <w:rsid w:val="00CA7B3D"/>
    <w:rsid w:val="00CA7DF9"/>
    <w:rsid w:val="00CB13A1"/>
    <w:rsid w:val="00CB18E0"/>
    <w:rsid w:val="00CB2223"/>
    <w:rsid w:val="00CB374D"/>
    <w:rsid w:val="00CB6303"/>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928"/>
    <w:rsid w:val="00D05B15"/>
    <w:rsid w:val="00D071D2"/>
    <w:rsid w:val="00D10C3D"/>
    <w:rsid w:val="00D10CA7"/>
    <w:rsid w:val="00D11881"/>
    <w:rsid w:val="00D11C85"/>
    <w:rsid w:val="00D11F74"/>
    <w:rsid w:val="00D1518D"/>
    <w:rsid w:val="00D15F34"/>
    <w:rsid w:val="00D165B4"/>
    <w:rsid w:val="00D17097"/>
    <w:rsid w:val="00D212AE"/>
    <w:rsid w:val="00D24300"/>
    <w:rsid w:val="00D24690"/>
    <w:rsid w:val="00D2577F"/>
    <w:rsid w:val="00D26582"/>
    <w:rsid w:val="00D273B3"/>
    <w:rsid w:val="00D3029E"/>
    <w:rsid w:val="00D311BE"/>
    <w:rsid w:val="00D3202B"/>
    <w:rsid w:val="00D322C4"/>
    <w:rsid w:val="00D322CD"/>
    <w:rsid w:val="00D32DEB"/>
    <w:rsid w:val="00D33651"/>
    <w:rsid w:val="00D3476C"/>
    <w:rsid w:val="00D40EB7"/>
    <w:rsid w:val="00D41E2C"/>
    <w:rsid w:val="00D41F05"/>
    <w:rsid w:val="00D43A34"/>
    <w:rsid w:val="00D44794"/>
    <w:rsid w:val="00D46128"/>
    <w:rsid w:val="00D477E7"/>
    <w:rsid w:val="00D50A1F"/>
    <w:rsid w:val="00D51697"/>
    <w:rsid w:val="00D51862"/>
    <w:rsid w:val="00D51B43"/>
    <w:rsid w:val="00D52BA0"/>
    <w:rsid w:val="00D53D82"/>
    <w:rsid w:val="00D566BD"/>
    <w:rsid w:val="00D56C7B"/>
    <w:rsid w:val="00D60EF3"/>
    <w:rsid w:val="00D60F6D"/>
    <w:rsid w:val="00D6105D"/>
    <w:rsid w:val="00D61B7B"/>
    <w:rsid w:val="00D61C8F"/>
    <w:rsid w:val="00D623D4"/>
    <w:rsid w:val="00D627FC"/>
    <w:rsid w:val="00D62853"/>
    <w:rsid w:val="00D6559A"/>
    <w:rsid w:val="00D65714"/>
    <w:rsid w:val="00D65EBF"/>
    <w:rsid w:val="00D676A5"/>
    <w:rsid w:val="00D71610"/>
    <w:rsid w:val="00D71D1B"/>
    <w:rsid w:val="00D72E7D"/>
    <w:rsid w:val="00D73017"/>
    <w:rsid w:val="00D7359A"/>
    <w:rsid w:val="00D77100"/>
    <w:rsid w:val="00D8089A"/>
    <w:rsid w:val="00D81A70"/>
    <w:rsid w:val="00D8218D"/>
    <w:rsid w:val="00D82204"/>
    <w:rsid w:val="00D83428"/>
    <w:rsid w:val="00D83DB5"/>
    <w:rsid w:val="00D840F6"/>
    <w:rsid w:val="00D8515A"/>
    <w:rsid w:val="00D85712"/>
    <w:rsid w:val="00D867A2"/>
    <w:rsid w:val="00D87158"/>
    <w:rsid w:val="00D906C1"/>
    <w:rsid w:val="00D91442"/>
    <w:rsid w:val="00D91B49"/>
    <w:rsid w:val="00D94D27"/>
    <w:rsid w:val="00D964F9"/>
    <w:rsid w:val="00D96A4E"/>
    <w:rsid w:val="00D970D4"/>
    <w:rsid w:val="00D9732A"/>
    <w:rsid w:val="00DA08C8"/>
    <w:rsid w:val="00DA0B08"/>
    <w:rsid w:val="00DA1636"/>
    <w:rsid w:val="00DA2C5A"/>
    <w:rsid w:val="00DA5E12"/>
    <w:rsid w:val="00DA6ADD"/>
    <w:rsid w:val="00DA72F4"/>
    <w:rsid w:val="00DA7D36"/>
    <w:rsid w:val="00DB3C8D"/>
    <w:rsid w:val="00DB4997"/>
    <w:rsid w:val="00DB5655"/>
    <w:rsid w:val="00DB58FA"/>
    <w:rsid w:val="00DB6CB0"/>
    <w:rsid w:val="00DB7126"/>
    <w:rsid w:val="00DC0133"/>
    <w:rsid w:val="00DC1ECE"/>
    <w:rsid w:val="00DC2CFF"/>
    <w:rsid w:val="00DC4A5D"/>
    <w:rsid w:val="00DC6018"/>
    <w:rsid w:val="00DD223D"/>
    <w:rsid w:val="00DD3036"/>
    <w:rsid w:val="00DD38C1"/>
    <w:rsid w:val="00DD3B1B"/>
    <w:rsid w:val="00DD6C22"/>
    <w:rsid w:val="00DD6E59"/>
    <w:rsid w:val="00DD70E5"/>
    <w:rsid w:val="00DD7B54"/>
    <w:rsid w:val="00DE036C"/>
    <w:rsid w:val="00DE1330"/>
    <w:rsid w:val="00DE133E"/>
    <w:rsid w:val="00DE184C"/>
    <w:rsid w:val="00DE1FAD"/>
    <w:rsid w:val="00DE3A77"/>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7009"/>
    <w:rsid w:val="00E0094C"/>
    <w:rsid w:val="00E00EAF"/>
    <w:rsid w:val="00E019C4"/>
    <w:rsid w:val="00E02C8B"/>
    <w:rsid w:val="00E0334C"/>
    <w:rsid w:val="00E04A83"/>
    <w:rsid w:val="00E05BB8"/>
    <w:rsid w:val="00E0608A"/>
    <w:rsid w:val="00E06E4D"/>
    <w:rsid w:val="00E077D1"/>
    <w:rsid w:val="00E12466"/>
    <w:rsid w:val="00E12789"/>
    <w:rsid w:val="00E17252"/>
    <w:rsid w:val="00E203B2"/>
    <w:rsid w:val="00E20CF1"/>
    <w:rsid w:val="00E21815"/>
    <w:rsid w:val="00E221BC"/>
    <w:rsid w:val="00E231C3"/>
    <w:rsid w:val="00E25B9A"/>
    <w:rsid w:val="00E2667D"/>
    <w:rsid w:val="00E26CF0"/>
    <w:rsid w:val="00E27524"/>
    <w:rsid w:val="00E27894"/>
    <w:rsid w:val="00E27AB6"/>
    <w:rsid w:val="00E32B5D"/>
    <w:rsid w:val="00E330C6"/>
    <w:rsid w:val="00E33A89"/>
    <w:rsid w:val="00E33FAA"/>
    <w:rsid w:val="00E346F3"/>
    <w:rsid w:val="00E355EC"/>
    <w:rsid w:val="00E406B0"/>
    <w:rsid w:val="00E40D92"/>
    <w:rsid w:val="00E42958"/>
    <w:rsid w:val="00E4296F"/>
    <w:rsid w:val="00E43027"/>
    <w:rsid w:val="00E43148"/>
    <w:rsid w:val="00E44909"/>
    <w:rsid w:val="00E4556D"/>
    <w:rsid w:val="00E45940"/>
    <w:rsid w:val="00E45962"/>
    <w:rsid w:val="00E463C7"/>
    <w:rsid w:val="00E477A9"/>
    <w:rsid w:val="00E507AD"/>
    <w:rsid w:val="00E51A1B"/>
    <w:rsid w:val="00E541D7"/>
    <w:rsid w:val="00E5426C"/>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D66"/>
    <w:rsid w:val="00E77BE4"/>
    <w:rsid w:val="00E8048E"/>
    <w:rsid w:val="00E804C9"/>
    <w:rsid w:val="00E80F7C"/>
    <w:rsid w:val="00E8126A"/>
    <w:rsid w:val="00E82B4B"/>
    <w:rsid w:val="00E83C38"/>
    <w:rsid w:val="00E83D3D"/>
    <w:rsid w:val="00E83FA7"/>
    <w:rsid w:val="00E846DA"/>
    <w:rsid w:val="00E847C6"/>
    <w:rsid w:val="00E84AA1"/>
    <w:rsid w:val="00E850B2"/>
    <w:rsid w:val="00E8673E"/>
    <w:rsid w:val="00E867BE"/>
    <w:rsid w:val="00E87344"/>
    <w:rsid w:val="00E87EF3"/>
    <w:rsid w:val="00E87F4D"/>
    <w:rsid w:val="00E917EB"/>
    <w:rsid w:val="00E91B25"/>
    <w:rsid w:val="00E935F2"/>
    <w:rsid w:val="00E938F3"/>
    <w:rsid w:val="00E93B2D"/>
    <w:rsid w:val="00E9465B"/>
    <w:rsid w:val="00E96DA4"/>
    <w:rsid w:val="00E97BD7"/>
    <w:rsid w:val="00EA0740"/>
    <w:rsid w:val="00EA0EC5"/>
    <w:rsid w:val="00EA1756"/>
    <w:rsid w:val="00EA3581"/>
    <w:rsid w:val="00EA4143"/>
    <w:rsid w:val="00EA4B62"/>
    <w:rsid w:val="00EA54AE"/>
    <w:rsid w:val="00EA66F0"/>
    <w:rsid w:val="00EA7440"/>
    <w:rsid w:val="00EB0AB3"/>
    <w:rsid w:val="00EB123B"/>
    <w:rsid w:val="00EB4988"/>
    <w:rsid w:val="00EB4E34"/>
    <w:rsid w:val="00EB5AC9"/>
    <w:rsid w:val="00EB5DEC"/>
    <w:rsid w:val="00EB5EE3"/>
    <w:rsid w:val="00EB6304"/>
    <w:rsid w:val="00EC0B16"/>
    <w:rsid w:val="00EC3877"/>
    <w:rsid w:val="00EC5D76"/>
    <w:rsid w:val="00EC6461"/>
    <w:rsid w:val="00EC7017"/>
    <w:rsid w:val="00EC7E75"/>
    <w:rsid w:val="00ED04AF"/>
    <w:rsid w:val="00ED1ACB"/>
    <w:rsid w:val="00ED1DE2"/>
    <w:rsid w:val="00ED3AA8"/>
    <w:rsid w:val="00ED5574"/>
    <w:rsid w:val="00ED6218"/>
    <w:rsid w:val="00ED7338"/>
    <w:rsid w:val="00ED7900"/>
    <w:rsid w:val="00ED796A"/>
    <w:rsid w:val="00EE1004"/>
    <w:rsid w:val="00EE11A0"/>
    <w:rsid w:val="00EE1FD0"/>
    <w:rsid w:val="00EE2A04"/>
    <w:rsid w:val="00EE3C30"/>
    <w:rsid w:val="00EE54CD"/>
    <w:rsid w:val="00EE7D35"/>
    <w:rsid w:val="00EF108F"/>
    <w:rsid w:val="00EF1822"/>
    <w:rsid w:val="00EF29AF"/>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39DF"/>
    <w:rsid w:val="00F14B0C"/>
    <w:rsid w:val="00F1524C"/>
    <w:rsid w:val="00F16DD2"/>
    <w:rsid w:val="00F16F3D"/>
    <w:rsid w:val="00F17FB5"/>
    <w:rsid w:val="00F21066"/>
    <w:rsid w:val="00F21CCB"/>
    <w:rsid w:val="00F21D87"/>
    <w:rsid w:val="00F222A2"/>
    <w:rsid w:val="00F274CB"/>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4AC9"/>
    <w:rsid w:val="00F55062"/>
    <w:rsid w:val="00F55250"/>
    <w:rsid w:val="00F60BA2"/>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8038D"/>
    <w:rsid w:val="00F803A1"/>
    <w:rsid w:val="00F80951"/>
    <w:rsid w:val="00F81494"/>
    <w:rsid w:val="00F81EFD"/>
    <w:rsid w:val="00F829AE"/>
    <w:rsid w:val="00F833B9"/>
    <w:rsid w:val="00F84DB6"/>
    <w:rsid w:val="00F8589A"/>
    <w:rsid w:val="00F860E7"/>
    <w:rsid w:val="00F864E5"/>
    <w:rsid w:val="00F87D31"/>
    <w:rsid w:val="00F90F5B"/>
    <w:rsid w:val="00F95A8D"/>
    <w:rsid w:val="00F964BA"/>
    <w:rsid w:val="00F96B29"/>
    <w:rsid w:val="00FA146A"/>
    <w:rsid w:val="00FA1898"/>
    <w:rsid w:val="00FA2080"/>
    <w:rsid w:val="00FA2AAE"/>
    <w:rsid w:val="00FA3C6D"/>
    <w:rsid w:val="00FA5123"/>
    <w:rsid w:val="00FA522E"/>
    <w:rsid w:val="00FA55CD"/>
    <w:rsid w:val="00FA6EB5"/>
    <w:rsid w:val="00FB00EB"/>
    <w:rsid w:val="00FB0A62"/>
    <w:rsid w:val="00FB36E0"/>
    <w:rsid w:val="00FB4F68"/>
    <w:rsid w:val="00FB5646"/>
    <w:rsid w:val="00FB6232"/>
    <w:rsid w:val="00FB7BB3"/>
    <w:rsid w:val="00FC0E79"/>
    <w:rsid w:val="00FC14BB"/>
    <w:rsid w:val="00FC3161"/>
    <w:rsid w:val="00FC5E57"/>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54F5"/>
    <w:rsid w:val="00FF576F"/>
    <w:rsid w:val="00FF5C7B"/>
    <w:rsid w:val="00FF6038"/>
    <w:rsid w:val="00FF60DD"/>
    <w:rsid w:val="00FF6812"/>
    <w:rsid w:val="00FF71C9"/>
    <w:rsid w:val="03E3E7CD"/>
    <w:rsid w:val="0582EA50"/>
    <w:rsid w:val="093781DE"/>
    <w:rsid w:val="0D2465AE"/>
    <w:rsid w:val="0E093BCE"/>
    <w:rsid w:val="0ED7686B"/>
    <w:rsid w:val="12B8F24F"/>
    <w:rsid w:val="1303D22F"/>
    <w:rsid w:val="13D6814F"/>
    <w:rsid w:val="14DFEF31"/>
    <w:rsid w:val="176CB1BB"/>
    <w:rsid w:val="18B829B4"/>
    <w:rsid w:val="1A25DADF"/>
    <w:rsid w:val="1A76FC1D"/>
    <w:rsid w:val="1B275BB8"/>
    <w:rsid w:val="1B601C3F"/>
    <w:rsid w:val="1F97019F"/>
    <w:rsid w:val="21173804"/>
    <w:rsid w:val="2292EA9E"/>
    <w:rsid w:val="24639E42"/>
    <w:rsid w:val="24891539"/>
    <w:rsid w:val="260C6B87"/>
    <w:rsid w:val="284CE0F4"/>
    <w:rsid w:val="29EC570D"/>
    <w:rsid w:val="2A09F09F"/>
    <w:rsid w:val="2BA38D6D"/>
    <w:rsid w:val="2C456A88"/>
    <w:rsid w:val="2FAFE56B"/>
    <w:rsid w:val="318D6B89"/>
    <w:rsid w:val="32E7862D"/>
    <w:rsid w:val="35A0C0F1"/>
    <w:rsid w:val="37BAC8AB"/>
    <w:rsid w:val="37D54E52"/>
    <w:rsid w:val="39C0F636"/>
    <w:rsid w:val="39F36CE5"/>
    <w:rsid w:val="3B55479C"/>
    <w:rsid w:val="3C754016"/>
    <w:rsid w:val="3E548EF2"/>
    <w:rsid w:val="437F912F"/>
    <w:rsid w:val="438A12F2"/>
    <w:rsid w:val="45669838"/>
    <w:rsid w:val="45E580FE"/>
    <w:rsid w:val="47419123"/>
    <w:rsid w:val="48892CFB"/>
    <w:rsid w:val="4A78E836"/>
    <w:rsid w:val="4D823418"/>
    <w:rsid w:val="5149F343"/>
    <w:rsid w:val="52813730"/>
    <w:rsid w:val="540E0555"/>
    <w:rsid w:val="56AF1506"/>
    <w:rsid w:val="5B4A4DAB"/>
    <w:rsid w:val="5D73C726"/>
    <w:rsid w:val="5F368AED"/>
    <w:rsid w:val="5FB5409E"/>
    <w:rsid w:val="615FDD70"/>
    <w:rsid w:val="623CCD1B"/>
    <w:rsid w:val="627252D2"/>
    <w:rsid w:val="62AE6F8A"/>
    <w:rsid w:val="62BD5650"/>
    <w:rsid w:val="64AB709D"/>
    <w:rsid w:val="6524B8C8"/>
    <w:rsid w:val="6539623B"/>
    <w:rsid w:val="65E6104C"/>
    <w:rsid w:val="6C8CACA6"/>
    <w:rsid w:val="6CD2B6C8"/>
    <w:rsid w:val="6D676724"/>
    <w:rsid w:val="6D9A3390"/>
    <w:rsid w:val="712DE9E9"/>
    <w:rsid w:val="733C4E40"/>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B2C4BA8D-6336-442B-938F-4C33C766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7D1C"/>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iPriority w:val="99"/>
    <w:unhideWhenUsed/>
    <w:rsid w:val="00AD43DE"/>
    <w:rPr>
      <w:sz w:val="20"/>
    </w:rPr>
  </w:style>
  <w:style w:type="character" w:customStyle="1" w:styleId="KommentartextZchn">
    <w:name w:val="Kommentartext Zchn"/>
    <w:basedOn w:val="Absatz-Standardschriftart"/>
    <w:link w:val="Kommentartext"/>
    <w:uiPriority w:val="99"/>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eastAsiaTheme="minorHAnsi" w:hAnsiTheme="minorHAnsi" w:cstheme="minorBidi"/>
      <w:sz w:val="20"/>
      <w:lang w:val="de-DE"/>
    </w:rPr>
  </w:style>
  <w:style w:type="character" w:customStyle="1" w:styleId="FunotentextZchn">
    <w:name w:val="Fußnotentext Zchn"/>
    <w:basedOn w:val="Absatz-Standardschriftart"/>
    <w:link w:val="Funotentext"/>
    <w:uiPriority w:val="99"/>
    <w:semiHidden/>
    <w:rsid w:val="00247D82"/>
    <w:rPr>
      <w:rFonts w:asciiTheme="minorHAnsi" w:eastAsiaTheme="minorHAnsi" w:hAnsiTheme="minorHAnsi" w:cstheme="minorBidi"/>
      <w:lang w:val="de-DE"/>
    </w:rPr>
  </w:style>
  <w:style w:type="character" w:styleId="Funotenzeichen">
    <w:name w:val="footnote reference"/>
    <w:basedOn w:val="Absatz-Standardschriftart"/>
    <w:uiPriority w:val="99"/>
    <w:semiHidden/>
    <w:unhideWhenUsed/>
    <w:rsid w:val="00247D82"/>
    <w:rPr>
      <w:vertAlign w:val="superscript"/>
    </w:rPr>
  </w:style>
  <w:style w:type="paragraph" w:customStyle="1" w:styleId="pf0">
    <w:name w:val="pf0"/>
    <w:basedOn w:val="Standard"/>
    <w:rsid w:val="00862F9D"/>
    <w:pPr>
      <w:spacing w:before="100" w:beforeAutospacing="1" w:after="100" w:afterAutospacing="1"/>
    </w:pPr>
    <w:rPr>
      <w:rFonts w:ascii="Times New Roman" w:hAnsi="Times New Roman"/>
      <w:sz w:val="24"/>
      <w:szCs w:val="24"/>
      <w:lang w:val="de-DE" w:eastAsia="de-DE"/>
    </w:rPr>
  </w:style>
  <w:style w:type="character" w:styleId="NichtaufgelsteErwhnung">
    <w:name w:val="Unresolved Mention"/>
    <w:basedOn w:val="Absatz-Standardschriftart"/>
    <w:uiPriority w:val="99"/>
    <w:semiHidden/>
    <w:unhideWhenUsed/>
    <w:rsid w:val="00E8673E"/>
    <w:rPr>
      <w:color w:val="605E5C"/>
      <w:shd w:val="clear" w:color="auto" w:fill="E1DFDD"/>
    </w:rPr>
  </w:style>
  <w:style w:type="character" w:customStyle="1" w:styleId="cf01">
    <w:name w:val="cf01"/>
    <w:basedOn w:val="Absatz-Standardschriftart"/>
    <w:rsid w:val="009771D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0294426">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e@weidmuelle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icdrop.com/weidmueller/hMqveT1GC9" TargetMode="External"/><Relationship Id="rId5" Type="http://schemas.openxmlformats.org/officeDocument/2006/relationships/numbering" Target="numbering.xml"/><Relationship Id="rId15" Type="http://schemas.openxmlformats.org/officeDocument/2006/relationships/hyperlink" Target="http://www.weidmueller.de/nachhaltigkeitsbroschuer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idmueller.de/de/unternehmen/unser_unternehmen/wer_wir_sind/index.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SharedWithUsers xmlns="ef0bd676-2fa1-4f90-9075-fcc9bbed01ad">
      <UserInfo>
        <DisplayName>Bayer, Katharina</DisplayName>
        <AccountId>638</AccountId>
        <AccountType/>
      </UserInfo>
      <UserInfo>
        <DisplayName>Landermann, Marc</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2.xml><?xml version="1.0" encoding="utf-8"?>
<ds:datastoreItem xmlns:ds="http://schemas.openxmlformats.org/officeDocument/2006/customXml" ds:itemID="{4278EE16-AD54-47F7-A842-F84569DFD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4.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729</Words>
  <Characters>4594</Characters>
  <Application>Microsoft Office Word</Application>
  <DocSecurity>0</DocSecurity>
  <Lines>38</Lines>
  <Paragraphs>10</Paragraphs>
  <ScaleCrop>false</ScaleCrop>
  <Company>Weidmüller Holding</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unmanaged SPE Switches</dc:title>
  <dc:subject/>
  <dc:creator>presse@weidmueller.com</dc:creator>
  <cp:keywords/>
  <cp:lastModifiedBy>Bayer, Katharina</cp:lastModifiedBy>
  <cp:revision>12</cp:revision>
  <cp:lastPrinted>2018-03-06T08:44:00Z</cp:lastPrinted>
  <dcterms:created xsi:type="dcterms:W3CDTF">2024-06-07T12:34:00Z</dcterms:created>
  <dcterms:modified xsi:type="dcterms:W3CDTF">2024-08-16T08:06:00Z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