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4438" w14:textId="0996280A" w:rsidR="00E728B6" w:rsidRPr="00046846" w:rsidRDefault="00361F26" w:rsidP="001A517A">
      <w:pPr>
        <w:spacing w:after="200" w:line="360" w:lineRule="auto"/>
        <w:ind w:right="1701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</w:rPr>
        <w:t xml:space="preserve">Weidmüller RockStar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® </w:t>
      </w:r>
      <w:r>
        <w:rPr>
          <w:rFonts w:ascii="Arial" w:hAnsi="Arial" w:cs="Arial"/>
          <w:b/>
          <w:sz w:val="22"/>
          <w:szCs w:val="22"/>
        </w:rPr>
        <w:t xml:space="preserve">ModuPlug 200-A module, field-attachable data plug-in connector up to 10 GBit and new modules with SNAP IN connector – power and signal transfer faster than ever before, can be implemented with savings in time and weight – IP65 and IP68 degree of protection / IP69K – Protection against electromagnetic interference</w:t>
      </w:r>
    </w:p>
    <w:p w14:paraId="5A8FC76F" w14:textId="71292525" w:rsidR="001A517A" w:rsidRDefault="000261A2" w:rsidP="00A90876">
      <w:pPr>
        <w:spacing w:after="200" w:line="360" w:lineRule="auto"/>
        <w:ind w:right="17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Weidmüller is expanding its RockStar</w:t>
      </w:r>
      <w:r>
        <w:rPr>
          <w:rFonts w:ascii="Arial" w:hAnsi="Arial" w:cs="Arial"/>
          <w:sz w:val="22"/>
          <w:szCs w:val="22"/>
          <w:vertAlign w:val="superscript"/>
        </w:rPr>
        <w:t xml:space="preserve">®</w:t>
      </w:r>
      <w:r>
        <w:rPr>
          <w:rFonts w:ascii="Arial" w:hAnsi="Arial" w:cs="Arial"/>
          <w:sz w:val="22"/>
          <w:szCs w:val="22"/>
        </w:rPr>
        <w:t xml:space="preserve"> portfolio of heavy-duty connectors with a 200 A module and a field-attachable data plug-in connector for transfer rates of up to 10 GBit.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RockStar</w:t>
      </w:r>
      <w:r>
        <w:rPr>
          <w:rFonts w:ascii="Arial" w:hAnsi="Arial" w:cs="Arial"/>
          <w:sz w:val="22"/>
          <w:szCs w:val="22"/>
          <w:vertAlign w:val="superscript"/>
        </w:rPr>
        <w:t xml:space="preserve">®</w:t>
      </w:r>
      <w:r>
        <w:rPr>
          <w:rFonts w:ascii="Arial" w:hAnsi="Arial" w:cs="Arial"/>
          <w:sz w:val="22"/>
          <w:szCs w:val="22"/>
        </w:rPr>
        <w:t xml:space="preserve"> plug-in connectors guarantee secure and reliable transfer of power, signals and data in the industrial sector – from the control cabinet to the field.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They offer protection in accordance with IP65 and IP68 / IP69K as well as protection against electromagnetic interference.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Designed to be modular and space-saving, they ensure high functional density.</w:t>
      </w:r>
    </w:p>
    <w:p w14:paraId="3E717191" w14:textId="608ACE5D" w:rsidR="00D76802" w:rsidRDefault="00A717CB" w:rsidP="00A90876">
      <w:pPr>
        <w:spacing w:after="200" w:line="360" w:lineRule="auto"/>
        <w:ind w:right="17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The growing complexity of automation processes has made the transfer of ever growing volumes of data at constantly increasing transmission speeds a necessity.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 this reason, Weidmüller is constantly expanding its product range to meet the demands of more complex and variable applications in industry.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Therefore, the Rockstar® ModuPlug-200-A module is now also available in the "Single Plus 1.5" width.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It is significantly narrower than the market standard, while providing the same performance.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Thanks to the minimal size, smaller frames and housings can be used, saving space as well as weight.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module is suitable for a wire cross-section of 25–70 mm</w:t>
      </w:r>
      <w:r>
        <w:rPr>
          <w:rFonts w:ascii="Arial" w:hAnsi="Arial" w:cs="Arial"/>
          <w:sz w:val="22"/>
          <w:szCs w:val="22"/>
          <w:vertAlign w:val="superscript"/>
        </w:rPr>
        <w:t xml:space="preserve">2</w:t>
      </w:r>
      <w:r>
        <w:rPr>
          <w:rFonts w:ascii="Arial" w:hAnsi="Arial" w:cs="Arial"/>
          <w:sz w:val="22"/>
          <w:szCs w:val="22"/>
        </w:rPr>
        <w:t xml:space="preserve">.</w:t>
      </w:r>
    </w:p>
    <w:p w14:paraId="4626ED82" w14:textId="481BB19B" w:rsidR="00A717CB" w:rsidRDefault="00A717CB" w:rsidP="00A90876">
      <w:pPr>
        <w:spacing w:after="200" w:line="360" w:lineRule="auto"/>
        <w:ind w:right="17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In addition, the field-attachable versions of the RockStar</w:t>
      </w:r>
      <w:r>
        <w:rPr>
          <w:rFonts w:ascii="Arial" w:hAnsi="Arial" w:cs="Arial"/>
          <w:sz w:val="22"/>
          <w:szCs w:val="22"/>
          <w:vertAlign w:val="superscript"/>
        </w:rPr>
        <w:t xml:space="preserve">®</w:t>
      </w:r>
      <w:r>
        <w:rPr>
          <w:rFonts w:ascii="Arial" w:hAnsi="Arial" w:cs="Arial"/>
          <w:sz w:val="22"/>
          <w:szCs w:val="22"/>
        </w:rPr>
        <w:t xml:space="preserve"> ModuPlug data plug-in connector are new.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Featuring 100 MBit and 10 GBit, they attain a new level of data transmission.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 to two Cat. 6A cables with 10 GBit each can be integrated in the compact modules.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field-attachable versions make maintenance directly in the application easier and offer even more flexibility.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provide a secure connection, the modules are assembled with crimp contacts on-site.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wide selection of different crimp contacts allows for individual assembly according to the respective requirements.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D2400B" w14:textId="4C80B128" w:rsidR="0060036F" w:rsidRDefault="00A60343" w:rsidP="00A90876">
      <w:pPr>
        <w:spacing w:after="200" w:line="360" w:lineRule="auto"/>
        <w:ind w:right="17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A 360° shield connection protects against EMC interference even with high transfer rates and confined spaces.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labyrinth structure on the housing allows for secure data transmission, reducing the risk of plant failure and increasing productivity.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conductive and corrosion-resistant surface coating meets high environmental requirements and lowers procurement costs.</w:t>
      </w:r>
    </w:p>
    <w:p w14:paraId="001931D0" w14:textId="054A77A1" w:rsidR="005F2D9F" w:rsidRPr="005F2D9F" w:rsidRDefault="005F2D9F" w:rsidP="005F2D9F">
      <w:pPr>
        <w:spacing w:after="200" w:line="360" w:lineRule="auto"/>
        <w:ind w:right="17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In a next step, versions of the RockStar® ModuPlug modules will also be equipped with the SNAP IN connection technology.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With the new SNAP IN connection technology, the stripped conductor will be inserted directly into an open connection point and the snap connection will click into place.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It goes just as quickly the other way around.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Simply press the pusher and the connection point re-opens immediately.</w:t>
      </w:r>
    </w:p>
    <w:p w14:paraId="6E8F8903" w14:textId="77777777" w:rsidR="001A76EB" w:rsidRPr="00FB524F" w:rsidRDefault="001A76EB" w:rsidP="001A76EB">
      <w:pPr>
        <w:pStyle w:val="Standardeinzug"/>
        <w:spacing w:line="360" w:lineRule="auto"/>
        <w:ind w:right="1757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</w:rPr>
        <w:t xml:space="preserve">In addition to the new 5-pole RockStar</w:t>
      </w:r>
      <w:r>
        <w:rPr>
          <w:rFonts w:ascii="Arial" w:hAnsi="Arial"/>
          <w:sz w:val="22"/>
          <w:szCs w:val="22"/>
          <w:vertAlign w:val="superscript"/>
        </w:rPr>
        <w:t xml:space="preserve">®</w:t>
      </w:r>
      <w:r>
        <w:rPr>
          <w:rFonts w:ascii="Arial" w:hAnsi="Arial"/>
          <w:sz w:val="22"/>
          <w:szCs w:val="22"/>
        </w:rPr>
        <w:t xml:space="preserve"> ModuPlug modules of size 1 with a rated voltage of 400 V (DIN EN 61984) or 600 V (UL/CSA), Weidmüller also offers a completely new module design for pluggable solutions in the IP20 environment.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Especially for distribution solutions on the otherwise unused inside of the control cabinet, these new single-level and three-level ModuPlug modules with SNAP IN connection and rated voltage of 250 V (DIN EN 61984) or 600 V (UL/CSA) open up unimagined possibilities for using space, for example in low-voltage switchgear.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FD997F" w14:textId="77777777" w:rsidR="00327E14" w:rsidRDefault="00327E14" w:rsidP="001A517A">
      <w:pPr>
        <w:pStyle w:val="Standardeinzug"/>
        <w:spacing w:after="200" w:line="360" w:lineRule="auto"/>
        <w:ind w:right="1842"/>
        <w:rPr>
          <w:rFonts w:ascii="Arial" w:hAnsi="Arial" w:cs="Arial"/>
          <w:b/>
          <w:i/>
          <w:sz w:val="22"/>
          <w:szCs w:val="22"/>
          <w:lang w:val="de-DE"/>
        </w:rPr>
      </w:pPr>
    </w:p>
    <w:p w14:paraId="774438B5" w14:textId="14DC06CD" w:rsidR="00837150" w:rsidRPr="00837150" w:rsidRDefault="00837150" w:rsidP="001A517A">
      <w:pPr>
        <w:pStyle w:val="Standardeinzug"/>
        <w:spacing w:after="200" w:line="360" w:lineRule="auto"/>
        <w:ind w:right="1842"/>
        <w:rPr>
          <w:rFonts w:ascii="Arial" w:hAnsi="Arial" w:cs="Arial"/>
          <w:b/>
          <w:i/>
          <w:sz w:val="22"/>
          <w:szCs w:val="22"/>
          <w:lang w:val="de-DE"/>
        </w:rPr>
      </w:pPr>
      <w:r>
        <w:rPr>
          <w:rFonts w:ascii="Arial" w:hAnsi="Arial" w:cs="Arial"/>
          <w:b/>
          <w:i/>
          <w:sz w:val="22"/>
          <w:szCs w:val="22"/>
        </w:rPr>
        <w:t xml:space="preserve">Weidmüller – electrical connection, transmission and conversion of</w:t>
      </w:r>
    </w:p>
    <w:p w14:paraId="0F4071E4" w14:textId="77777777" w:rsidR="00837150" w:rsidRPr="00837150" w:rsidRDefault="00837150" w:rsidP="001A517A">
      <w:pPr>
        <w:pStyle w:val="Standardeinzug"/>
        <w:spacing w:after="200" w:line="360" w:lineRule="auto"/>
        <w:ind w:right="1842"/>
        <w:rPr>
          <w:rFonts w:ascii="Arial" w:hAnsi="Arial" w:cs="Arial"/>
          <w:b/>
          <w:i/>
          <w:sz w:val="22"/>
          <w:szCs w:val="22"/>
          <w:lang w:val="de-DE"/>
        </w:rPr>
      </w:pPr>
      <w:r>
        <w:rPr>
          <w:rFonts w:ascii="Arial" w:hAnsi="Arial" w:cs="Arial"/>
          <w:b/>
          <w:i/>
          <w:sz w:val="22"/>
          <w:szCs w:val="22"/>
        </w:rPr>
        <w:t xml:space="preserve">power, signals and data in the industrial environment.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– Let’s connect.</w:t>
      </w:r>
    </w:p>
    <w:p w14:paraId="365DEE4D" w14:textId="77777777" w:rsidR="00747EC5" w:rsidRDefault="00747EC5" w:rsidP="001A517A">
      <w:pPr>
        <w:pStyle w:val="Standardeinzug"/>
        <w:spacing w:after="200" w:line="360" w:lineRule="auto"/>
        <w:ind w:right="2267"/>
        <w:rPr>
          <w:rFonts w:ascii="Arial" w:hAnsi="Arial"/>
          <w:b/>
          <w:snapToGrid w:val="0"/>
          <w:sz w:val="22"/>
          <w:lang w:val="de-DE"/>
        </w:rPr>
      </w:pPr>
    </w:p>
    <w:p w14:paraId="1646A5FB" w14:textId="77777777" w:rsidR="00405D08" w:rsidRPr="00405D08" w:rsidRDefault="00E653B7" w:rsidP="001A517A">
      <w:pPr>
        <w:spacing w:after="200" w:line="360" w:lineRule="auto"/>
        <w:ind w:right="1701"/>
        <w:rPr>
          <w:rFonts w:ascii="Arial" w:hAnsi="Arial"/>
          <w:b/>
          <w:snapToGrid w:val="0"/>
          <w:sz w:val="22"/>
          <w:lang w:val="de-DE"/>
        </w:rPr>
      </w:pPr>
      <w:r>
        <w:rPr>
          <w:rFonts w:ascii="Arial" w:hAnsi="Arial"/>
          <w:b/>
          <w:snapToGrid w:val="0"/>
          <w:sz w:val="22"/>
        </w:rPr>
        <w:t xml:space="preserve">Keyword: Weidmüller RockStar</w:t>
      </w:r>
      <w:r>
        <w:rPr>
          <w:rFonts w:ascii="Arial" w:hAnsi="Arial"/>
          <w:b/>
          <w:snapToGrid w:val="0"/>
          <w:sz w:val="22"/>
          <w:vertAlign w:val="superscript"/>
        </w:rPr>
        <w:t xml:space="preserve">®</w:t>
      </w:r>
      <w:r>
        <w:rPr>
          <w:rFonts w:ascii="Arial" w:hAnsi="Arial"/>
          <w:b/>
          <w:snapToGrid w:val="0"/>
          <w:sz w:val="22"/>
        </w:rPr>
        <w:t xml:space="preserve"> Heavy-Duty Connector</w:t>
      </w:r>
    </w:p>
    <w:p w14:paraId="2C7D6EBE" w14:textId="23DDFD2E" w:rsidR="00434F86" w:rsidRDefault="00434F86" w:rsidP="001A517A">
      <w:pPr>
        <w:pStyle w:val="Standardeinzug"/>
        <w:spacing w:after="200" w:line="360" w:lineRule="auto"/>
        <w:ind w:right="2267"/>
        <w:rPr>
          <w:rFonts w:ascii="Arial" w:hAnsi="Arial" w:cs="Arial"/>
          <w:b/>
          <w:sz w:val="22"/>
          <w:szCs w:val="22"/>
          <w:lang w:val="de-DE"/>
        </w:rPr>
      </w:pPr>
    </w:p>
    <w:p w14:paraId="630E4C3B" w14:textId="4F9263CE" w:rsidR="002E45D7" w:rsidRDefault="00E653B7" w:rsidP="001A517A">
      <w:pPr>
        <w:pStyle w:val="Standardeinzug"/>
        <w:spacing w:after="200" w:line="360" w:lineRule="auto"/>
        <w:ind w:right="2267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</w:rPr>
        <w:t xml:space="preserve">Additional information: </w:t>
      </w:r>
      <w:hyperlink r:id="rId7" w:history="1" w:tooltip="">
        <w:r>
          <w:rPr>
            <w:rFonts w:ascii="Arial" w:hAnsi="Arial" w:cs="Arial"/>
            <w:rStyle w:val="Hyperlink"/>
            <w:b/>
            <w:sz w:val="22"/>
            <w:szCs w:val="22"/>
          </w:rPr>
          <w:t xml:space="preserve">www.weidmueller.com</w:t>
        </w:r>
      </w:hyperlink>
      <w:r>
        <w:rPr>
          <w:rFonts w:ascii="Arial" w:hAnsi="Arial" w:cs="Arial"/>
          <w:rStyle w:val="Hyperlink"/>
          <w:b/>
          <w:sz w:val="22"/>
          <w:szCs w:val="22"/>
        </w:rPr>
        <w:t xml:space="preserve">/moduplug</w:t>
      </w:r>
    </w:p>
    <w:p w14:paraId="368F7223" w14:textId="77777777" w:rsidR="002E45D7" w:rsidRDefault="002E45D7" w:rsidP="001A517A">
      <w:pPr>
        <w:pStyle w:val="Standardeinzug"/>
        <w:spacing w:after="200" w:line="360" w:lineRule="auto"/>
        <w:ind w:right="2267"/>
        <w:rPr>
          <w:rFonts w:ascii="Arial" w:hAnsi="Arial" w:cs="Arial"/>
          <w:b/>
          <w:sz w:val="22"/>
          <w:szCs w:val="22"/>
          <w:lang w:val="de-DE"/>
        </w:rPr>
      </w:pPr>
    </w:p>
    <w:p w14:paraId="2AB491BB" w14:textId="77777777" w:rsidR="00DB7223" w:rsidRPr="00DB7223" w:rsidRDefault="00DB7223" w:rsidP="001A517A">
      <w:pPr>
        <w:pStyle w:val="Standardeinzug"/>
        <w:spacing w:after="200" w:line="360" w:lineRule="auto"/>
        <w:ind w:right="2267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</w:rPr>
        <w:t xml:space="preserve">Fig. captions: </w:t>
      </w:r>
    </w:p>
    <w:p w14:paraId="0CE27CC8" w14:textId="101A6B7F" w:rsidR="00352DA6" w:rsidRPr="0028318A" w:rsidRDefault="00352DA6" w:rsidP="0028318A">
      <w:pPr>
        <w:autoSpaceDE w:val="0"/>
        <w:autoSpaceDN w:val="0"/>
        <w:adjustRightInd w:val="0"/>
        <w:spacing w:after="200" w:line="360" w:lineRule="auto"/>
        <w:ind w:right="1701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</w:rPr>
        <w:t xml:space="preserve">Fig. 1: Featuring 100 MBit and 10 GBit, the field-attachable data plug-in connectors attain a new level of data transmission.</w:t>
      </w:r>
    </w:p>
    <w:p w14:paraId="67D9C039" w14:textId="44155C2A" w:rsidR="00352DA6" w:rsidRPr="0028318A" w:rsidRDefault="0001187C" w:rsidP="001A517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Picture no..:</w:t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GR_ModuPlug_Field_Attachable_HA_1</w:t>
      </w:r>
    </w:p>
    <w:p w14:paraId="27B0340F" w14:textId="77777777" w:rsidR="00E42F93" w:rsidRPr="0028318A" w:rsidRDefault="00E42F93" w:rsidP="001A517A">
      <w:pPr>
        <w:tabs>
          <w:tab w:val="left" w:pos="4820"/>
        </w:tabs>
        <w:spacing w:after="200" w:line="360" w:lineRule="auto"/>
        <w:ind w:right="1984"/>
        <w:rPr>
          <w:rFonts w:ascii="Arial" w:hAnsi="Arial" w:cs="Arial"/>
          <w:b/>
          <w:sz w:val="22"/>
          <w:szCs w:val="22"/>
        </w:rPr>
      </w:pPr>
    </w:p>
    <w:p w14:paraId="161F2EDE" w14:textId="2404A6E3" w:rsidR="0028318A" w:rsidRPr="0028318A" w:rsidRDefault="0028318A" w:rsidP="0028318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</w:rPr>
        <w:t xml:space="preserve">Fig. 2: Same performance but significantly narrower: the powerful 200-A module</w:t>
      </w:r>
    </w:p>
    <w:p w14:paraId="5A5733F9" w14:textId="365D5606" w:rsidR="00FB2C7B" w:rsidRDefault="0028318A" w:rsidP="001A517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Picture no.:</w:t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GR_HDC_ModuPlug_200A_HA_2</w:t>
      </w:r>
    </w:p>
    <w:p w14:paraId="37393CC2" w14:textId="77777777" w:rsidR="001A76EB" w:rsidRPr="00CA10E9" w:rsidRDefault="001A76EB" w:rsidP="001A517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i/>
          <w:sz w:val="18"/>
          <w:szCs w:val="18"/>
        </w:rPr>
      </w:pPr>
    </w:p>
    <w:p w14:paraId="384A8BBF" w14:textId="0F908B35" w:rsidR="001A76EB" w:rsidRPr="00CA10E9" w:rsidRDefault="001A76EB" w:rsidP="001A517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i/>
          <w:sz w:val="18"/>
          <w:szCs w:val="18"/>
          <w:lang w:val="de-DE"/>
        </w:rPr>
      </w:pPr>
      <w:r>
        <w:rPr>
          <w:rFonts w:ascii="Arial" w:hAnsi="Arial" w:cs="Arial"/>
          <w:i/>
          <w:sz w:val="18"/>
          <w:szCs w:val="18"/>
        </w:rPr>
        <w:t xml:space="preserve">Fig.3: </w:t>
      </w:r>
      <w:r>
        <w:rPr>
          <w:rFonts w:ascii="Arial" w:hAnsi="Arial"/>
          <w:b/>
          <w:sz w:val="22"/>
        </w:rPr>
        <w:t xml:space="preserve">The benefits of the SNAP IN connection are proven for the first time in the inserts and modules from our RockStar® family.</w:t>
      </w:r>
    </w:p>
    <w:p w14:paraId="39315032" w14:textId="5DE9868C" w:rsidR="001A76EB" w:rsidRPr="00CA10E9" w:rsidRDefault="001A76EB" w:rsidP="001A517A">
      <w:pPr>
        <w:tabs>
          <w:tab w:val="left" w:pos="4820"/>
        </w:tabs>
        <w:spacing w:after="200" w:line="360" w:lineRule="auto"/>
        <w:ind w:right="1701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Picture no.: GR_HDC_SNAP_IN_HA_2.tif</w:t>
      </w:r>
    </w:p>
    <w:sectPr w:rsidR="001A76EB" w:rsidRPr="00CA10E9" w:rsidSect="006258C8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/>
      <w:pgMar w:top="1979" w:right="567" w:bottom="1418" w:left="1418" w:header="629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EE221" w14:textId="77777777" w:rsidR="000513AC" w:rsidRDefault="000513AC">
      <w:r>
        <w:separator/>
      </w:r>
    </w:p>
  </w:endnote>
  <w:endnote w:type="continuationSeparator" w:id="0">
    <w:p w14:paraId="49498EBA" w14:textId="77777777" w:rsidR="000513AC" w:rsidRDefault="0005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idmueller">
    <w:charset w:val="81"/>
    <w:family w:val="auto"/>
    <w:pitch w:val="variable"/>
    <w:sig w:usb0="A1002AFF" w:usb1="090EFCFB" w:usb2="00000010" w:usb3="00000000" w:csb0="003F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205F4" w14:textId="77777777" w:rsidR="002B6B0D" w:rsidRDefault="002B6B0D">
    <w:pPr>
      <w:pStyle w:val="Fuzeile"/>
      <w:rPr>
        <w:rFonts w:ascii="Arial" w:hAnsi="Arial"/>
        <w:sz w:val="14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54"/>
      <w:gridCol w:w="3379"/>
      <w:gridCol w:w="3354"/>
    </w:tblGrid>
    <w:tr w:rsidR="002B6B0D" w14:paraId="19C0A85E" w14:textId="77777777">
      <w:tc>
        <w:tcPr>
          <w:tcW w:w="335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60B3B7B" w14:textId="77777777" w:rsidR="002B6B0D" w:rsidRPr="00487169" w:rsidRDefault="002B6B0D">
          <w:pPr>
            <w:pStyle w:val="Fuzeile"/>
            <w:rPr>
              <w:rFonts w:ascii="Arial" w:hAnsi="Arial"/>
              <w:sz w:val="14"/>
              <w:lang w:val="de-DE"/>
            </w:rPr>
          </w:pPr>
          <w:r>
            <w:rPr>
              <w:rFonts w:ascii="Arial" w:hAnsi="Arial"/>
              <w:b/>
              <w:sz w:val="14"/>
            </w:rPr>
            <w:t xml:space="preserve">Contact address for customers:</w:t>
          </w:r>
        </w:p>
        <w:p w14:paraId="37F5AF5B" w14:textId="77777777" w:rsidR="002B6B0D" w:rsidRPr="00487169" w:rsidRDefault="002B6B0D">
          <w:pPr>
            <w:pStyle w:val="Fuzeile"/>
            <w:rPr>
              <w:rFonts w:ascii="Arial" w:hAnsi="Arial"/>
              <w:sz w:val="14"/>
              <w:lang w:val="de-DE"/>
            </w:rPr>
          </w:pPr>
        </w:p>
        <w:p w14:paraId="67550F72" w14:textId="77777777" w:rsidR="002B6B0D" w:rsidRPr="00AF54A2" w:rsidRDefault="002B6B0D" w:rsidP="000E4619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Weidmüller GmbH &amp; Co. KG,</w:t>
          </w:r>
        </w:p>
        <w:p w14:paraId="453E7D01" w14:textId="77777777" w:rsidR="002B6B0D" w:rsidRPr="00290628" w:rsidRDefault="002B6B0D" w:rsidP="000E4619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Ohmstr.</w:t>
          </w:r>
          <w:r>
            <w:rPr>
              <w:rFonts w:ascii="Arial" w:hAnsi="Arial"/>
              <w:sz w:val="14"/>
            </w:rPr>
            <w:t xml:space="preserve"> </w:t>
          </w:r>
          <w:r>
            <w:rPr>
              <w:rFonts w:ascii="Arial" w:hAnsi="Arial"/>
              <w:sz w:val="14"/>
            </w:rPr>
            <w:t xml:space="preserve">9, D-32758 Detmold</w:t>
          </w:r>
        </w:p>
        <w:p w14:paraId="094E5B1F" w14:textId="77777777" w:rsidR="002B6B0D" w:rsidRPr="00290628" w:rsidRDefault="002B6B0D" w:rsidP="000E4619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Phone:+49(0)5231/1428-0 </w:t>
          </w:r>
        </w:p>
        <w:p w14:paraId="1E0A59E1" w14:textId="77777777" w:rsidR="002B6B0D" w:rsidRDefault="002B6B0D" w:rsidP="000E4619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Fax:+ 49(0)5231/1428-116</w:t>
          </w:r>
        </w:p>
        <w:p w14:paraId="0E26C743" w14:textId="77777777" w:rsidR="002B6B0D" w:rsidRDefault="002B6B0D" w:rsidP="000E4619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weidmueller@weidmueller.de </w:t>
          </w:r>
        </w:p>
      </w:tc>
      <w:tc>
        <w:tcPr>
          <w:tcW w:w="3379" w:type="dxa"/>
          <w:tcBorders>
            <w:top w:val="single" w:sz="4" w:space="0" w:color="auto"/>
            <w:bottom w:val="single" w:sz="4" w:space="0" w:color="auto"/>
          </w:tcBorders>
        </w:tcPr>
        <w:p w14:paraId="00B70380" w14:textId="77777777" w:rsidR="002B6B0D" w:rsidRPr="00487169" w:rsidRDefault="002B6B0D">
          <w:pPr>
            <w:pStyle w:val="Fuzeile"/>
            <w:ind w:right="-70"/>
            <w:rPr>
              <w:rFonts w:ascii="Arial" w:hAnsi="Arial"/>
              <w:sz w:val="14"/>
              <w:lang w:val="de-DE"/>
            </w:rPr>
          </w:pPr>
        </w:p>
        <w:p w14:paraId="080DF4C9" w14:textId="77777777" w:rsidR="002B6B0D" w:rsidRPr="00487169" w:rsidRDefault="002B6B0D">
          <w:pPr>
            <w:pStyle w:val="Fuzeile"/>
            <w:ind w:right="-70"/>
            <w:rPr>
              <w:rFonts w:ascii="Arial" w:hAnsi="Arial"/>
              <w:sz w:val="14"/>
              <w:lang w:val="de-DE"/>
            </w:rPr>
          </w:pPr>
        </w:p>
        <w:p w14:paraId="1A7467BD" w14:textId="77777777" w:rsidR="002B6B0D" w:rsidRPr="00487169" w:rsidRDefault="002B6B0D">
          <w:pPr>
            <w:pStyle w:val="Fuzeile"/>
            <w:ind w:right="-70"/>
            <w:rPr>
              <w:rFonts w:ascii="Arial" w:hAnsi="Arial"/>
              <w:sz w:val="14"/>
              <w:lang w:val="de-DE"/>
            </w:rPr>
          </w:pPr>
          <w:r>
            <w:rPr>
              <w:rFonts w:ascii="Arial" w:hAnsi="Arial"/>
              <w:sz w:val="14"/>
            </w:rPr>
            <w:t xml:space="preserve">Weidmüller Schweiz AG,</w:t>
          </w:r>
        </w:p>
        <w:p w14:paraId="7EBC7CC9" w14:textId="77777777" w:rsidR="002B6B0D" w:rsidRPr="00487169" w:rsidRDefault="002B6B0D">
          <w:pPr>
            <w:pStyle w:val="Fuzeile"/>
            <w:ind w:right="-70"/>
            <w:rPr>
              <w:rFonts w:ascii="Arial" w:hAnsi="Arial"/>
              <w:sz w:val="14"/>
              <w:lang w:val="de-DE"/>
            </w:rPr>
          </w:pPr>
          <w:r>
            <w:rPr>
              <w:rFonts w:ascii="Arial" w:hAnsi="Arial"/>
              <w:sz w:val="14"/>
            </w:rPr>
            <w:t xml:space="preserve">Rundbuckstr.</w:t>
          </w:r>
          <w:r>
            <w:rPr>
              <w:rFonts w:ascii="Arial" w:hAnsi="Arial"/>
              <w:sz w:val="14"/>
            </w:rPr>
            <w:t xml:space="preserve"> </w:t>
          </w:r>
          <w:r>
            <w:rPr>
              <w:rFonts w:ascii="Arial" w:hAnsi="Arial"/>
              <w:sz w:val="14"/>
            </w:rPr>
            <w:t xml:space="preserve">2, CH-8212 Neuhausen am Rheinfall 2, Switzerland Phone: +41(52) 6740707 / Fax: +41(52) 6740708</w:t>
          </w:r>
        </w:p>
      </w:tc>
      <w:tc>
        <w:tcPr>
          <w:tcW w:w="335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200C1947" w14:textId="77777777" w:rsidR="002B6B0D" w:rsidRPr="00487169" w:rsidRDefault="002B6B0D">
          <w:pPr>
            <w:pStyle w:val="Fuzeile"/>
            <w:rPr>
              <w:rFonts w:ascii="Arial" w:hAnsi="Arial"/>
              <w:sz w:val="14"/>
              <w:lang w:val="de-DE"/>
            </w:rPr>
          </w:pPr>
        </w:p>
        <w:p w14:paraId="0B328A65" w14:textId="77777777" w:rsidR="002B6B0D" w:rsidRPr="00487169" w:rsidRDefault="002B6B0D">
          <w:pPr>
            <w:pStyle w:val="Fuzeile"/>
            <w:rPr>
              <w:rFonts w:ascii="Arial" w:hAnsi="Arial"/>
              <w:sz w:val="14"/>
              <w:lang w:val="de-DE"/>
            </w:rPr>
          </w:pPr>
        </w:p>
        <w:p w14:paraId="2CF3F0C0" w14:textId="77777777" w:rsidR="002B6B0D" w:rsidRPr="00C4699E" w:rsidRDefault="002B6B0D" w:rsidP="00C4699E">
          <w:pPr>
            <w:pStyle w:val="Fuzeile"/>
            <w:rPr>
              <w:rFonts w:ascii="Arial" w:hAnsi="Arial"/>
              <w:sz w:val="14"/>
              <w:lang w:val="de-DE"/>
            </w:rPr>
          </w:pPr>
          <w:r>
            <w:rPr>
              <w:rFonts w:ascii="Arial" w:hAnsi="Arial"/>
              <w:sz w:val="14"/>
            </w:rPr>
            <w:t xml:space="preserve">Weidmüller GmbH</w:t>
          </w:r>
        </w:p>
        <w:p w14:paraId="2567C819" w14:textId="77777777" w:rsidR="002B6B0D" w:rsidRDefault="002B6B0D" w:rsidP="00C4699E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IZ Nö Süd Str.2, Obj. M59; A – 2355 Wiener Neudorf, Phone:+43(0)2236 6708-0 Fax:+43(0)2236/6708- 199</w:t>
          </w:r>
        </w:p>
        <w:p w14:paraId="19743276" w14:textId="77777777" w:rsidR="002B6B0D" w:rsidRDefault="002B6B0D" w:rsidP="00C4699E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e-mail:office.at@weidmueller.com</w:t>
          </w:r>
        </w:p>
      </w:tc>
    </w:tr>
    <w:tr w:rsidR="002B6B0D" w:rsidRPr="00831E9E" w14:paraId="6299E527" w14:textId="77777777">
      <w:trPr>
        <w:cantSplit/>
      </w:trPr>
      <w:tc>
        <w:tcPr>
          <w:tcW w:w="10087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0F07ED47" w14:textId="77777777" w:rsidR="002B6B0D" w:rsidRDefault="002B6B0D">
          <w:pPr>
            <w:pStyle w:val="Fuzeile"/>
            <w:tabs>
              <w:tab w:val="right" w:pos="1701"/>
            </w:tabs>
            <w:ind w:left="-27"/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Weidmüller Interface GmbH &amp; Co. KG, </w:t>
          </w:r>
          <w:r>
            <w:rPr>
              <w:rFonts w:ascii="Arial" w:hAnsi="Arial"/>
              <w:b/>
              <w:sz w:val="14"/>
            </w:rPr>
            <w:t xml:space="preserve">Trade Press</w:t>
          </w:r>
          <w:r>
            <w:rPr>
              <w:rFonts w:ascii="Arial" w:hAnsi="Arial"/>
              <w:sz w:val="14"/>
            </w:rPr>
            <w:t xml:space="preserve">, Dipl.-Ing. Horst Kalla, Postfach 3030, D-32720 Detmold, Germany</w:t>
          </w:r>
        </w:p>
        <w:p w14:paraId="3E266913" w14:textId="77777777" w:rsidR="002B6B0D" w:rsidRPr="00070EB1" w:rsidRDefault="002B6B0D" w:rsidP="00831E9E">
          <w:pPr>
            <w:pStyle w:val="Fuzeile"/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Tel: +49(0)5231/14-291190, e-mail: Horst.Kalla@weidmueller.de</w:t>
          </w:r>
        </w:p>
      </w:tc>
    </w:tr>
    <w:tr w:rsidR="002B6B0D" w:rsidRPr="00CA10E9" w14:paraId="1CE4417C" w14:textId="77777777">
      <w:trPr>
        <w:cantSplit/>
      </w:trPr>
      <w:tc>
        <w:tcPr>
          <w:tcW w:w="10087" w:type="dxa"/>
          <w:gridSpan w:val="3"/>
          <w:tcBorders>
            <w:top w:val="single" w:sz="4" w:space="0" w:color="auto"/>
          </w:tcBorders>
        </w:tcPr>
        <w:p w14:paraId="44F8EE8C" w14:textId="77777777" w:rsidR="002B6B0D" w:rsidRPr="00487169" w:rsidRDefault="002B6B0D">
          <w:pPr>
            <w:pStyle w:val="Fuzeile"/>
            <w:tabs>
              <w:tab w:val="right" w:pos="1701"/>
            </w:tabs>
            <w:ind w:left="-27"/>
            <w:jc w:val="center"/>
            <w:rPr>
              <w:rFonts w:ascii="Arial" w:hAnsi="Arial"/>
              <w:sz w:val="14"/>
              <w:lang w:val="de-DE"/>
            </w:rPr>
          </w:pPr>
          <w:r>
            <w:rPr>
              <w:rFonts w:ascii="Arial" w:hAnsi="Arial"/>
              <w:sz w:val="14"/>
            </w:rPr>
            <w:t xml:space="preserve">Visit our website at: http://www.weidmueller.com</w:t>
          </w:r>
        </w:p>
      </w:tc>
    </w:tr>
  </w:tbl>
  <w:p w14:paraId="7BB0F69A" w14:textId="77777777" w:rsidR="002B6B0D" w:rsidRPr="00487169" w:rsidRDefault="002B6B0D">
    <w:pPr>
      <w:pStyle w:val="Fuzeile"/>
      <w:rPr>
        <w:rFonts w:ascii="Arial" w:hAnsi="Arial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53F03" w14:textId="77777777" w:rsidR="002B6B0D" w:rsidRDefault="002B6B0D">
    <w:pPr>
      <w:pStyle w:val="Fuzeile"/>
    </w:pPr>
    <w:r>
      <w:tab/>
    </w:r>
    <w:r>
      <w:tab/>
    </w:r>
  </w:p>
  <w:p w14:paraId="516F1122" w14:textId="77777777" w:rsidR="002B6B0D" w:rsidRDefault="002B6B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578FF" w14:textId="77777777" w:rsidR="000513AC" w:rsidRDefault="000513AC">
      <w:r>
        <w:separator/>
      </w:r>
    </w:p>
  </w:footnote>
  <w:footnote w:type="continuationSeparator" w:id="0">
    <w:p w14:paraId="25E88474" w14:textId="77777777" w:rsidR="000513AC" w:rsidRDefault="0005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B510B" w14:textId="0A86A38C" w:rsidR="002B6B0D" w:rsidRPr="008C62DF" w:rsidRDefault="002B6B0D">
    <w:pPr>
      <w:pStyle w:val="Kopfzeile"/>
      <w:tabs>
        <w:tab w:val="clear" w:pos="4252"/>
        <w:tab w:val="clear" w:pos="8902"/>
        <w:tab w:val="right" w:pos="9922"/>
        <w:tab w:val="right" w:pos="10348"/>
      </w:tabs>
      <w:ind w:right="-1"/>
      <w:rPr>
        <w:rFonts w:ascii="Arial" w:hAnsi="Arial" w:cs="Arial"/>
        <w:position w:val="16"/>
        <w:sz w:val="36"/>
      </w:rPr>
    </w:pPr>
    <w:r>
      <w:rPr>
        <w:rFonts w:ascii="Arial" w:hAnsi="Arial" w:cs="Arial"/>
        <w:sz w:val="28"/>
      </w:rPr>
      <w:t xml:space="preserve">Press release</w:t>
    </w:r>
    <w:r>
      <w:rPr>
        <w:sz w:val="36"/>
      </w:rPr>
      <w:br/>
    </w:r>
    <w:r>
      <w:rPr>
        <w:rFonts w:ascii="Arial" w:hAnsi="Arial" w:cs="Arial"/>
        <w:sz w:val="18"/>
      </w:rPr>
      <w:t xml:space="preserve">Page: </w:t>
    </w:r>
    <w:r>
      <w:rPr>
        <w:rFonts w:ascii="Arial" w:hAnsi="Arial" w:cs="Arial"/>
        <w:sz w:val="18"/>
      </w:rPr>
      <w:rPr>
        <w:rFonts w:ascii="Arial" w:hAnsi="Arial" w:cs="Arial"/>
        <w:sz w:val="18"/>
      </w:rPr>
      <w:fldChar w:fldCharType="begin"/>
    </w:r>
    <w:r>
      <w:rPr>
        <w:rFonts w:ascii="Arial" w:hAnsi="Arial" w:cs="Arial"/>
        <w:noProof/>
        <w:sz w:val="18"/>
      </w:rPr>
      <w:instrText xml:space="preserve">PAGE \* ARABIC</w:instrText>
    </w:r>
    <w:r>
      <w:fldChar w:fldCharType="separate"/>
    </w:r>
    <w:r>
      <w:rPr>
        <w:rFonts w:ascii="Arial" w:hAnsi="Arial" w:cs="Arial"/>
        <w:noProof/>
        <w:sz w:val="18"/>
      </w:rPr>
      <w:t xml:space="preserve">3</w:t>
    </w:r>
    <w:r>
      <w:fldChar w:fldCharType="end"/>
    </w:r>
    <w:r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rPr>
        <w:rFonts w:ascii="Arial" w:hAnsi="Arial" w:cs="Arial"/>
        <w:sz w:val="18"/>
      </w:rPr>
      <w:fldChar w:fldCharType="begin"/>
    </w:r>
    <w:r>
      <w:rPr>
        <w:rFonts w:ascii="Arial" w:hAnsi="Arial" w:cs="Arial"/>
        <w:noProof/>
        <w:sz w:val="18"/>
      </w:rPr>
      <w:instrText xml:space="preserve">NUMPAGES </w:instrText>
    </w:r>
    <w:r>
      <w:fldChar w:fldCharType="separate"/>
    </w:r>
    <w:r>
      <w:rPr>
        <w:rFonts w:ascii="Arial" w:hAnsi="Arial" w:cs="Arial"/>
        <w:noProof/>
        <w:sz w:val="18"/>
      </w:rPr>
      <w:t xml:space="preserve"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D004F" w14:textId="77777777" w:rsidR="002B6B0D" w:rsidRDefault="002B6B0D">
    <w:pPr>
      <w:pStyle w:val="Kopfzeile"/>
      <w:tabs>
        <w:tab w:val="clear" w:pos="4252"/>
        <w:tab w:val="clear" w:pos="8902"/>
        <w:tab w:val="left" w:pos="7230"/>
        <w:tab w:val="left" w:pos="8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E591D"/>
    <w:multiLevelType w:val="hybridMultilevel"/>
    <w:tmpl w:val="EBB073F6"/>
    <w:lvl w:ilvl="0" w:tplc="14149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E8E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8A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87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7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48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87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E2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01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5B0E72"/>
    <w:multiLevelType w:val="hybridMultilevel"/>
    <w:tmpl w:val="D1ECFCEC"/>
    <w:lvl w:ilvl="0" w:tplc="8DAC8E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204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022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253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ECF7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840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D8DC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6C0B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BA8E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46CB"/>
    <w:multiLevelType w:val="hybridMultilevel"/>
    <w:tmpl w:val="2DAA2E3E"/>
    <w:lvl w:ilvl="0" w:tplc="60CAB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AF57A">
      <w:start w:val="5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C1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E9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AA6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CC4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A8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A9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4A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E31A65"/>
    <w:multiLevelType w:val="hybridMultilevel"/>
    <w:tmpl w:val="7338A326"/>
    <w:lvl w:ilvl="0" w:tplc="8060864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AC4F2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C0E3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884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30A7BC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38A670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0DD08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6EE65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6C11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1339"/>
    <w:multiLevelType w:val="hybridMultilevel"/>
    <w:tmpl w:val="40C078F8"/>
    <w:lvl w:ilvl="0" w:tplc="2194B4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281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A6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86F1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58A9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56E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6A60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D4D1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2A1F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331A"/>
    <w:multiLevelType w:val="multilevel"/>
    <w:tmpl w:val="3DAC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F37BA"/>
    <w:multiLevelType w:val="hybridMultilevel"/>
    <w:tmpl w:val="473E80FA"/>
    <w:lvl w:ilvl="0" w:tplc="63E8556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9E7A4A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84213E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258AC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A674B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0FD1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CA40FA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A5E8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B0A52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D4C98"/>
    <w:multiLevelType w:val="hybridMultilevel"/>
    <w:tmpl w:val="645A304C"/>
    <w:lvl w:ilvl="0" w:tplc="456E1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6F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8228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863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CB5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2F6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E2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8A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25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DA3C85"/>
    <w:multiLevelType w:val="hybridMultilevel"/>
    <w:tmpl w:val="EF52CC8E"/>
    <w:lvl w:ilvl="0" w:tplc="156E8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C3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E4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28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C87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CE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E63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BA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9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74A41B3"/>
    <w:multiLevelType w:val="hybridMultilevel"/>
    <w:tmpl w:val="3E605DA6"/>
    <w:lvl w:ilvl="0" w:tplc="24C4C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61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8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664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08B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24C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AA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06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A2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7D51B42"/>
    <w:multiLevelType w:val="hybridMultilevel"/>
    <w:tmpl w:val="CFEC3CFA"/>
    <w:lvl w:ilvl="0" w:tplc="A4D2A23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7CA1DA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6FE7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E43CE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C442BC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1AD94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E349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2E0DA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9067F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A7744"/>
    <w:multiLevelType w:val="hybridMultilevel"/>
    <w:tmpl w:val="62329E50"/>
    <w:lvl w:ilvl="0" w:tplc="FAD4493A">
      <w:start w:val="1"/>
      <w:numFmt w:val="bullet"/>
      <w:lvlText w:val="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B68FF8">
      <w:start w:val="233"/>
      <w:numFmt w:val="bullet"/>
      <w:lvlText w:val="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8AB0" w:tentative="1">
      <w:start w:val="1"/>
      <w:numFmt w:val="bullet"/>
      <w:lvlText w:val="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E83D9E" w:tentative="1">
      <w:start w:val="1"/>
      <w:numFmt w:val="bullet"/>
      <w:lvlText w:val="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023EE2" w:tentative="1">
      <w:start w:val="1"/>
      <w:numFmt w:val="bullet"/>
      <w:lvlText w:val="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A2A544" w:tentative="1">
      <w:start w:val="1"/>
      <w:numFmt w:val="bullet"/>
      <w:lvlText w:val="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D28CA8" w:tentative="1">
      <w:start w:val="1"/>
      <w:numFmt w:val="bullet"/>
      <w:lvlText w:val="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1A1702" w:tentative="1">
      <w:start w:val="1"/>
      <w:numFmt w:val="bullet"/>
      <w:lvlText w:val="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C2922" w:tentative="1">
      <w:start w:val="1"/>
      <w:numFmt w:val="bullet"/>
      <w:lvlText w:val="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56E21"/>
    <w:multiLevelType w:val="hybridMultilevel"/>
    <w:tmpl w:val="63BE0EC6"/>
    <w:lvl w:ilvl="0" w:tplc="18C0C0D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A0E2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8A9CCC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C08294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07C7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A9D66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041C1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E092A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B8AFB6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3377C"/>
    <w:multiLevelType w:val="hybridMultilevel"/>
    <w:tmpl w:val="A1F0E192"/>
    <w:lvl w:ilvl="0" w:tplc="61A6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2A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20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105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B0F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0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963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04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E7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22B362E"/>
    <w:multiLevelType w:val="hybridMultilevel"/>
    <w:tmpl w:val="98903940"/>
    <w:lvl w:ilvl="0" w:tplc="C58E4F1E">
      <w:start w:val="1"/>
      <w:numFmt w:val="bullet"/>
      <w:lvlText w:val="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F09BDE">
      <w:start w:val="1"/>
      <w:numFmt w:val="bullet"/>
      <w:lvlText w:val="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30B42A" w:tentative="1">
      <w:start w:val="1"/>
      <w:numFmt w:val="bullet"/>
      <w:lvlText w:val="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60460" w:tentative="1">
      <w:start w:val="1"/>
      <w:numFmt w:val="bullet"/>
      <w:lvlText w:val="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9415CC" w:tentative="1">
      <w:start w:val="1"/>
      <w:numFmt w:val="bullet"/>
      <w:lvlText w:val="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20AB3C" w:tentative="1">
      <w:start w:val="1"/>
      <w:numFmt w:val="bullet"/>
      <w:lvlText w:val="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E07EA0" w:tentative="1">
      <w:start w:val="1"/>
      <w:numFmt w:val="bullet"/>
      <w:lvlText w:val="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EA5778" w:tentative="1">
      <w:start w:val="1"/>
      <w:numFmt w:val="bullet"/>
      <w:lvlText w:val="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448734" w:tentative="1">
      <w:start w:val="1"/>
      <w:numFmt w:val="bullet"/>
      <w:lvlText w:val="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07D5E"/>
    <w:multiLevelType w:val="hybridMultilevel"/>
    <w:tmpl w:val="981CE25C"/>
    <w:lvl w:ilvl="0" w:tplc="A940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CF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4D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B07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C8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C2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2B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E4D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E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50C1CF1"/>
    <w:multiLevelType w:val="hybridMultilevel"/>
    <w:tmpl w:val="E2D8109A"/>
    <w:lvl w:ilvl="0" w:tplc="1F1CB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7EE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2D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A1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E8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C0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29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E6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CF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7666A81"/>
    <w:multiLevelType w:val="hybridMultilevel"/>
    <w:tmpl w:val="61D8219A"/>
    <w:lvl w:ilvl="0" w:tplc="8AC8C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04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288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2C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6A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42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2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34F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25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F2504E0"/>
    <w:multiLevelType w:val="hybridMultilevel"/>
    <w:tmpl w:val="8EE8F640"/>
    <w:lvl w:ilvl="0" w:tplc="96E8C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F28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2F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1A7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CB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83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FE1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DC2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C3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EA5B73"/>
    <w:multiLevelType w:val="multilevel"/>
    <w:tmpl w:val="2B9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A55CB4"/>
    <w:multiLevelType w:val="hybridMultilevel"/>
    <w:tmpl w:val="6F48BE88"/>
    <w:lvl w:ilvl="0" w:tplc="E34C9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4EE1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0D3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AB9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3E0E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724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6D2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8D0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CD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A1459"/>
    <w:multiLevelType w:val="hybridMultilevel"/>
    <w:tmpl w:val="953CC954"/>
    <w:lvl w:ilvl="0" w:tplc="5692A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02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49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27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CAD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2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A8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E88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F6C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5AC6873"/>
    <w:multiLevelType w:val="hybridMultilevel"/>
    <w:tmpl w:val="B91036A6"/>
    <w:lvl w:ilvl="0" w:tplc="0AE2DD0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64C554" w:tentative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FE8ED8" w:tentative="1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383BCE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9625B0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2A270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05EF6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183440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5AF4F0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F61CC"/>
    <w:multiLevelType w:val="hybridMultilevel"/>
    <w:tmpl w:val="342CE804"/>
    <w:lvl w:ilvl="0" w:tplc="8D8CA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6F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424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804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A8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B09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A08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50F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85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7022368"/>
    <w:multiLevelType w:val="hybridMultilevel"/>
    <w:tmpl w:val="271C9F4E"/>
    <w:lvl w:ilvl="0" w:tplc="DB6C3D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7EF37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654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34DA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3E9F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A4F6A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806E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4680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03D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83A91"/>
    <w:multiLevelType w:val="hybridMultilevel"/>
    <w:tmpl w:val="77346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566EE"/>
    <w:multiLevelType w:val="hybridMultilevel"/>
    <w:tmpl w:val="F86857CC"/>
    <w:lvl w:ilvl="0" w:tplc="97EA8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45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CD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8C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88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87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C9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E2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69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DF41D92"/>
    <w:multiLevelType w:val="hybridMultilevel"/>
    <w:tmpl w:val="4C0A9BC8"/>
    <w:lvl w:ilvl="0" w:tplc="E1FC29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F059E8">
      <w:start w:val="209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1458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5871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C4B1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0818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AA6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8E75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0AE8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22E90"/>
    <w:multiLevelType w:val="hybridMultilevel"/>
    <w:tmpl w:val="063EB1A2"/>
    <w:lvl w:ilvl="0" w:tplc="0664999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867676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080D9E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E4A4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EC68FC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5A2BA8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02E9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7E5690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6E8168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002BD"/>
    <w:multiLevelType w:val="hybridMultilevel"/>
    <w:tmpl w:val="8DE4E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44FA5"/>
    <w:multiLevelType w:val="multilevel"/>
    <w:tmpl w:val="4D18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2876A9"/>
    <w:multiLevelType w:val="hybridMultilevel"/>
    <w:tmpl w:val="0E9A8BAE"/>
    <w:lvl w:ilvl="0" w:tplc="06764EE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C4E9C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A06D2" w:tentative="1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65B7A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6B20C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2CDD78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A32B0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EFCDE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C44582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74132"/>
    <w:multiLevelType w:val="multilevel"/>
    <w:tmpl w:val="A5C2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E514F1"/>
    <w:multiLevelType w:val="hybridMultilevel"/>
    <w:tmpl w:val="18782016"/>
    <w:lvl w:ilvl="0" w:tplc="31E6B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8E3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4B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388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F4D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63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6B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22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B8B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81761CE"/>
    <w:multiLevelType w:val="hybridMultilevel"/>
    <w:tmpl w:val="E55C9B9E"/>
    <w:lvl w:ilvl="0" w:tplc="77080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2C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6C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AC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61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E03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E0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22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61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C314A0D"/>
    <w:multiLevelType w:val="hybridMultilevel"/>
    <w:tmpl w:val="33128A5E"/>
    <w:lvl w:ilvl="0" w:tplc="9FC82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4B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8A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DA4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F25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25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6B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422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42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25"/>
  </w:num>
  <w:num w:numId="4">
    <w:abstractNumId w:val="23"/>
  </w:num>
  <w:num w:numId="5">
    <w:abstractNumId w:val="12"/>
  </w:num>
  <w:num w:numId="6">
    <w:abstractNumId w:val="15"/>
  </w:num>
  <w:num w:numId="7">
    <w:abstractNumId w:val="24"/>
  </w:num>
  <w:num w:numId="8">
    <w:abstractNumId w:val="32"/>
  </w:num>
  <w:num w:numId="9">
    <w:abstractNumId w:val="28"/>
  </w:num>
  <w:num w:numId="10">
    <w:abstractNumId w:val="30"/>
  </w:num>
  <w:num w:numId="11">
    <w:abstractNumId w:val="34"/>
  </w:num>
  <w:num w:numId="12">
    <w:abstractNumId w:val="18"/>
  </w:num>
  <w:num w:numId="13">
    <w:abstractNumId w:val="36"/>
  </w:num>
  <w:num w:numId="14">
    <w:abstractNumId w:val="10"/>
  </w:num>
  <w:num w:numId="15">
    <w:abstractNumId w:val="27"/>
  </w:num>
  <w:num w:numId="16">
    <w:abstractNumId w:val="9"/>
  </w:num>
  <w:num w:numId="17">
    <w:abstractNumId w:val="11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3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1"/>
  </w:num>
  <w:num w:numId="26">
    <w:abstractNumId w:val="19"/>
  </w:num>
  <w:num w:numId="27">
    <w:abstractNumId w:val="13"/>
  </w:num>
  <w:num w:numId="28">
    <w:abstractNumId w:val="29"/>
  </w:num>
  <w:num w:numId="29">
    <w:abstractNumId w:val="4"/>
  </w:num>
  <w:num w:numId="30">
    <w:abstractNumId w:val="7"/>
  </w:num>
  <w:num w:numId="31">
    <w:abstractNumId w:val="6"/>
  </w:num>
  <w:num w:numId="32">
    <w:abstractNumId w:val="5"/>
  </w:num>
  <w:num w:numId="33">
    <w:abstractNumId w:val="8"/>
  </w:num>
  <w:num w:numId="34">
    <w:abstractNumId w:val="21"/>
  </w:num>
  <w:num w:numId="35">
    <w:abstractNumId w:val="33"/>
  </w:num>
  <w:num w:numId="36">
    <w:abstractNumId w:val="20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74"/>
    <w:rsid w:val="00002DF3"/>
    <w:rsid w:val="00004425"/>
    <w:rsid w:val="000044A3"/>
    <w:rsid w:val="0001187C"/>
    <w:rsid w:val="000256E3"/>
    <w:rsid w:val="000261A2"/>
    <w:rsid w:val="00037FE7"/>
    <w:rsid w:val="00041E1C"/>
    <w:rsid w:val="000457E4"/>
    <w:rsid w:val="000459D1"/>
    <w:rsid w:val="00046846"/>
    <w:rsid w:val="00050128"/>
    <w:rsid w:val="000513AC"/>
    <w:rsid w:val="000545CC"/>
    <w:rsid w:val="00061E78"/>
    <w:rsid w:val="00062066"/>
    <w:rsid w:val="00065128"/>
    <w:rsid w:val="00070EB1"/>
    <w:rsid w:val="00074307"/>
    <w:rsid w:val="000831AB"/>
    <w:rsid w:val="000849D1"/>
    <w:rsid w:val="00086BAF"/>
    <w:rsid w:val="00090136"/>
    <w:rsid w:val="000917F1"/>
    <w:rsid w:val="000A1D35"/>
    <w:rsid w:val="000A1EA0"/>
    <w:rsid w:val="000A3753"/>
    <w:rsid w:val="000B5AAE"/>
    <w:rsid w:val="000C3C33"/>
    <w:rsid w:val="000D0634"/>
    <w:rsid w:val="000D1736"/>
    <w:rsid w:val="000D1D87"/>
    <w:rsid w:val="000D2168"/>
    <w:rsid w:val="000D2FDF"/>
    <w:rsid w:val="000D4958"/>
    <w:rsid w:val="000D6C96"/>
    <w:rsid w:val="000D6EA5"/>
    <w:rsid w:val="000E14C3"/>
    <w:rsid w:val="000E4619"/>
    <w:rsid w:val="000E5983"/>
    <w:rsid w:val="000F0FEA"/>
    <w:rsid w:val="000F1E98"/>
    <w:rsid w:val="000F3B4B"/>
    <w:rsid w:val="000F3C79"/>
    <w:rsid w:val="000F5867"/>
    <w:rsid w:val="000F5C6E"/>
    <w:rsid w:val="00105CB0"/>
    <w:rsid w:val="00110196"/>
    <w:rsid w:val="00115169"/>
    <w:rsid w:val="00115D6D"/>
    <w:rsid w:val="00121F36"/>
    <w:rsid w:val="00121FA9"/>
    <w:rsid w:val="00124BCA"/>
    <w:rsid w:val="00131D2E"/>
    <w:rsid w:val="001336C9"/>
    <w:rsid w:val="0013597C"/>
    <w:rsid w:val="00136E74"/>
    <w:rsid w:val="00146993"/>
    <w:rsid w:val="00150827"/>
    <w:rsid w:val="00151D65"/>
    <w:rsid w:val="001524E7"/>
    <w:rsid w:val="0015271B"/>
    <w:rsid w:val="00160DE3"/>
    <w:rsid w:val="00163EA1"/>
    <w:rsid w:val="00166D7D"/>
    <w:rsid w:val="00167E3D"/>
    <w:rsid w:val="0017076C"/>
    <w:rsid w:val="001731FE"/>
    <w:rsid w:val="001737F2"/>
    <w:rsid w:val="0018064F"/>
    <w:rsid w:val="00185DF7"/>
    <w:rsid w:val="00192029"/>
    <w:rsid w:val="00193B50"/>
    <w:rsid w:val="00195FF8"/>
    <w:rsid w:val="0019726D"/>
    <w:rsid w:val="001A517A"/>
    <w:rsid w:val="001A7679"/>
    <w:rsid w:val="001A76EB"/>
    <w:rsid w:val="001B024F"/>
    <w:rsid w:val="001B2D06"/>
    <w:rsid w:val="001B2D65"/>
    <w:rsid w:val="001B6C17"/>
    <w:rsid w:val="001B7494"/>
    <w:rsid w:val="001C3568"/>
    <w:rsid w:val="001D23BB"/>
    <w:rsid w:val="001D256B"/>
    <w:rsid w:val="001D35FD"/>
    <w:rsid w:val="001D77F8"/>
    <w:rsid w:val="001D79D3"/>
    <w:rsid w:val="001E0201"/>
    <w:rsid w:val="001E02E5"/>
    <w:rsid w:val="001E52A2"/>
    <w:rsid w:val="001E57EE"/>
    <w:rsid w:val="001E611A"/>
    <w:rsid w:val="002012BB"/>
    <w:rsid w:val="002023EF"/>
    <w:rsid w:val="00213C6C"/>
    <w:rsid w:val="00214445"/>
    <w:rsid w:val="00215E60"/>
    <w:rsid w:val="00220606"/>
    <w:rsid w:val="002256EF"/>
    <w:rsid w:val="00236897"/>
    <w:rsid w:val="0024628C"/>
    <w:rsid w:val="00261BB9"/>
    <w:rsid w:val="0026406E"/>
    <w:rsid w:val="002646CB"/>
    <w:rsid w:val="002652CE"/>
    <w:rsid w:val="00271345"/>
    <w:rsid w:val="0027160A"/>
    <w:rsid w:val="00273DF9"/>
    <w:rsid w:val="00276877"/>
    <w:rsid w:val="00281EEF"/>
    <w:rsid w:val="0028318A"/>
    <w:rsid w:val="00295E46"/>
    <w:rsid w:val="00297DE6"/>
    <w:rsid w:val="002A04AA"/>
    <w:rsid w:val="002A58DB"/>
    <w:rsid w:val="002A7E6C"/>
    <w:rsid w:val="002B52DC"/>
    <w:rsid w:val="002B6B0D"/>
    <w:rsid w:val="002C2924"/>
    <w:rsid w:val="002C45E2"/>
    <w:rsid w:val="002D001E"/>
    <w:rsid w:val="002D01C8"/>
    <w:rsid w:val="002D4733"/>
    <w:rsid w:val="002D6EE4"/>
    <w:rsid w:val="002D73CC"/>
    <w:rsid w:val="002E45D7"/>
    <w:rsid w:val="002E4978"/>
    <w:rsid w:val="002F6F2C"/>
    <w:rsid w:val="003000FF"/>
    <w:rsid w:val="0031399D"/>
    <w:rsid w:val="00315AF2"/>
    <w:rsid w:val="0031608A"/>
    <w:rsid w:val="00317258"/>
    <w:rsid w:val="00317A85"/>
    <w:rsid w:val="00323539"/>
    <w:rsid w:val="00325276"/>
    <w:rsid w:val="00327E14"/>
    <w:rsid w:val="003303A1"/>
    <w:rsid w:val="00330A35"/>
    <w:rsid w:val="003336C0"/>
    <w:rsid w:val="00334121"/>
    <w:rsid w:val="0034128F"/>
    <w:rsid w:val="0034421B"/>
    <w:rsid w:val="00346650"/>
    <w:rsid w:val="00347E32"/>
    <w:rsid w:val="00350172"/>
    <w:rsid w:val="00352DA6"/>
    <w:rsid w:val="00353D4B"/>
    <w:rsid w:val="00361F26"/>
    <w:rsid w:val="003635E8"/>
    <w:rsid w:val="0036471B"/>
    <w:rsid w:val="00382067"/>
    <w:rsid w:val="00382CA1"/>
    <w:rsid w:val="00383800"/>
    <w:rsid w:val="003967D3"/>
    <w:rsid w:val="003A231F"/>
    <w:rsid w:val="003B0D86"/>
    <w:rsid w:val="003B46ED"/>
    <w:rsid w:val="003B511F"/>
    <w:rsid w:val="003B53D9"/>
    <w:rsid w:val="003B57E3"/>
    <w:rsid w:val="003C0631"/>
    <w:rsid w:val="003C0733"/>
    <w:rsid w:val="003C3949"/>
    <w:rsid w:val="003C5BC5"/>
    <w:rsid w:val="003D2DE4"/>
    <w:rsid w:val="003D3DFE"/>
    <w:rsid w:val="003D6195"/>
    <w:rsid w:val="003E01D7"/>
    <w:rsid w:val="003E0AEF"/>
    <w:rsid w:val="003E5FEC"/>
    <w:rsid w:val="003F42F2"/>
    <w:rsid w:val="003F5457"/>
    <w:rsid w:val="00401395"/>
    <w:rsid w:val="00404725"/>
    <w:rsid w:val="0040493B"/>
    <w:rsid w:val="00405D08"/>
    <w:rsid w:val="004069ED"/>
    <w:rsid w:val="004120D1"/>
    <w:rsid w:val="004132B5"/>
    <w:rsid w:val="004213D2"/>
    <w:rsid w:val="00424767"/>
    <w:rsid w:val="00434F86"/>
    <w:rsid w:val="00435B9D"/>
    <w:rsid w:val="0045213C"/>
    <w:rsid w:val="004566A3"/>
    <w:rsid w:val="00456C6E"/>
    <w:rsid w:val="00463A73"/>
    <w:rsid w:val="00470710"/>
    <w:rsid w:val="00471572"/>
    <w:rsid w:val="00473897"/>
    <w:rsid w:val="00473BD7"/>
    <w:rsid w:val="00477AC0"/>
    <w:rsid w:val="00480956"/>
    <w:rsid w:val="004826D5"/>
    <w:rsid w:val="00485060"/>
    <w:rsid w:val="004852AC"/>
    <w:rsid w:val="00485BEB"/>
    <w:rsid w:val="0048619C"/>
    <w:rsid w:val="0048687D"/>
    <w:rsid w:val="00487169"/>
    <w:rsid w:val="00491E56"/>
    <w:rsid w:val="00492546"/>
    <w:rsid w:val="004957BF"/>
    <w:rsid w:val="00497FC4"/>
    <w:rsid w:val="004A69B4"/>
    <w:rsid w:val="004B0F98"/>
    <w:rsid w:val="004B0FF9"/>
    <w:rsid w:val="004B6A00"/>
    <w:rsid w:val="004C0E6D"/>
    <w:rsid w:val="004C3330"/>
    <w:rsid w:val="004C577D"/>
    <w:rsid w:val="004D0328"/>
    <w:rsid w:val="004D09BE"/>
    <w:rsid w:val="004D1100"/>
    <w:rsid w:val="004D21D0"/>
    <w:rsid w:val="004D3025"/>
    <w:rsid w:val="004D7943"/>
    <w:rsid w:val="004E1308"/>
    <w:rsid w:val="004E2ECD"/>
    <w:rsid w:val="004E377D"/>
    <w:rsid w:val="004F7074"/>
    <w:rsid w:val="004F74C2"/>
    <w:rsid w:val="0050087F"/>
    <w:rsid w:val="00505B05"/>
    <w:rsid w:val="00506ADC"/>
    <w:rsid w:val="00512820"/>
    <w:rsid w:val="005163C5"/>
    <w:rsid w:val="005225CE"/>
    <w:rsid w:val="005304CB"/>
    <w:rsid w:val="00531D4C"/>
    <w:rsid w:val="005336CB"/>
    <w:rsid w:val="00537888"/>
    <w:rsid w:val="00537D1F"/>
    <w:rsid w:val="00540A8E"/>
    <w:rsid w:val="00542B5B"/>
    <w:rsid w:val="005461E8"/>
    <w:rsid w:val="005477E7"/>
    <w:rsid w:val="0055017A"/>
    <w:rsid w:val="0055287C"/>
    <w:rsid w:val="00553620"/>
    <w:rsid w:val="00553D42"/>
    <w:rsid w:val="00555187"/>
    <w:rsid w:val="005556FD"/>
    <w:rsid w:val="00564D4C"/>
    <w:rsid w:val="00567333"/>
    <w:rsid w:val="00571B78"/>
    <w:rsid w:val="00573CC1"/>
    <w:rsid w:val="00583886"/>
    <w:rsid w:val="00586838"/>
    <w:rsid w:val="0059161C"/>
    <w:rsid w:val="005917A9"/>
    <w:rsid w:val="005A269D"/>
    <w:rsid w:val="005B1C0D"/>
    <w:rsid w:val="005C3009"/>
    <w:rsid w:val="005C3306"/>
    <w:rsid w:val="005C5D72"/>
    <w:rsid w:val="005C7703"/>
    <w:rsid w:val="005D10ED"/>
    <w:rsid w:val="005D1C37"/>
    <w:rsid w:val="005D36FD"/>
    <w:rsid w:val="005E3D8A"/>
    <w:rsid w:val="005E3D93"/>
    <w:rsid w:val="005F15BC"/>
    <w:rsid w:val="005F2D9F"/>
    <w:rsid w:val="005F66DB"/>
    <w:rsid w:val="0060036F"/>
    <w:rsid w:val="00603070"/>
    <w:rsid w:val="006064ED"/>
    <w:rsid w:val="00607A3D"/>
    <w:rsid w:val="00612A0A"/>
    <w:rsid w:val="00612BBA"/>
    <w:rsid w:val="0061331A"/>
    <w:rsid w:val="006139DF"/>
    <w:rsid w:val="00617464"/>
    <w:rsid w:val="00617B18"/>
    <w:rsid w:val="0062357D"/>
    <w:rsid w:val="006258C8"/>
    <w:rsid w:val="00625B57"/>
    <w:rsid w:val="00626068"/>
    <w:rsid w:val="0063200C"/>
    <w:rsid w:val="006332CF"/>
    <w:rsid w:val="0063492F"/>
    <w:rsid w:val="00636913"/>
    <w:rsid w:val="00644C2C"/>
    <w:rsid w:val="00645569"/>
    <w:rsid w:val="00646C39"/>
    <w:rsid w:val="00651799"/>
    <w:rsid w:val="0065277E"/>
    <w:rsid w:val="00652EDD"/>
    <w:rsid w:val="00660E78"/>
    <w:rsid w:val="00661441"/>
    <w:rsid w:val="006616ED"/>
    <w:rsid w:val="00667DF8"/>
    <w:rsid w:val="00667FBD"/>
    <w:rsid w:val="006825ED"/>
    <w:rsid w:val="00687E79"/>
    <w:rsid w:val="0069100F"/>
    <w:rsid w:val="00694557"/>
    <w:rsid w:val="00696A3A"/>
    <w:rsid w:val="006A201A"/>
    <w:rsid w:val="006A3AC2"/>
    <w:rsid w:val="006A416D"/>
    <w:rsid w:val="006A45B5"/>
    <w:rsid w:val="006A726E"/>
    <w:rsid w:val="006B1CFA"/>
    <w:rsid w:val="006B30AD"/>
    <w:rsid w:val="006B6265"/>
    <w:rsid w:val="006C5A01"/>
    <w:rsid w:val="006D57B0"/>
    <w:rsid w:val="006D72F5"/>
    <w:rsid w:val="006E29D7"/>
    <w:rsid w:val="006E328C"/>
    <w:rsid w:val="006E710D"/>
    <w:rsid w:val="006F26AF"/>
    <w:rsid w:val="006F39BC"/>
    <w:rsid w:val="00704AC0"/>
    <w:rsid w:val="00711208"/>
    <w:rsid w:val="007209D2"/>
    <w:rsid w:val="00721672"/>
    <w:rsid w:val="007228B1"/>
    <w:rsid w:val="007257FF"/>
    <w:rsid w:val="0072620D"/>
    <w:rsid w:val="00732DFC"/>
    <w:rsid w:val="00744E15"/>
    <w:rsid w:val="00746866"/>
    <w:rsid w:val="00747EC5"/>
    <w:rsid w:val="007527C7"/>
    <w:rsid w:val="00752A3F"/>
    <w:rsid w:val="00752C9C"/>
    <w:rsid w:val="007578B6"/>
    <w:rsid w:val="0076105B"/>
    <w:rsid w:val="00761098"/>
    <w:rsid w:val="00763227"/>
    <w:rsid w:val="00765C70"/>
    <w:rsid w:val="00775359"/>
    <w:rsid w:val="00775520"/>
    <w:rsid w:val="007840E3"/>
    <w:rsid w:val="007864A5"/>
    <w:rsid w:val="00786E15"/>
    <w:rsid w:val="00790DCE"/>
    <w:rsid w:val="007A0062"/>
    <w:rsid w:val="007A5E68"/>
    <w:rsid w:val="007B0F7C"/>
    <w:rsid w:val="007B110F"/>
    <w:rsid w:val="007B28C0"/>
    <w:rsid w:val="007B2EC8"/>
    <w:rsid w:val="007B4F7E"/>
    <w:rsid w:val="007C242A"/>
    <w:rsid w:val="007C6A72"/>
    <w:rsid w:val="007D25BB"/>
    <w:rsid w:val="007D395E"/>
    <w:rsid w:val="007D3E18"/>
    <w:rsid w:val="007D5DA2"/>
    <w:rsid w:val="007D6987"/>
    <w:rsid w:val="007D6C07"/>
    <w:rsid w:val="007E0C00"/>
    <w:rsid w:val="007F4F7C"/>
    <w:rsid w:val="0080076D"/>
    <w:rsid w:val="0081247C"/>
    <w:rsid w:val="0082263F"/>
    <w:rsid w:val="008244DD"/>
    <w:rsid w:val="00825126"/>
    <w:rsid w:val="00831E9E"/>
    <w:rsid w:val="008320F1"/>
    <w:rsid w:val="008352FB"/>
    <w:rsid w:val="00835ABC"/>
    <w:rsid w:val="00837150"/>
    <w:rsid w:val="008419A3"/>
    <w:rsid w:val="0084254B"/>
    <w:rsid w:val="00843910"/>
    <w:rsid w:val="00844118"/>
    <w:rsid w:val="008441E3"/>
    <w:rsid w:val="0085094C"/>
    <w:rsid w:val="00865B9E"/>
    <w:rsid w:val="008762FF"/>
    <w:rsid w:val="008824EE"/>
    <w:rsid w:val="008830C1"/>
    <w:rsid w:val="008849B7"/>
    <w:rsid w:val="008927AC"/>
    <w:rsid w:val="008A233A"/>
    <w:rsid w:val="008B2D87"/>
    <w:rsid w:val="008B3D2D"/>
    <w:rsid w:val="008C62DF"/>
    <w:rsid w:val="008C76D3"/>
    <w:rsid w:val="008C77DC"/>
    <w:rsid w:val="008C7BE5"/>
    <w:rsid w:val="008D2FDA"/>
    <w:rsid w:val="008D6172"/>
    <w:rsid w:val="008D6F9E"/>
    <w:rsid w:val="008E6A0B"/>
    <w:rsid w:val="009023A5"/>
    <w:rsid w:val="00906E1E"/>
    <w:rsid w:val="009074CC"/>
    <w:rsid w:val="00907514"/>
    <w:rsid w:val="00912DC5"/>
    <w:rsid w:val="00914868"/>
    <w:rsid w:val="009203C7"/>
    <w:rsid w:val="00922ABD"/>
    <w:rsid w:val="00924D5C"/>
    <w:rsid w:val="009261F8"/>
    <w:rsid w:val="00931952"/>
    <w:rsid w:val="00932BCA"/>
    <w:rsid w:val="009342D7"/>
    <w:rsid w:val="0093695D"/>
    <w:rsid w:val="00943180"/>
    <w:rsid w:val="00944D73"/>
    <w:rsid w:val="00954761"/>
    <w:rsid w:val="00955D44"/>
    <w:rsid w:val="00960891"/>
    <w:rsid w:val="009610D5"/>
    <w:rsid w:val="00967CE6"/>
    <w:rsid w:val="00970482"/>
    <w:rsid w:val="00971229"/>
    <w:rsid w:val="00972ADA"/>
    <w:rsid w:val="009734DF"/>
    <w:rsid w:val="00973929"/>
    <w:rsid w:val="00973F2D"/>
    <w:rsid w:val="009766C3"/>
    <w:rsid w:val="009776E8"/>
    <w:rsid w:val="00980E0B"/>
    <w:rsid w:val="00981F82"/>
    <w:rsid w:val="009823A1"/>
    <w:rsid w:val="00990AF3"/>
    <w:rsid w:val="00992E83"/>
    <w:rsid w:val="0099608B"/>
    <w:rsid w:val="0099744A"/>
    <w:rsid w:val="009A024E"/>
    <w:rsid w:val="009A75A2"/>
    <w:rsid w:val="009B0186"/>
    <w:rsid w:val="009B3E2D"/>
    <w:rsid w:val="009B6C8B"/>
    <w:rsid w:val="009B7096"/>
    <w:rsid w:val="009C0131"/>
    <w:rsid w:val="009C3D13"/>
    <w:rsid w:val="009C76E1"/>
    <w:rsid w:val="009D214F"/>
    <w:rsid w:val="009D29EF"/>
    <w:rsid w:val="009E2320"/>
    <w:rsid w:val="009E6FCE"/>
    <w:rsid w:val="009F1EB2"/>
    <w:rsid w:val="009F4D13"/>
    <w:rsid w:val="009F4DEB"/>
    <w:rsid w:val="009F59B9"/>
    <w:rsid w:val="00A00B1C"/>
    <w:rsid w:val="00A00C74"/>
    <w:rsid w:val="00A01EE3"/>
    <w:rsid w:val="00A05A9F"/>
    <w:rsid w:val="00A13CAF"/>
    <w:rsid w:val="00A20197"/>
    <w:rsid w:val="00A213FF"/>
    <w:rsid w:val="00A240D1"/>
    <w:rsid w:val="00A25716"/>
    <w:rsid w:val="00A328CD"/>
    <w:rsid w:val="00A33DAC"/>
    <w:rsid w:val="00A35656"/>
    <w:rsid w:val="00A41E98"/>
    <w:rsid w:val="00A4665F"/>
    <w:rsid w:val="00A5332D"/>
    <w:rsid w:val="00A60343"/>
    <w:rsid w:val="00A615C7"/>
    <w:rsid w:val="00A62E29"/>
    <w:rsid w:val="00A64EFB"/>
    <w:rsid w:val="00A66583"/>
    <w:rsid w:val="00A717CB"/>
    <w:rsid w:val="00A81215"/>
    <w:rsid w:val="00A82E6B"/>
    <w:rsid w:val="00A836A4"/>
    <w:rsid w:val="00A8530A"/>
    <w:rsid w:val="00A85F90"/>
    <w:rsid w:val="00A8738E"/>
    <w:rsid w:val="00A87848"/>
    <w:rsid w:val="00A90876"/>
    <w:rsid w:val="00A93F03"/>
    <w:rsid w:val="00A94008"/>
    <w:rsid w:val="00A97B99"/>
    <w:rsid w:val="00A97CAF"/>
    <w:rsid w:val="00AB04EF"/>
    <w:rsid w:val="00AB31F2"/>
    <w:rsid w:val="00AB48EE"/>
    <w:rsid w:val="00AB5F4D"/>
    <w:rsid w:val="00AD15DD"/>
    <w:rsid w:val="00AD37E1"/>
    <w:rsid w:val="00AD3D44"/>
    <w:rsid w:val="00AD3F37"/>
    <w:rsid w:val="00AE0580"/>
    <w:rsid w:val="00AF35C6"/>
    <w:rsid w:val="00AF54A2"/>
    <w:rsid w:val="00AF7CCE"/>
    <w:rsid w:val="00B052D9"/>
    <w:rsid w:val="00B06163"/>
    <w:rsid w:val="00B06904"/>
    <w:rsid w:val="00B07435"/>
    <w:rsid w:val="00B16723"/>
    <w:rsid w:val="00B318EF"/>
    <w:rsid w:val="00B419C4"/>
    <w:rsid w:val="00B43480"/>
    <w:rsid w:val="00B44DB3"/>
    <w:rsid w:val="00B45B88"/>
    <w:rsid w:val="00B47CDE"/>
    <w:rsid w:val="00B54B2F"/>
    <w:rsid w:val="00B606B0"/>
    <w:rsid w:val="00B60B94"/>
    <w:rsid w:val="00B627FC"/>
    <w:rsid w:val="00B71311"/>
    <w:rsid w:val="00B7323D"/>
    <w:rsid w:val="00B7410E"/>
    <w:rsid w:val="00B75C07"/>
    <w:rsid w:val="00B7741A"/>
    <w:rsid w:val="00B77714"/>
    <w:rsid w:val="00B80596"/>
    <w:rsid w:val="00B80F7B"/>
    <w:rsid w:val="00B8238F"/>
    <w:rsid w:val="00B843DE"/>
    <w:rsid w:val="00B905A8"/>
    <w:rsid w:val="00B91C60"/>
    <w:rsid w:val="00B979B6"/>
    <w:rsid w:val="00BA47E6"/>
    <w:rsid w:val="00BB0E30"/>
    <w:rsid w:val="00BB10E4"/>
    <w:rsid w:val="00BC354B"/>
    <w:rsid w:val="00BC75E2"/>
    <w:rsid w:val="00BD07D6"/>
    <w:rsid w:val="00BD226F"/>
    <w:rsid w:val="00BD308D"/>
    <w:rsid w:val="00BD5FA7"/>
    <w:rsid w:val="00BD639F"/>
    <w:rsid w:val="00BE0564"/>
    <w:rsid w:val="00BF18F1"/>
    <w:rsid w:val="00BF2E7C"/>
    <w:rsid w:val="00BF5A95"/>
    <w:rsid w:val="00C11F22"/>
    <w:rsid w:val="00C127A6"/>
    <w:rsid w:val="00C141B6"/>
    <w:rsid w:val="00C143E0"/>
    <w:rsid w:val="00C151EA"/>
    <w:rsid w:val="00C15ADD"/>
    <w:rsid w:val="00C15DC6"/>
    <w:rsid w:val="00C23744"/>
    <w:rsid w:val="00C25400"/>
    <w:rsid w:val="00C261AD"/>
    <w:rsid w:val="00C27D29"/>
    <w:rsid w:val="00C32612"/>
    <w:rsid w:val="00C328B3"/>
    <w:rsid w:val="00C33C16"/>
    <w:rsid w:val="00C35EDC"/>
    <w:rsid w:val="00C36C22"/>
    <w:rsid w:val="00C410A0"/>
    <w:rsid w:val="00C434DC"/>
    <w:rsid w:val="00C45248"/>
    <w:rsid w:val="00C4699E"/>
    <w:rsid w:val="00C57EDD"/>
    <w:rsid w:val="00C80301"/>
    <w:rsid w:val="00C80AFA"/>
    <w:rsid w:val="00C80FF9"/>
    <w:rsid w:val="00C83FEB"/>
    <w:rsid w:val="00C855AC"/>
    <w:rsid w:val="00C86822"/>
    <w:rsid w:val="00C86A66"/>
    <w:rsid w:val="00C879BE"/>
    <w:rsid w:val="00C87DEB"/>
    <w:rsid w:val="00C92285"/>
    <w:rsid w:val="00C934F9"/>
    <w:rsid w:val="00C94139"/>
    <w:rsid w:val="00C9767D"/>
    <w:rsid w:val="00CA10E9"/>
    <w:rsid w:val="00CA7220"/>
    <w:rsid w:val="00CB0B4D"/>
    <w:rsid w:val="00CB222D"/>
    <w:rsid w:val="00CB26B1"/>
    <w:rsid w:val="00CB3B87"/>
    <w:rsid w:val="00CB599C"/>
    <w:rsid w:val="00CB6A3A"/>
    <w:rsid w:val="00CC7452"/>
    <w:rsid w:val="00CD5E16"/>
    <w:rsid w:val="00CD612C"/>
    <w:rsid w:val="00CE0618"/>
    <w:rsid w:val="00CE0756"/>
    <w:rsid w:val="00CE18A1"/>
    <w:rsid w:val="00CE4458"/>
    <w:rsid w:val="00CE69C9"/>
    <w:rsid w:val="00CF0331"/>
    <w:rsid w:val="00CF072A"/>
    <w:rsid w:val="00CF35EE"/>
    <w:rsid w:val="00CF64DB"/>
    <w:rsid w:val="00D0153A"/>
    <w:rsid w:val="00D0521C"/>
    <w:rsid w:val="00D20FB0"/>
    <w:rsid w:val="00D2253D"/>
    <w:rsid w:val="00D227E0"/>
    <w:rsid w:val="00D25422"/>
    <w:rsid w:val="00D323DE"/>
    <w:rsid w:val="00D33B2F"/>
    <w:rsid w:val="00D33D02"/>
    <w:rsid w:val="00D346B3"/>
    <w:rsid w:val="00D35969"/>
    <w:rsid w:val="00D40A53"/>
    <w:rsid w:val="00D433C2"/>
    <w:rsid w:val="00D46C17"/>
    <w:rsid w:val="00D506D8"/>
    <w:rsid w:val="00D60E1E"/>
    <w:rsid w:val="00D613D5"/>
    <w:rsid w:val="00D66912"/>
    <w:rsid w:val="00D76802"/>
    <w:rsid w:val="00D83A56"/>
    <w:rsid w:val="00D912B4"/>
    <w:rsid w:val="00D91E44"/>
    <w:rsid w:val="00D969DD"/>
    <w:rsid w:val="00DA40EF"/>
    <w:rsid w:val="00DA5C8E"/>
    <w:rsid w:val="00DA5D5B"/>
    <w:rsid w:val="00DA7601"/>
    <w:rsid w:val="00DB1A7E"/>
    <w:rsid w:val="00DB240F"/>
    <w:rsid w:val="00DB2A90"/>
    <w:rsid w:val="00DB5949"/>
    <w:rsid w:val="00DB65DA"/>
    <w:rsid w:val="00DB7223"/>
    <w:rsid w:val="00DC1D17"/>
    <w:rsid w:val="00DC2EF4"/>
    <w:rsid w:val="00DC4612"/>
    <w:rsid w:val="00DC51E0"/>
    <w:rsid w:val="00DC5F53"/>
    <w:rsid w:val="00DD235D"/>
    <w:rsid w:val="00DD36EE"/>
    <w:rsid w:val="00DD6AA7"/>
    <w:rsid w:val="00DF3677"/>
    <w:rsid w:val="00DF61E0"/>
    <w:rsid w:val="00E0022F"/>
    <w:rsid w:val="00E03CCD"/>
    <w:rsid w:val="00E04A5D"/>
    <w:rsid w:val="00E06C3E"/>
    <w:rsid w:val="00E13759"/>
    <w:rsid w:val="00E16A54"/>
    <w:rsid w:val="00E21AC1"/>
    <w:rsid w:val="00E231FD"/>
    <w:rsid w:val="00E266E5"/>
    <w:rsid w:val="00E31C24"/>
    <w:rsid w:val="00E41F6A"/>
    <w:rsid w:val="00E42F93"/>
    <w:rsid w:val="00E43E8C"/>
    <w:rsid w:val="00E45967"/>
    <w:rsid w:val="00E468E2"/>
    <w:rsid w:val="00E51AE6"/>
    <w:rsid w:val="00E5381E"/>
    <w:rsid w:val="00E54C03"/>
    <w:rsid w:val="00E602E9"/>
    <w:rsid w:val="00E6396C"/>
    <w:rsid w:val="00E653B7"/>
    <w:rsid w:val="00E728B6"/>
    <w:rsid w:val="00E80A8F"/>
    <w:rsid w:val="00E8764E"/>
    <w:rsid w:val="00EA0A64"/>
    <w:rsid w:val="00EA1C2C"/>
    <w:rsid w:val="00EA6A4D"/>
    <w:rsid w:val="00EB0CF3"/>
    <w:rsid w:val="00EB1C54"/>
    <w:rsid w:val="00EB1FC8"/>
    <w:rsid w:val="00EB213A"/>
    <w:rsid w:val="00EB4CB0"/>
    <w:rsid w:val="00EB7347"/>
    <w:rsid w:val="00EB75E5"/>
    <w:rsid w:val="00EC63FE"/>
    <w:rsid w:val="00ED06B3"/>
    <w:rsid w:val="00ED2180"/>
    <w:rsid w:val="00ED4225"/>
    <w:rsid w:val="00ED4641"/>
    <w:rsid w:val="00ED54DE"/>
    <w:rsid w:val="00EF10BA"/>
    <w:rsid w:val="00F014E4"/>
    <w:rsid w:val="00F021D0"/>
    <w:rsid w:val="00F04100"/>
    <w:rsid w:val="00F057DF"/>
    <w:rsid w:val="00F06843"/>
    <w:rsid w:val="00F070BE"/>
    <w:rsid w:val="00F14B60"/>
    <w:rsid w:val="00F15269"/>
    <w:rsid w:val="00F20CCD"/>
    <w:rsid w:val="00F24AAC"/>
    <w:rsid w:val="00F2578B"/>
    <w:rsid w:val="00F2707E"/>
    <w:rsid w:val="00F2712A"/>
    <w:rsid w:val="00F34564"/>
    <w:rsid w:val="00F34E2E"/>
    <w:rsid w:val="00F37172"/>
    <w:rsid w:val="00F37E6C"/>
    <w:rsid w:val="00F46F30"/>
    <w:rsid w:val="00F4752B"/>
    <w:rsid w:val="00F50AF4"/>
    <w:rsid w:val="00F558F2"/>
    <w:rsid w:val="00F57674"/>
    <w:rsid w:val="00F57954"/>
    <w:rsid w:val="00F6028C"/>
    <w:rsid w:val="00F6158F"/>
    <w:rsid w:val="00F769EE"/>
    <w:rsid w:val="00F77A0A"/>
    <w:rsid w:val="00F82865"/>
    <w:rsid w:val="00F829AE"/>
    <w:rsid w:val="00F8552A"/>
    <w:rsid w:val="00F87736"/>
    <w:rsid w:val="00F94BE7"/>
    <w:rsid w:val="00F95A4F"/>
    <w:rsid w:val="00F9677E"/>
    <w:rsid w:val="00F976BB"/>
    <w:rsid w:val="00F97F20"/>
    <w:rsid w:val="00FA1120"/>
    <w:rsid w:val="00FA63D5"/>
    <w:rsid w:val="00FA763C"/>
    <w:rsid w:val="00FB1DB8"/>
    <w:rsid w:val="00FB27AB"/>
    <w:rsid w:val="00FB2C7B"/>
    <w:rsid w:val="00FB781A"/>
    <w:rsid w:val="00FB7FBE"/>
    <w:rsid w:val="00FC43D4"/>
    <w:rsid w:val="00FC4838"/>
    <w:rsid w:val="00FC7883"/>
    <w:rsid w:val="00FC7A12"/>
    <w:rsid w:val="00FD1C3B"/>
    <w:rsid w:val="00FD272B"/>
    <w:rsid w:val="00FD3696"/>
    <w:rsid w:val="00FD4452"/>
    <w:rsid w:val="00FD4950"/>
    <w:rsid w:val="00FD4C20"/>
    <w:rsid w:val="00FF11CC"/>
    <w:rsid w:val="00FF347F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96D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A97CA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258C8"/>
    <w:pPr>
      <w:outlineLvl w:val="0"/>
    </w:pPr>
    <w:rPr>
      <w:rFonts w:ascii="Times New Roman" w:hAnsi="Times New Roman"/>
    </w:rPr>
  </w:style>
  <w:style w:type="paragraph" w:styleId="berschrift2">
    <w:name w:val="heading 2"/>
    <w:basedOn w:val="Standard"/>
    <w:next w:val="Standard"/>
    <w:qFormat/>
    <w:rsid w:val="006258C8"/>
    <w:pPr>
      <w:outlineLvl w:val="1"/>
    </w:pPr>
    <w:rPr>
      <w:rFonts w:ascii="Times New Roman" w:hAnsi="Times New Roman"/>
    </w:rPr>
  </w:style>
  <w:style w:type="paragraph" w:styleId="berschrift3">
    <w:name w:val="heading 3"/>
    <w:basedOn w:val="Standard"/>
    <w:next w:val="Standardeinzug"/>
    <w:qFormat/>
    <w:rsid w:val="006258C8"/>
    <w:pPr>
      <w:outlineLvl w:val="2"/>
    </w:pPr>
    <w:rPr>
      <w:rFonts w:ascii="Times New Roman" w:hAnsi="Times New Roman"/>
    </w:rPr>
  </w:style>
  <w:style w:type="paragraph" w:styleId="berschrift4">
    <w:name w:val="heading 4"/>
    <w:basedOn w:val="Standard"/>
    <w:next w:val="Standard"/>
    <w:qFormat/>
    <w:rsid w:val="00EB1C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  <w:rPr>
      <w:rFonts w:ascii="Times New Roman" w:hAnsi="Times New Roman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link w:val="StandardeinzugZchn"/>
    <w:rsid w:val="006258C8"/>
    <w:rPr>
      <w:rFonts w:ascii="Times New Roman" w:hAnsi="Times New Roman"/>
    </w:rPr>
  </w:style>
  <w:style w:type="paragraph" w:styleId="Fuzeile">
    <w:name w:val="footer"/>
    <w:basedOn w:val="Standard"/>
    <w:link w:val="FuzeileZchn"/>
    <w:rsid w:val="006258C8"/>
    <w:rPr>
      <w:rFonts w:ascii="Times New Roman" w:hAnsi="Times New Roman"/>
    </w:rPr>
  </w:style>
  <w:style w:type="paragraph" w:styleId="Kopfzeile">
    <w:name w:val="header"/>
    <w:basedOn w:val="Standard"/>
    <w:rsid w:val="006258C8"/>
    <w:pPr>
      <w:tabs>
        <w:tab w:val="center" w:pos="4252"/>
        <w:tab w:val="right" w:pos="8902"/>
      </w:tabs>
    </w:pPr>
    <w:rPr>
      <w:rFonts w:ascii="Times New Roman" w:hAnsi="Times New Roman"/>
    </w:rPr>
  </w:style>
  <w:style w:type="paragraph" w:customStyle="1" w:styleId="Leerseite">
    <w:name w:val="Leerseite"/>
    <w:basedOn w:val="Standard"/>
    <w:rsid w:val="006258C8"/>
    <w:pPr>
      <w:suppressLineNumbers/>
      <w:tabs>
        <w:tab w:val="left" w:pos="2552"/>
      </w:tabs>
      <w:spacing w:line="360" w:lineRule="atLeast"/>
      <w:ind w:left="2552" w:hanging="2552"/>
    </w:pPr>
    <w:rPr>
      <w:rFonts w:ascii="Times New Roman" w:hAnsi="Times New Roman"/>
    </w:rPr>
  </w:style>
  <w:style w:type="paragraph" w:customStyle="1" w:styleId="Tabelle">
    <w:name w:val="Tabelle"/>
    <w:basedOn w:val="Leerseite"/>
    <w:rsid w:val="006258C8"/>
    <w:pPr>
      <w:ind w:left="0" w:firstLine="0"/>
    </w:pPr>
    <w:rPr>
      <w:rFonts w:ascii="Times New Roman" w:hAnsi="Times New Roman"/>
    </w:rPr>
  </w:style>
  <w:style w:type="paragraph" w:customStyle="1" w:styleId="Futext">
    <w:name w:val="Fuﬂtext"/>
    <w:basedOn w:val="Standard"/>
    <w:rsid w:val="006258C8"/>
    <w:pPr>
      <w:framePr w:w="10319" w:h="1077" w:hRule="exact" w:hSpace="142" w:wrap="auto" w:vAnchor="page" w:hAnchor="page" w:x="1474" w:y="15480"/>
      <w:tabs>
        <w:tab w:val="left" w:pos="1985"/>
        <w:tab w:val="left" w:pos="3544"/>
        <w:tab w:val="left" w:pos="3686"/>
        <w:tab w:val="left" w:pos="5104"/>
        <w:tab w:val="left" w:pos="5245"/>
        <w:tab w:val="left" w:pos="5670"/>
        <w:tab w:val="left" w:pos="5812"/>
        <w:tab w:val="left" w:pos="6804"/>
      </w:tabs>
      <w:spacing w:line="170" w:lineRule="exact"/>
    </w:pPr>
    <w:rPr>
      <w:color w:val="FF0000"/>
      <w:sz w:val="12"/>
    </w:rPr>
  </w:style>
  <w:style w:type="paragraph" w:customStyle="1" w:styleId="Autorenkrzel">
    <w:name w:val="Autorenk¸rzel"/>
    <w:basedOn w:val="Standard"/>
    <w:rsid w:val="006258C8"/>
    <w:pPr>
      <w:framePr w:w="680" w:h="227" w:hSpace="142" w:wrap="auto" w:vAnchor="page" w:hAnchor="page" w:x="397" w:y="6522"/>
    </w:pPr>
    <w:rPr>
      <w:sz w:val="20"/>
    </w:rPr>
  </w:style>
  <w:style w:type="paragraph" w:customStyle="1" w:styleId="Verteiler1">
    <w:name w:val="Verteiler1"/>
    <w:basedOn w:val="Standard"/>
    <w:rsid w:val="006258C8"/>
    <w:pPr>
      <w:framePr w:w="680" w:h="2835" w:hSpace="142" w:wrap="auto" w:vAnchor="page" w:hAnchor="page" w:x="397" w:y="7372"/>
    </w:pPr>
    <w:rPr>
      <w:sz w:val="20"/>
    </w:rPr>
  </w:style>
  <w:style w:type="paragraph" w:customStyle="1" w:styleId="Verteiler2">
    <w:name w:val="Verteiler2"/>
    <w:basedOn w:val="Standard"/>
    <w:rsid w:val="006258C8"/>
    <w:pPr>
      <w:framePr w:w="680" w:h="2835" w:hRule="exact" w:hSpace="142" w:wrap="auto" w:vAnchor="page" w:hAnchor="page" w:x="397" w:y="11058"/>
    </w:pPr>
    <w:rPr>
      <w:sz w:val="20"/>
    </w:rPr>
  </w:style>
  <w:style w:type="paragraph" w:customStyle="1" w:styleId="Ablage">
    <w:name w:val="Ablage"/>
    <w:basedOn w:val="Standard"/>
    <w:rsid w:val="006258C8"/>
    <w:pPr>
      <w:framePr w:w="1429" w:h="437" w:hSpace="142" w:wrap="auto" w:vAnchor="text" w:hAnchor="page" w:x="397" w:y="11636"/>
    </w:pPr>
    <w:rPr>
      <w:sz w:val="20"/>
    </w:rPr>
  </w:style>
  <w:style w:type="paragraph" w:styleId="Blocktext">
    <w:name w:val="Block Text"/>
    <w:basedOn w:val="Standard"/>
    <w:rsid w:val="006258C8"/>
    <w:pPr>
      <w:spacing w:line="360" w:lineRule="auto"/>
      <w:ind w:left="567" w:right="3119"/>
      <w:jc w:val="both"/>
    </w:pPr>
    <w:rPr>
      <w:rFonts w:ascii="Arial" w:hAnsi="Arial"/>
      <w:sz w:val="22"/>
    </w:rPr>
  </w:style>
  <w:style w:type="character" w:styleId="Hyperlink">
    <w:name w:val="Hyperlink"/>
    <w:rsid w:val="006258C8"/>
    <w:rPr>
      <w:color w:val="0000FF"/>
      <w:u w:val="single"/>
    </w:rPr>
  </w:style>
  <w:style w:type="paragraph" w:styleId="Funotentext">
    <w:name w:val="footnote text"/>
    <w:basedOn w:val="Standard"/>
    <w:semiHidden/>
    <w:rsid w:val="00DB1A7E"/>
    <w:rPr>
      <w:rFonts w:ascii="Arial" w:hAnsi="Arial"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A0062"/>
    <w:pPr>
      <w:spacing w:before="100" w:beforeAutospacing="1" w:after="100" w:afterAutospacing="1"/>
    </w:pPr>
    <w:rPr/>
  </w:style>
  <w:style w:type="paragraph" w:styleId="Listenabsatz">
    <w:name w:val="List Paragraph"/>
    <w:basedOn w:val="Standard"/>
    <w:uiPriority w:val="34"/>
    <w:qFormat/>
    <w:rsid w:val="007A0062"/>
    <w:pPr>
      <w:ind w:left="720"/>
      <w:contextualSpacing/>
    </w:pPr>
    <w:rPr/>
  </w:style>
  <w:style w:type="paragraph" w:customStyle="1" w:styleId="Pa4">
    <w:name w:val="Pa4"/>
    <w:basedOn w:val="Standard"/>
    <w:next w:val="Standard"/>
    <w:uiPriority w:val="99"/>
    <w:rsid w:val="002256EF"/>
    <w:pPr>
      <w:autoSpaceDE w:val="0"/>
      <w:autoSpaceDN w:val="0"/>
      <w:adjustRightInd w:val="0"/>
      <w:spacing w:line="191" w:lineRule="atLeast"/>
    </w:pPr>
    <w:rPr>
      <w:rFonts w:ascii="Weidmueller" w:hAnsi="Weidmueller"/>
    </w:rPr>
  </w:style>
  <w:style w:type="character" w:customStyle="1" w:styleId="FuzeileZchn">
    <w:name w:val="Fußzeile Zchn"/>
    <w:basedOn w:val="Absatz-Standardschriftart"/>
    <w:link w:val="Fuzeile"/>
    <w:rsid w:val="00C4699E"/>
    <w:rPr>
      <w:sz w:val="24"/>
      <w:szCs w:val="24"/>
    </w:rPr>
  </w:style>
  <w:style w:type="character" w:customStyle="1" w:styleId="StandardeinzugZchn">
    <w:name w:val="Standardeinzug Zchn"/>
    <w:link w:val="Standardeinzug"/>
    <w:rsid w:val="00837150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213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213D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6B626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B626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B6265"/>
    <w:rPr/>
  </w:style>
  <w:style w:type="paragraph" w:styleId="Kommentarthema">
    <w:name w:val="annotation subject"/>
    <w:basedOn w:val="Kommentartext"/>
    <w:next w:val="Kommentartext"/>
    <w:link w:val="KommentarthemaZchn"/>
    <w:rsid w:val="006B62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B6265"/>
    <w:rPr>
      <w:b/>
      <w:bCs/>
    </w:rPr>
  </w:style>
  <w:style w:type="character" w:customStyle="1" w:styleId="xrtl1">
    <w:name w:val="xr_tl1"/>
    <w:basedOn w:val="Absatz-Standardschriftart"/>
    <w:rsid w:val="009C3D13"/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CB3B87"/>
    <w:rPr>
      <w:b/>
      <w:bCs/>
    </w:rPr>
  </w:style>
  <w:style w:type="paragraph" w:customStyle="1" w:styleId="pxc-press-introtxt1">
    <w:name w:val="pxc-press-introtxt1"/>
    <w:basedOn w:val="Standard"/>
    <w:rsid w:val="00CB3B87"/>
    <w:pPr>
      <w:spacing w:before="100" w:beforeAutospacing="1" w:after="62" w:line="400" w:lineRule="atLeast"/>
    </w:pPr>
    <w:rPr>
      <w:b/>
      <w:bCs/>
      <w:sz w:val="26"/>
      <w:szCs w:val="26"/>
    </w:rPr>
  </w:style>
  <w:style w:type="paragraph" w:customStyle="1" w:styleId="Default">
    <w:name w:val="Default"/>
    <w:rsid w:val="00F371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BesuchterLink">
    <w:name w:val="FollowedHyperlink"/>
    <w:basedOn w:val="Absatz-Standardschriftart"/>
    <w:semiHidden/>
    <w:unhideWhenUsed/>
    <w:rsid w:val="005F2D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026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6883">
                  <w:marLeft w:val="18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505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60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49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35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873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438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048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568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13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26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9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26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615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2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8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14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26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33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3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471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69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4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3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188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245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5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11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9973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026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725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90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4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9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71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1600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968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62500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1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010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3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09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7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5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4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3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58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50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31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0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562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7709">
                  <w:marLeft w:val="18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0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9022">
                                      <w:marLeft w:val="0"/>
                                      <w:marRight w:val="0"/>
                                      <w:marTop w:val="12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093830">
                                          <w:marLeft w:val="0"/>
                                          <w:marRight w:val="0"/>
                                          <w:marTop w:val="0"/>
                                          <w:marBottom w:val="16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80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85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0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45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1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21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93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9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5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1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1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70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eidmueller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w000723\Anwendungsdaten\Microsoft\Vorlagen\Pressevorlagen\Presseinfo%20Vorlage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Presseinfo Vorlage</Template>
  <TotalTime>0</TotalTime>
  <Pages>3</Pages>
  <Words>511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Leerseite Standardvorlage Rev. 1.21</vt:lpstr>
    </vt:vector>
  </TitlesOfParts>
  <Company>get</Company>
  <LinksUpToDate>false</LinksUpToDate>
  <CharactersWithSpaces>4278</CharactersWithSpaces>
  <SharedDoc>false</SharedDoc>
  <HLinks>
    <vt:vector size="6" baseType="variant">
      <vt:variant>
        <vt:i4>2949228</vt:i4>
      </vt:variant>
      <vt:variant>
        <vt:i4>0</vt:i4>
      </vt:variant>
      <vt:variant>
        <vt:i4>0</vt:i4>
      </vt:variant>
      <vt:variant>
        <vt:i4>5</vt:i4>
      </vt:variant>
      <vt:variant>
        <vt:lpwstr>http://www.weidmueller.com/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Leerseite Standardvorlage Rev. 1.21</dc:title>
  <dc:creator>Horst Kalla</dc:creator>
  <cp:keywords>DIN A4 hochformat Leerseite</cp:keywords>
  <cp:lastModifiedBy>Nagel, Carsten</cp:lastModifiedBy>
  <cp:revision>3</cp:revision>
  <cp:lastPrinted>2019-07-09T20:02:00Z</cp:lastPrinted>
  <dcterms:created xsi:type="dcterms:W3CDTF">2019-07-15T14:57:00Z</dcterms:created>
  <dcterms:modified xsi:type="dcterms:W3CDTF">2019-07-16T15:07:00Z</dcterms:modified>
  <cp:category>MS-Word 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A4 hoch </vt:lpwstr>
  </property>
</Properties>
</file>